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 xml:space="preserve">поставки </w:t>
      </w:r>
      <w:r w:rsidR="00F05971">
        <w:rPr>
          <w:b/>
          <w:sz w:val="24"/>
        </w:rPr>
        <w:t>лекарственных препаратов</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proofErr w:type="gramEnd"/>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r w:rsidR="00263309">
        <w:rPr>
          <w:sz w:val="24"/>
          <w:szCs w:val="24"/>
        </w:rPr>
        <w:t xml:space="preserve"> </w:t>
      </w:r>
      <w:r w:rsidRPr="006E5494">
        <w:rPr>
          <w:sz w:val="24"/>
          <w:szCs w:val="24"/>
        </w:rPr>
        <w:t xml:space="preserve">г. </w:t>
      </w:r>
      <w:r w:rsidR="00263309">
        <w:rPr>
          <w:sz w:val="24"/>
          <w:szCs w:val="24"/>
        </w:rPr>
        <w:t xml:space="preserve">          </w:t>
      </w:r>
      <w:r w:rsidRPr="006E5494">
        <w:rPr>
          <w:sz w:val="24"/>
          <w:szCs w:val="24"/>
        </w:rPr>
        <w:t>№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4937E3" w:rsidRDefault="00E35638" w:rsidP="004937E3">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ED6517">
        <w:rPr>
          <w:sz w:val="24"/>
          <w:szCs w:val="24"/>
        </w:rPr>
        <w:t>по вопросам приемки Товара и передачи документов по исполнению настоящего Договора</w:t>
      </w:r>
      <w:r w:rsidR="004937E3">
        <w:rPr>
          <w:sz w:val="24"/>
          <w:szCs w:val="24"/>
        </w:rPr>
        <w:t xml:space="preserve"> 8 (495) 354-02-01 Королева Юлия Витальевна.</w:t>
      </w:r>
    </w:p>
    <w:p w:rsidR="004937E3" w:rsidRDefault="00E35638" w:rsidP="004937E3">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004937E3">
        <w:rPr>
          <w:sz w:val="24"/>
          <w:szCs w:val="24"/>
        </w:rPr>
        <w:t xml:space="preserve">        </w:t>
      </w:r>
      <w:r w:rsidR="004937E3" w:rsidRPr="000063BD">
        <w:rPr>
          <w:sz w:val="24"/>
          <w:szCs w:val="24"/>
        </w:rPr>
        <w:t>8</w:t>
      </w:r>
      <w:r w:rsidR="004937E3">
        <w:rPr>
          <w:sz w:val="24"/>
          <w:szCs w:val="24"/>
        </w:rPr>
        <w:t xml:space="preserve"> (495) 350-05-15 Беликова Марина Геннадьевна.</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lastRenderedPageBreak/>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9814F3">
        <w:t>(</w:t>
      </w:r>
      <w:r w:rsidRPr="00DA35F4">
        <w:t>формы ТОРГ-12</w:t>
      </w:r>
      <w:r w:rsidR="009814F3">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1C0B26" w:rsidRPr="00D8173E" w:rsidRDefault="001C0B26" w:rsidP="001C0B26">
      <w:pPr>
        <w:pStyle w:val="Standard"/>
        <w:shd w:val="clear" w:color="auto" w:fill="FFFFFF"/>
        <w:ind w:firstLine="709"/>
        <w:jc w:val="both"/>
      </w:pPr>
      <w:r w:rsidRPr="00D8173E">
        <w:t>- счет на оплату – оригинал, 1 (Один) экземпляр;</w:t>
      </w:r>
    </w:p>
    <w:p w:rsidR="001C0B26" w:rsidRPr="00D8173E" w:rsidRDefault="001C0B26" w:rsidP="001C0B26">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w:t>
      </w:r>
      <w:r w:rsidRPr="00F85658">
        <w:rPr>
          <w:sz w:val="24"/>
          <w:szCs w:val="24"/>
        </w:rPr>
        <w:lastRenderedPageBreak/>
        <w:t>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D31A21" w:rsidP="00E35638">
      <w:pPr>
        <w:widowControl/>
        <w:autoSpaceDE/>
        <w:autoSpaceDN/>
        <w:adjustRightInd/>
        <w:ind w:firstLine="709"/>
        <w:jc w:val="both"/>
        <w:rPr>
          <w:sz w:val="24"/>
          <w:szCs w:val="24"/>
        </w:rPr>
      </w:pPr>
      <w:r>
        <w:rPr>
          <w:sz w:val="24"/>
          <w:szCs w:val="24"/>
        </w:rPr>
        <w:t>3.1.7</w:t>
      </w:r>
      <w:r w:rsidR="00E35638"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у/адресам</w:t>
      </w:r>
      <w:r w:rsidRPr="00081FF2">
        <w:rPr>
          <w:sz w:val="24"/>
          <w:szCs w:val="24"/>
        </w:rPr>
        <w:t>, указан</w:t>
      </w:r>
      <w:r w:rsidR="00ED6517">
        <w:rPr>
          <w:sz w:val="24"/>
          <w:szCs w:val="24"/>
        </w:rPr>
        <w:t>ному/</w:t>
      </w:r>
      <w:proofErr w:type="spellStart"/>
      <w:r w:rsidRPr="00081FF2">
        <w:rPr>
          <w:sz w:val="24"/>
          <w:szCs w:val="24"/>
        </w:rPr>
        <w:t>н</w:t>
      </w:r>
      <w:r w:rsidR="00B96C23" w:rsidRPr="00081FF2">
        <w:rPr>
          <w:sz w:val="24"/>
          <w:szCs w:val="24"/>
        </w:rPr>
        <w:t>ы</w:t>
      </w:r>
      <w:r w:rsidR="00ED6517">
        <w:rPr>
          <w:sz w:val="24"/>
          <w:szCs w:val="24"/>
        </w:rPr>
        <w:t>м</w:t>
      </w:r>
      <w:proofErr w:type="spellEnd"/>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w:t>
      </w:r>
      <w:r w:rsidR="001C0B26" w:rsidRPr="001C0B26">
        <w:rPr>
          <w:sz w:val="24"/>
          <w:szCs w:val="24"/>
        </w:rPr>
        <w:lastRenderedPageBreak/>
        <w:t>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w:t>
      </w:r>
      <w:r w:rsidRPr="00DA35F4">
        <w:rPr>
          <w:sz w:val="24"/>
          <w:szCs w:val="24"/>
        </w:rPr>
        <w:lastRenderedPageBreak/>
        <w:t>установленном пунктом 16.</w:t>
      </w:r>
      <w:r w:rsidR="000947BC">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lastRenderedPageBreak/>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96" w:rsidRDefault="009B6B96" w:rsidP="00FF457B">
      <w:r>
        <w:separator/>
      </w:r>
    </w:p>
  </w:endnote>
  <w:endnote w:type="continuationSeparator" w:id="1">
    <w:p w:rsidR="009B6B96" w:rsidRDefault="009B6B96"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7733A1">
        <w:pPr>
          <w:pStyle w:val="af7"/>
          <w:jc w:val="center"/>
        </w:pPr>
        <w:fldSimple w:instr=" PAGE   \* MERGEFORMAT ">
          <w:r w:rsidR="00263309">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96" w:rsidRDefault="009B6B96" w:rsidP="00FF457B">
      <w:r>
        <w:separator/>
      </w:r>
    </w:p>
  </w:footnote>
  <w:footnote w:type="continuationSeparator" w:id="1">
    <w:p w:rsidR="009B6B96" w:rsidRDefault="009B6B96"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947BC"/>
    <w:rsid w:val="000A67F7"/>
    <w:rsid w:val="000D03CF"/>
    <w:rsid w:val="000E7CBE"/>
    <w:rsid w:val="000F326D"/>
    <w:rsid w:val="00111F2A"/>
    <w:rsid w:val="0011533A"/>
    <w:rsid w:val="00126F03"/>
    <w:rsid w:val="0018396E"/>
    <w:rsid w:val="0018490A"/>
    <w:rsid w:val="0018757D"/>
    <w:rsid w:val="001C0B26"/>
    <w:rsid w:val="001E7883"/>
    <w:rsid w:val="00250BCD"/>
    <w:rsid w:val="00263309"/>
    <w:rsid w:val="00263EE1"/>
    <w:rsid w:val="002719DB"/>
    <w:rsid w:val="00293ACB"/>
    <w:rsid w:val="002C6F9E"/>
    <w:rsid w:val="003355F3"/>
    <w:rsid w:val="00337DF6"/>
    <w:rsid w:val="00395A99"/>
    <w:rsid w:val="003A0787"/>
    <w:rsid w:val="003B64D5"/>
    <w:rsid w:val="003B7906"/>
    <w:rsid w:val="003C3C12"/>
    <w:rsid w:val="003C5A22"/>
    <w:rsid w:val="003E07A9"/>
    <w:rsid w:val="0040051C"/>
    <w:rsid w:val="00461D58"/>
    <w:rsid w:val="00464607"/>
    <w:rsid w:val="004826CA"/>
    <w:rsid w:val="004937E3"/>
    <w:rsid w:val="0051071B"/>
    <w:rsid w:val="005356B6"/>
    <w:rsid w:val="00541D4C"/>
    <w:rsid w:val="00562482"/>
    <w:rsid w:val="00574677"/>
    <w:rsid w:val="00594B17"/>
    <w:rsid w:val="005A379D"/>
    <w:rsid w:val="005D2AFC"/>
    <w:rsid w:val="005D61EF"/>
    <w:rsid w:val="005E12E6"/>
    <w:rsid w:val="006075F1"/>
    <w:rsid w:val="006120D6"/>
    <w:rsid w:val="006C5F4D"/>
    <w:rsid w:val="006E6466"/>
    <w:rsid w:val="00703DA2"/>
    <w:rsid w:val="0074249A"/>
    <w:rsid w:val="007733A1"/>
    <w:rsid w:val="00790892"/>
    <w:rsid w:val="00791652"/>
    <w:rsid w:val="007964A2"/>
    <w:rsid w:val="007C61C2"/>
    <w:rsid w:val="007D4F93"/>
    <w:rsid w:val="007D5EFE"/>
    <w:rsid w:val="0081594C"/>
    <w:rsid w:val="008370C4"/>
    <w:rsid w:val="008419E9"/>
    <w:rsid w:val="00862126"/>
    <w:rsid w:val="0089127A"/>
    <w:rsid w:val="008919EB"/>
    <w:rsid w:val="008C29E8"/>
    <w:rsid w:val="008C6F81"/>
    <w:rsid w:val="008D755C"/>
    <w:rsid w:val="008E1C11"/>
    <w:rsid w:val="008E7D49"/>
    <w:rsid w:val="0090163B"/>
    <w:rsid w:val="00905936"/>
    <w:rsid w:val="0091427A"/>
    <w:rsid w:val="009631EA"/>
    <w:rsid w:val="00963C08"/>
    <w:rsid w:val="009814F3"/>
    <w:rsid w:val="009B6B96"/>
    <w:rsid w:val="009F2D0F"/>
    <w:rsid w:val="009F59A8"/>
    <w:rsid w:val="00A22EA9"/>
    <w:rsid w:val="00A405AC"/>
    <w:rsid w:val="00A4213A"/>
    <w:rsid w:val="00A43AD1"/>
    <w:rsid w:val="00A57825"/>
    <w:rsid w:val="00A62F77"/>
    <w:rsid w:val="00A72170"/>
    <w:rsid w:val="00AA014E"/>
    <w:rsid w:val="00AB2971"/>
    <w:rsid w:val="00AF4FE6"/>
    <w:rsid w:val="00B11841"/>
    <w:rsid w:val="00B26DEC"/>
    <w:rsid w:val="00B300D6"/>
    <w:rsid w:val="00B35D43"/>
    <w:rsid w:val="00B51FE9"/>
    <w:rsid w:val="00B81F5F"/>
    <w:rsid w:val="00B841FB"/>
    <w:rsid w:val="00B96C23"/>
    <w:rsid w:val="00B97275"/>
    <w:rsid w:val="00BD262B"/>
    <w:rsid w:val="00BE2C81"/>
    <w:rsid w:val="00BF28BB"/>
    <w:rsid w:val="00BF7548"/>
    <w:rsid w:val="00C0031A"/>
    <w:rsid w:val="00C21FD3"/>
    <w:rsid w:val="00CA7364"/>
    <w:rsid w:val="00CE1DF3"/>
    <w:rsid w:val="00CF6CD0"/>
    <w:rsid w:val="00D07BA8"/>
    <w:rsid w:val="00D31A21"/>
    <w:rsid w:val="00D8173E"/>
    <w:rsid w:val="00D8214C"/>
    <w:rsid w:val="00D849DE"/>
    <w:rsid w:val="00DE10F1"/>
    <w:rsid w:val="00DE76DB"/>
    <w:rsid w:val="00DF08D4"/>
    <w:rsid w:val="00DF6CAF"/>
    <w:rsid w:val="00E35638"/>
    <w:rsid w:val="00E858D9"/>
    <w:rsid w:val="00E9473E"/>
    <w:rsid w:val="00EA3E9E"/>
    <w:rsid w:val="00ED6517"/>
    <w:rsid w:val="00EE74D9"/>
    <w:rsid w:val="00F05971"/>
    <w:rsid w:val="00F254CE"/>
    <w:rsid w:val="00F27F1E"/>
    <w:rsid w:val="00F31F4E"/>
    <w:rsid w:val="00F7248C"/>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4462</Words>
  <Characters>32377</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10</cp:revision>
  <dcterms:created xsi:type="dcterms:W3CDTF">2020-02-27T09:51:00Z</dcterms:created>
  <dcterms:modified xsi:type="dcterms:W3CDTF">2020-02-28T10:16:00Z</dcterms:modified>
</cp:coreProperties>
</file>