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F" w:rsidRPr="00AD2A2F" w:rsidRDefault="00160CAF" w:rsidP="002310C2">
      <w:pPr>
        <w:pStyle w:val="af6"/>
        <w:rPr>
          <w:sz w:val="24"/>
          <w:szCs w:val="24"/>
        </w:rPr>
      </w:pPr>
      <w:r w:rsidRPr="00AD2A2F">
        <w:rPr>
          <w:sz w:val="24"/>
          <w:szCs w:val="24"/>
        </w:rPr>
        <w:t>Договор выполнения работ №</w:t>
      </w:r>
      <w:bookmarkStart w:id="0" w:name="дог"/>
      <w:bookmarkEnd w:id="0"/>
      <w:r w:rsidR="00717DD9" w:rsidRPr="00AD2A2F">
        <w:rPr>
          <w:sz w:val="24"/>
          <w:szCs w:val="24"/>
        </w:rPr>
        <w:t xml:space="preserve"> </w:t>
      </w:r>
    </w:p>
    <w:p w:rsidR="00160CAF" w:rsidRPr="00AD2A2F" w:rsidRDefault="00160CAF" w:rsidP="002310C2">
      <w:pPr>
        <w:pStyle w:val="af6"/>
        <w:jc w:val="both"/>
        <w:rPr>
          <w:sz w:val="24"/>
          <w:szCs w:val="24"/>
        </w:rPr>
      </w:pPr>
    </w:p>
    <w:p w:rsidR="00B005F3" w:rsidRPr="00AD2A2F" w:rsidRDefault="00B005F3" w:rsidP="002310C2">
      <w:pPr>
        <w:pStyle w:val="af6"/>
        <w:jc w:val="both"/>
        <w:rPr>
          <w:sz w:val="24"/>
          <w:szCs w:val="24"/>
        </w:rPr>
      </w:pPr>
    </w:p>
    <w:p w:rsidR="00160CAF" w:rsidRPr="00AD2A2F" w:rsidRDefault="00160CAF" w:rsidP="002310C2">
      <w:pPr>
        <w:pStyle w:val="af6"/>
        <w:jc w:val="both"/>
        <w:rPr>
          <w:sz w:val="24"/>
          <w:szCs w:val="24"/>
        </w:rPr>
      </w:pPr>
    </w:p>
    <w:tbl>
      <w:tblPr>
        <w:tblW w:w="5000" w:type="pct"/>
        <w:jc w:val="center"/>
        <w:tblLayout w:type="fixed"/>
        <w:tblLook w:val="0000" w:firstRow="0" w:lastRow="0" w:firstColumn="0" w:lastColumn="0" w:noHBand="0" w:noVBand="0"/>
      </w:tblPr>
      <w:tblGrid>
        <w:gridCol w:w="5212"/>
        <w:gridCol w:w="5210"/>
      </w:tblGrid>
      <w:tr w:rsidR="00160CAF" w:rsidRPr="00AD2A2F" w:rsidTr="0027547B">
        <w:trPr>
          <w:jc w:val="center"/>
        </w:trPr>
        <w:tc>
          <w:tcPr>
            <w:tcW w:w="4698" w:type="dxa"/>
          </w:tcPr>
          <w:p w:rsidR="00160CAF" w:rsidRPr="00AD2A2F" w:rsidRDefault="00D02AA3" w:rsidP="00717DD9">
            <w:pPr>
              <w:jc w:val="both"/>
              <w:rPr>
                <w:b/>
                <w:sz w:val="24"/>
                <w:szCs w:val="24"/>
              </w:rPr>
            </w:pPr>
            <w:r w:rsidRPr="00AD2A2F">
              <w:rPr>
                <w:b/>
                <w:sz w:val="24"/>
                <w:szCs w:val="24"/>
              </w:rPr>
              <w:t xml:space="preserve">г. </w:t>
            </w:r>
            <w:r w:rsidR="00717DD9" w:rsidRPr="00AD2A2F">
              <w:rPr>
                <w:b/>
                <w:sz w:val="24"/>
                <w:szCs w:val="24"/>
              </w:rPr>
              <w:t>Москва</w:t>
            </w:r>
            <w:r w:rsidR="00160CAF" w:rsidRPr="00AD2A2F">
              <w:rPr>
                <w:b/>
                <w:sz w:val="24"/>
                <w:szCs w:val="24"/>
              </w:rPr>
              <w:t xml:space="preserve"> </w:t>
            </w:r>
          </w:p>
        </w:tc>
        <w:tc>
          <w:tcPr>
            <w:tcW w:w="4697" w:type="dxa"/>
          </w:tcPr>
          <w:p w:rsidR="00160CAF" w:rsidRPr="00AD2A2F" w:rsidRDefault="00160CAF" w:rsidP="004823DE">
            <w:pPr>
              <w:jc w:val="right"/>
              <w:rPr>
                <w:b/>
                <w:sz w:val="24"/>
                <w:szCs w:val="24"/>
              </w:rPr>
            </w:pPr>
            <w:bookmarkStart w:id="1" w:name="дата"/>
            <w:r w:rsidRPr="00AD2A2F">
              <w:rPr>
                <w:b/>
                <w:sz w:val="24"/>
                <w:szCs w:val="24"/>
              </w:rPr>
              <w:t xml:space="preserve"> </w:t>
            </w:r>
            <w:r w:rsidR="001F5D9B" w:rsidRPr="00AD2A2F">
              <w:rPr>
                <w:b/>
                <w:sz w:val="24"/>
                <w:szCs w:val="24"/>
              </w:rPr>
              <w:t>«</w:t>
            </w:r>
            <w:r w:rsidR="005C5FC2" w:rsidRPr="00AD2A2F">
              <w:rPr>
                <w:b/>
                <w:sz w:val="24"/>
                <w:szCs w:val="24"/>
              </w:rPr>
              <w:t xml:space="preserve"> </w:t>
            </w:r>
            <w:r w:rsidR="004823DE" w:rsidRPr="00AD2A2F">
              <w:rPr>
                <w:b/>
                <w:sz w:val="24"/>
                <w:szCs w:val="24"/>
              </w:rPr>
              <w:t>__</w:t>
            </w:r>
            <w:r w:rsidR="00973360" w:rsidRPr="00AD2A2F">
              <w:rPr>
                <w:b/>
                <w:sz w:val="24"/>
                <w:szCs w:val="24"/>
              </w:rPr>
              <w:t xml:space="preserve"> </w:t>
            </w:r>
            <w:r w:rsidR="002529AB" w:rsidRPr="00AD2A2F">
              <w:rPr>
                <w:b/>
                <w:sz w:val="24"/>
                <w:szCs w:val="24"/>
              </w:rPr>
              <w:t>»</w:t>
            </w:r>
            <w:r w:rsidRPr="00AD2A2F">
              <w:rPr>
                <w:b/>
                <w:sz w:val="24"/>
                <w:szCs w:val="24"/>
              </w:rPr>
              <w:t xml:space="preserve"> </w:t>
            </w:r>
            <w:r w:rsidR="004823DE" w:rsidRPr="00AD2A2F">
              <w:rPr>
                <w:b/>
                <w:sz w:val="24"/>
                <w:szCs w:val="24"/>
              </w:rPr>
              <w:t>_______</w:t>
            </w:r>
            <w:r w:rsidRPr="00AD2A2F">
              <w:rPr>
                <w:b/>
                <w:sz w:val="24"/>
                <w:szCs w:val="24"/>
              </w:rPr>
              <w:t xml:space="preserve"> 20</w:t>
            </w:r>
            <w:r w:rsidR="00717DD9" w:rsidRPr="00AD2A2F">
              <w:rPr>
                <w:b/>
                <w:sz w:val="24"/>
                <w:szCs w:val="24"/>
              </w:rPr>
              <w:t>18</w:t>
            </w:r>
            <w:r w:rsidRPr="00AD2A2F">
              <w:rPr>
                <w:b/>
                <w:sz w:val="24"/>
                <w:szCs w:val="24"/>
              </w:rPr>
              <w:t> г.</w:t>
            </w:r>
            <w:bookmarkEnd w:id="1"/>
          </w:p>
        </w:tc>
      </w:tr>
    </w:tbl>
    <w:p w:rsidR="00160CAF" w:rsidRPr="00AD2A2F" w:rsidRDefault="00160CAF" w:rsidP="002310C2">
      <w:pPr>
        <w:ind w:firstLine="708"/>
        <w:jc w:val="both"/>
        <w:rPr>
          <w:b/>
          <w:sz w:val="24"/>
          <w:szCs w:val="24"/>
        </w:rPr>
      </w:pPr>
    </w:p>
    <w:p w:rsidR="00160CAF" w:rsidRPr="00AD2A2F" w:rsidRDefault="00160CAF" w:rsidP="002310C2">
      <w:pPr>
        <w:ind w:firstLine="708"/>
        <w:jc w:val="both"/>
        <w:rPr>
          <w:b/>
          <w:sz w:val="24"/>
          <w:szCs w:val="24"/>
        </w:rPr>
      </w:pPr>
    </w:p>
    <w:p w:rsidR="00180F6B" w:rsidRPr="00AD2A2F" w:rsidRDefault="00180F6B" w:rsidP="002310C2">
      <w:pPr>
        <w:ind w:firstLine="708"/>
        <w:jc w:val="both"/>
        <w:rPr>
          <w:b/>
          <w:sz w:val="24"/>
          <w:szCs w:val="24"/>
        </w:rPr>
      </w:pPr>
    </w:p>
    <w:p w:rsidR="00160CAF" w:rsidRPr="00AD2A2F" w:rsidRDefault="00717DD9" w:rsidP="002310C2">
      <w:pPr>
        <w:pStyle w:val="paragraph"/>
        <w:spacing w:before="0" w:beforeAutospacing="0" w:after="0" w:afterAutospacing="0"/>
        <w:ind w:firstLine="705"/>
        <w:jc w:val="both"/>
        <w:textAlignment w:val="baseline"/>
      </w:pPr>
      <w:proofErr w:type="gramStart"/>
      <w:r w:rsidRPr="00AD2A2F">
        <w:rPr>
          <w:rStyle w:val="normaltextrun"/>
        </w:rPr>
        <w:t xml:space="preserve">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 (НУЗ «Дорожная клиническая больница им. Н.А. Семашко на ст. Люблино ОАО «РЖД»), именуемое в дальнейшем «Заказчик», в лице Директора </w:t>
      </w:r>
      <w:proofErr w:type="spellStart"/>
      <w:r w:rsidRPr="00AD2A2F">
        <w:rPr>
          <w:rStyle w:val="normaltextrun"/>
        </w:rPr>
        <w:t>Явиси</w:t>
      </w:r>
      <w:proofErr w:type="spellEnd"/>
      <w:r w:rsidRPr="00AD2A2F">
        <w:rPr>
          <w:rStyle w:val="normaltextrun"/>
        </w:rPr>
        <w:t xml:space="preserve"> Андрея Михайловича, действующего на основании Устава, с одной стороны, и </w:t>
      </w:r>
      <w:r w:rsidR="004823DE" w:rsidRPr="00AD2A2F">
        <w:rPr>
          <w:rStyle w:val="normaltextrun"/>
        </w:rPr>
        <w:t>_____________________________________________</w:t>
      </w:r>
      <w:r w:rsidRPr="00AD2A2F">
        <w:rPr>
          <w:rStyle w:val="normaltextrun"/>
        </w:rPr>
        <w:t>, именуемое далее «</w:t>
      </w:r>
      <w:r w:rsidR="00EC5042">
        <w:rPr>
          <w:rStyle w:val="normaltextrun"/>
        </w:rPr>
        <w:t>Исполнитель</w:t>
      </w:r>
      <w:r w:rsidRPr="00AD2A2F">
        <w:rPr>
          <w:rStyle w:val="normaltextrun"/>
        </w:rPr>
        <w:t xml:space="preserve">», в лице генерального директора </w:t>
      </w:r>
      <w:r w:rsidR="004823DE" w:rsidRPr="00AD2A2F">
        <w:rPr>
          <w:rStyle w:val="normaltextrun"/>
        </w:rPr>
        <w:t>____________________________________</w:t>
      </w:r>
      <w:r w:rsidRPr="00AD2A2F">
        <w:rPr>
          <w:rStyle w:val="normaltextrun"/>
        </w:rPr>
        <w:t xml:space="preserve">, </w:t>
      </w:r>
      <w:r w:rsidR="00160CAF" w:rsidRPr="00AD2A2F">
        <w:rPr>
          <w:rStyle w:val="normaltextrun"/>
        </w:rPr>
        <w:t xml:space="preserve"> с другой стороны</w:t>
      </w:r>
      <w:proofErr w:type="gramEnd"/>
      <w:r w:rsidR="00160CAF" w:rsidRPr="00AD2A2F">
        <w:rPr>
          <w:rStyle w:val="normaltextrun"/>
        </w:rPr>
        <w:t>, именуемые далее «Стороны», заключили настоящий Договор о нижеследующем:</w:t>
      </w:r>
    </w:p>
    <w:p w:rsidR="002310C2" w:rsidRPr="00AD2A2F" w:rsidRDefault="002310C2" w:rsidP="002310C2">
      <w:pPr>
        <w:pStyle w:val="1"/>
        <w:keepNext w:val="0"/>
        <w:spacing w:before="0" w:after="0"/>
        <w:jc w:val="center"/>
        <w:rPr>
          <w:rFonts w:ascii="Times New Roman" w:hAnsi="Times New Roman"/>
          <w:sz w:val="24"/>
          <w:szCs w:val="24"/>
        </w:rPr>
      </w:pPr>
    </w:p>
    <w:p w:rsidR="00160CAF" w:rsidRPr="00AD2A2F" w:rsidRDefault="00160CAF" w:rsidP="00736F51">
      <w:pPr>
        <w:pStyle w:val="1"/>
        <w:keepNext w:val="0"/>
        <w:numPr>
          <w:ilvl w:val="0"/>
          <w:numId w:val="79"/>
        </w:numPr>
        <w:spacing w:before="0" w:after="0"/>
        <w:jc w:val="center"/>
        <w:rPr>
          <w:rFonts w:ascii="Times New Roman" w:hAnsi="Times New Roman"/>
          <w:sz w:val="24"/>
          <w:szCs w:val="24"/>
        </w:rPr>
      </w:pPr>
      <w:r w:rsidRPr="00AD2A2F">
        <w:rPr>
          <w:rFonts w:ascii="Times New Roman" w:hAnsi="Times New Roman"/>
          <w:sz w:val="24"/>
          <w:szCs w:val="24"/>
        </w:rPr>
        <w:t>Предмет договора</w:t>
      </w:r>
    </w:p>
    <w:p w:rsidR="00160CAF" w:rsidRPr="00AD2A2F" w:rsidRDefault="00736F51" w:rsidP="00736F51">
      <w:pPr>
        <w:pStyle w:val="a9"/>
        <w:widowControl/>
        <w:autoSpaceDE/>
        <w:autoSpaceDN/>
        <w:adjustRightInd/>
        <w:ind w:left="0" w:right="57" w:firstLine="709"/>
        <w:jc w:val="both"/>
        <w:rPr>
          <w:b/>
          <w:sz w:val="24"/>
          <w:szCs w:val="24"/>
        </w:rPr>
      </w:pPr>
      <w:bookmarkStart w:id="2" w:name="zPredmet"/>
      <w:bookmarkEnd w:id="2"/>
      <w:r w:rsidRPr="00AD2A2F">
        <w:rPr>
          <w:sz w:val="24"/>
          <w:szCs w:val="24"/>
        </w:rPr>
        <w:t xml:space="preserve">1.1. </w:t>
      </w:r>
      <w:r w:rsidR="00160CAF" w:rsidRPr="00AD2A2F">
        <w:rPr>
          <w:sz w:val="24"/>
          <w:szCs w:val="24"/>
        </w:rPr>
        <w:t>Заказчик поручает, а Исполнитель принимает на себя обязательства</w:t>
      </w:r>
      <w:r w:rsidR="00807D3C" w:rsidRPr="00AD2A2F">
        <w:rPr>
          <w:sz w:val="24"/>
          <w:szCs w:val="24"/>
        </w:rPr>
        <w:t xml:space="preserve"> в</w:t>
      </w:r>
      <w:r w:rsidR="00160CAF" w:rsidRPr="00AD2A2F">
        <w:rPr>
          <w:sz w:val="24"/>
          <w:szCs w:val="24"/>
        </w:rPr>
        <w:t>ыполн</w:t>
      </w:r>
      <w:r w:rsidR="00C9708D" w:rsidRPr="00AD2A2F">
        <w:rPr>
          <w:sz w:val="24"/>
          <w:szCs w:val="24"/>
        </w:rPr>
        <w:t>ить</w:t>
      </w:r>
      <w:r w:rsidR="00160CAF" w:rsidRPr="00AD2A2F">
        <w:rPr>
          <w:sz w:val="24"/>
          <w:szCs w:val="24"/>
        </w:rPr>
        <w:t xml:space="preserve"> </w:t>
      </w:r>
      <w:r w:rsidR="004823DE" w:rsidRPr="00AD2A2F">
        <w:rPr>
          <w:sz w:val="24"/>
          <w:szCs w:val="24"/>
        </w:rPr>
        <w:t xml:space="preserve">работы по техническому обслуживанию медицинского оборудования </w:t>
      </w:r>
      <w:r w:rsidR="00160CAF" w:rsidRPr="00AD2A2F">
        <w:rPr>
          <w:sz w:val="24"/>
          <w:szCs w:val="24"/>
        </w:rPr>
        <w:t>в соответствии с Требованиями к выполнению работ</w:t>
      </w:r>
      <w:r w:rsidR="00807D3C" w:rsidRPr="00AD2A2F">
        <w:rPr>
          <w:sz w:val="24"/>
          <w:szCs w:val="24"/>
        </w:rPr>
        <w:t xml:space="preserve"> (Приложение №1) </w:t>
      </w:r>
      <w:r w:rsidR="00160CAF" w:rsidRPr="00AD2A2F">
        <w:rPr>
          <w:sz w:val="24"/>
          <w:szCs w:val="24"/>
        </w:rPr>
        <w:t>и переда</w:t>
      </w:r>
      <w:r w:rsidR="00C9708D" w:rsidRPr="00AD2A2F">
        <w:rPr>
          <w:sz w:val="24"/>
          <w:szCs w:val="24"/>
        </w:rPr>
        <w:t>ть</w:t>
      </w:r>
      <w:r w:rsidR="00160CAF" w:rsidRPr="00AD2A2F">
        <w:rPr>
          <w:sz w:val="24"/>
          <w:szCs w:val="24"/>
        </w:rPr>
        <w:t xml:space="preserve"> результат работ</w:t>
      </w:r>
      <w:r w:rsidR="00C9708D" w:rsidRPr="00AD2A2F">
        <w:rPr>
          <w:sz w:val="24"/>
          <w:szCs w:val="24"/>
        </w:rPr>
        <w:t xml:space="preserve"> Заказчику</w:t>
      </w:r>
      <w:r w:rsidR="00160CAF" w:rsidRPr="00AD2A2F">
        <w:rPr>
          <w:sz w:val="24"/>
          <w:szCs w:val="24"/>
        </w:rPr>
        <w:t xml:space="preserve">. Заказчик обязуется принять результат работ и оплатить </w:t>
      </w:r>
      <w:r w:rsidR="00807D3C" w:rsidRPr="00AD2A2F">
        <w:rPr>
          <w:sz w:val="24"/>
          <w:szCs w:val="24"/>
        </w:rPr>
        <w:t>его</w:t>
      </w:r>
      <w:r w:rsidR="00160CAF" w:rsidRPr="00AD2A2F">
        <w:rPr>
          <w:sz w:val="24"/>
          <w:szCs w:val="24"/>
        </w:rPr>
        <w:t xml:space="preserve"> в порядке и на условиях, предусмотренных Договором.</w:t>
      </w:r>
    </w:p>
    <w:p w:rsidR="00160CAF" w:rsidRPr="00AD2A2F" w:rsidRDefault="00807D3C" w:rsidP="002310C2">
      <w:pPr>
        <w:ind w:firstLine="709"/>
        <w:jc w:val="both"/>
        <w:rPr>
          <w:b/>
          <w:sz w:val="24"/>
          <w:szCs w:val="24"/>
        </w:rPr>
      </w:pPr>
      <w:r w:rsidRPr="00AD2A2F">
        <w:rPr>
          <w:sz w:val="24"/>
          <w:szCs w:val="24"/>
        </w:rPr>
        <w:t>1.</w:t>
      </w:r>
      <w:r w:rsidR="00736F51" w:rsidRPr="00AD2A2F">
        <w:rPr>
          <w:sz w:val="24"/>
          <w:szCs w:val="24"/>
        </w:rPr>
        <w:t xml:space="preserve">2. </w:t>
      </w:r>
      <w:r w:rsidR="00160CAF" w:rsidRPr="00AD2A2F">
        <w:rPr>
          <w:sz w:val="24"/>
          <w:szCs w:val="24"/>
        </w:rPr>
        <w:t>Результат работ по п. 1.1 принадлежит Заказчику.</w:t>
      </w:r>
    </w:p>
    <w:p w:rsidR="00160CAF" w:rsidRPr="00AD2A2F" w:rsidRDefault="00807D3C" w:rsidP="002310C2">
      <w:pPr>
        <w:ind w:firstLine="709"/>
        <w:contextualSpacing/>
        <w:jc w:val="both"/>
        <w:rPr>
          <w:sz w:val="24"/>
          <w:szCs w:val="24"/>
        </w:rPr>
      </w:pPr>
      <w:r w:rsidRPr="00AD2A2F">
        <w:rPr>
          <w:sz w:val="24"/>
          <w:szCs w:val="24"/>
        </w:rPr>
        <w:t>1.3</w:t>
      </w:r>
      <w:r w:rsidR="00736F51" w:rsidRPr="00AD2A2F">
        <w:rPr>
          <w:sz w:val="24"/>
          <w:szCs w:val="24"/>
        </w:rPr>
        <w:t xml:space="preserve">. </w:t>
      </w:r>
      <w:r w:rsidR="004823DE" w:rsidRPr="00AD2A2F">
        <w:rPr>
          <w:sz w:val="24"/>
          <w:szCs w:val="24"/>
        </w:rPr>
        <w:t xml:space="preserve">Сроки выполнения работ – с 01.01.2019 г. по 31.12.2019 г., ежемесячно в соответствии с Требованиями к выполняемым работам. </w:t>
      </w:r>
      <w:r w:rsidR="00EC5042">
        <w:rPr>
          <w:sz w:val="24"/>
          <w:szCs w:val="24"/>
        </w:rPr>
        <w:t>Исполнитель</w:t>
      </w:r>
      <w:r w:rsidR="004823DE" w:rsidRPr="00AD2A2F">
        <w:rPr>
          <w:sz w:val="24"/>
          <w:szCs w:val="24"/>
        </w:rPr>
        <w:t xml:space="preserve"> согласовывает с Заказчиком график посещений для проведения работ.</w:t>
      </w:r>
    </w:p>
    <w:p w:rsidR="002310C2" w:rsidRPr="00AD2A2F" w:rsidRDefault="00736F51" w:rsidP="002310C2">
      <w:pPr>
        <w:pStyle w:val="1"/>
        <w:keepNext w:val="0"/>
        <w:spacing w:before="0" w:after="0"/>
        <w:ind w:firstLine="709"/>
        <w:jc w:val="left"/>
        <w:rPr>
          <w:rFonts w:ascii="Times New Roman" w:hAnsi="Times New Roman"/>
          <w:sz w:val="24"/>
          <w:szCs w:val="24"/>
        </w:rPr>
      </w:pPr>
      <w:r w:rsidRPr="00AD2A2F">
        <w:rPr>
          <w:rFonts w:ascii="Times New Roman" w:hAnsi="Times New Roman"/>
          <w:b w:val="0"/>
          <w:bCs w:val="0"/>
          <w:kern w:val="0"/>
          <w:sz w:val="24"/>
          <w:szCs w:val="24"/>
        </w:rPr>
        <w:t xml:space="preserve">1.4. </w:t>
      </w:r>
      <w:r w:rsidR="00807D3C" w:rsidRPr="00AD2A2F">
        <w:rPr>
          <w:rFonts w:ascii="Times New Roman" w:hAnsi="Times New Roman"/>
          <w:b w:val="0"/>
          <w:bCs w:val="0"/>
          <w:kern w:val="0"/>
          <w:sz w:val="24"/>
          <w:szCs w:val="24"/>
        </w:rPr>
        <w:t>Время выполнения работ – с 9:00 до 17:00 по Московскому времени в рабочие дни.</w:t>
      </w:r>
      <w:bookmarkStart w:id="3" w:name="zID"/>
      <w:bookmarkEnd w:id="3"/>
    </w:p>
    <w:p w:rsidR="00807D3C" w:rsidRPr="00AD2A2F" w:rsidRDefault="002310C2" w:rsidP="002310C2">
      <w:pPr>
        <w:pStyle w:val="1"/>
        <w:keepNext w:val="0"/>
        <w:spacing w:before="0" w:after="0"/>
        <w:ind w:firstLine="709"/>
        <w:jc w:val="left"/>
        <w:rPr>
          <w:rFonts w:ascii="Times New Roman" w:hAnsi="Times New Roman"/>
          <w:sz w:val="24"/>
          <w:szCs w:val="24"/>
        </w:rPr>
      </w:pPr>
      <w:r w:rsidRPr="00AD2A2F">
        <w:rPr>
          <w:rFonts w:ascii="Times New Roman" w:hAnsi="Times New Roman"/>
          <w:b w:val="0"/>
          <w:bCs w:val="0"/>
          <w:kern w:val="0"/>
          <w:sz w:val="24"/>
          <w:szCs w:val="24"/>
        </w:rPr>
        <w:t>1.5</w:t>
      </w:r>
      <w:r w:rsidR="00807D3C" w:rsidRPr="00AD2A2F">
        <w:rPr>
          <w:rFonts w:ascii="Times New Roman" w:hAnsi="Times New Roman"/>
          <w:b w:val="0"/>
          <w:bCs w:val="0"/>
          <w:kern w:val="0"/>
          <w:sz w:val="24"/>
          <w:szCs w:val="24"/>
        </w:rPr>
        <w:t>.</w:t>
      </w:r>
      <w:r w:rsidR="00736F51" w:rsidRPr="00AD2A2F">
        <w:rPr>
          <w:rFonts w:ascii="Times New Roman" w:hAnsi="Times New Roman"/>
          <w:b w:val="0"/>
          <w:bCs w:val="0"/>
          <w:kern w:val="0"/>
          <w:sz w:val="24"/>
          <w:szCs w:val="24"/>
        </w:rPr>
        <w:t xml:space="preserve"> </w:t>
      </w:r>
      <w:r w:rsidR="00807D3C" w:rsidRPr="00AD2A2F">
        <w:rPr>
          <w:rFonts w:ascii="Times New Roman" w:hAnsi="Times New Roman"/>
          <w:b w:val="0"/>
          <w:bCs w:val="0"/>
          <w:kern w:val="0"/>
          <w:sz w:val="24"/>
          <w:szCs w:val="24"/>
        </w:rPr>
        <w:t xml:space="preserve">Выполнение работ осуществляется по адресу: г. Москва ул. Ставропольская, домовладение 23 </w:t>
      </w:r>
      <w:proofErr w:type="spellStart"/>
      <w:r w:rsidR="00807D3C" w:rsidRPr="00AD2A2F">
        <w:rPr>
          <w:rFonts w:ascii="Times New Roman" w:hAnsi="Times New Roman"/>
          <w:b w:val="0"/>
          <w:bCs w:val="0"/>
          <w:kern w:val="0"/>
          <w:sz w:val="24"/>
          <w:szCs w:val="24"/>
        </w:rPr>
        <w:t>кор</w:t>
      </w:r>
      <w:proofErr w:type="spellEnd"/>
      <w:r w:rsidR="00807D3C" w:rsidRPr="00AD2A2F">
        <w:rPr>
          <w:rFonts w:ascii="Times New Roman" w:hAnsi="Times New Roman"/>
          <w:b w:val="0"/>
          <w:bCs w:val="0"/>
          <w:kern w:val="0"/>
          <w:sz w:val="24"/>
          <w:szCs w:val="24"/>
        </w:rPr>
        <w:t>. 1.</w:t>
      </w:r>
    </w:p>
    <w:p w:rsidR="002310C2" w:rsidRPr="00AD2A2F" w:rsidRDefault="002310C2" w:rsidP="002310C2">
      <w:pPr>
        <w:pStyle w:val="1"/>
        <w:keepNext w:val="0"/>
        <w:spacing w:before="0" w:after="0"/>
        <w:jc w:val="center"/>
        <w:rPr>
          <w:rFonts w:ascii="Times New Roman" w:hAnsi="Times New Roman"/>
          <w:sz w:val="24"/>
          <w:szCs w:val="24"/>
        </w:rPr>
      </w:pPr>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2. Сроки выполнения работ</w:t>
      </w:r>
    </w:p>
    <w:p w:rsidR="00160CAF" w:rsidRPr="00AD2A2F" w:rsidRDefault="00160CAF" w:rsidP="002310C2">
      <w:pPr>
        <w:pStyle w:val="af2"/>
        <w:spacing w:after="0"/>
        <w:ind w:firstLine="709"/>
        <w:jc w:val="both"/>
      </w:pPr>
      <w:r w:rsidRPr="00AD2A2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004823DE" w:rsidRPr="00AD2A2F">
        <w:t xml:space="preserve"> Условия настоящего договора применяются к отношениям Сторон, возникшим с 01.01.2019 г.</w:t>
      </w:r>
    </w:p>
    <w:p w:rsidR="00160CAF" w:rsidRPr="00AD2A2F" w:rsidRDefault="00160CAF" w:rsidP="002310C2">
      <w:pPr>
        <w:pStyle w:val="af2"/>
        <w:spacing w:after="0"/>
        <w:ind w:firstLine="709"/>
        <w:jc w:val="both"/>
      </w:pPr>
      <w:r w:rsidRPr="00AD2A2F">
        <w:t>2.</w:t>
      </w:r>
      <w:r w:rsidR="004823DE" w:rsidRPr="00AD2A2F">
        <w:t>2</w:t>
      </w:r>
      <w:r w:rsidRPr="00AD2A2F">
        <w:t>.</w:t>
      </w:r>
      <w:r w:rsidR="00736F51" w:rsidRPr="00AD2A2F">
        <w:t xml:space="preserve"> </w:t>
      </w:r>
      <w:r w:rsidRPr="00AD2A2F">
        <w:t>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AD2A2F" w:rsidRDefault="004823DE" w:rsidP="002310C2">
      <w:pPr>
        <w:pStyle w:val="af2"/>
        <w:tabs>
          <w:tab w:val="left" w:pos="284"/>
        </w:tabs>
        <w:spacing w:after="0"/>
        <w:ind w:firstLine="709"/>
        <w:jc w:val="both"/>
      </w:pPr>
      <w:r w:rsidRPr="00AD2A2F">
        <w:t>2.3</w:t>
      </w:r>
      <w:r w:rsidR="00160CAF" w:rsidRPr="00AD2A2F">
        <w:t>. Заказчик вправе отказаться от выполнения работ Исполнителем на любом этапе выполнения работ</w:t>
      </w:r>
      <w:r w:rsidR="002310C2" w:rsidRPr="00AD2A2F">
        <w:t>.</w:t>
      </w:r>
    </w:p>
    <w:p w:rsidR="002310C2" w:rsidRPr="00AD2A2F" w:rsidRDefault="002310C2" w:rsidP="002310C2">
      <w:pPr>
        <w:pStyle w:val="1"/>
        <w:keepNext w:val="0"/>
        <w:spacing w:before="0" w:after="0"/>
        <w:jc w:val="center"/>
        <w:rPr>
          <w:rFonts w:ascii="Times New Roman" w:hAnsi="Times New Roman"/>
          <w:sz w:val="24"/>
          <w:szCs w:val="24"/>
        </w:rPr>
      </w:pPr>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3. Стоимость работ и порядок оплаты</w:t>
      </w:r>
      <w:bookmarkStart w:id="4" w:name="zСт1"/>
      <w:bookmarkStart w:id="5" w:name="zSt1"/>
      <w:bookmarkEnd w:id="4"/>
      <w:bookmarkEnd w:id="5"/>
    </w:p>
    <w:p w:rsidR="00160CAF" w:rsidRPr="00AD2A2F" w:rsidRDefault="00160CAF" w:rsidP="002310C2">
      <w:pPr>
        <w:pStyle w:val="af2"/>
        <w:tabs>
          <w:tab w:val="left" w:pos="567"/>
        </w:tabs>
        <w:spacing w:after="0"/>
        <w:ind w:firstLine="709"/>
        <w:jc w:val="both"/>
      </w:pPr>
      <w:r w:rsidRPr="00AD2A2F">
        <w:t>3.1. Стоимость работ по</w:t>
      </w:r>
      <w:r w:rsidR="004823DE" w:rsidRPr="00AD2A2F">
        <w:t xml:space="preserve"> настоящему Договору составляет</w:t>
      </w:r>
      <w:r w:rsidRPr="00AD2A2F">
        <w:t xml:space="preserve"> </w:t>
      </w:r>
      <w:r w:rsidR="004823DE" w:rsidRPr="00AD2A2F">
        <w:t>_________________________________________________________________________________.</w:t>
      </w:r>
    </w:p>
    <w:p w:rsidR="00160CAF" w:rsidRPr="00AD2A2F" w:rsidRDefault="00160CAF" w:rsidP="002310C2">
      <w:pPr>
        <w:pStyle w:val="af2"/>
        <w:tabs>
          <w:tab w:val="left" w:pos="567"/>
        </w:tabs>
        <w:spacing w:after="0"/>
        <w:ind w:firstLine="709"/>
        <w:jc w:val="both"/>
      </w:pPr>
      <w:r w:rsidRPr="00AD2A2F">
        <w:t>В стоимость работ включены</w:t>
      </w:r>
      <w:r w:rsidR="002111DB" w:rsidRPr="00AD2A2F">
        <w:t xml:space="preserve"> </w:t>
      </w:r>
      <w:r w:rsidRPr="00AD2A2F">
        <w:t>накладные и плановые расходы</w:t>
      </w:r>
      <w:r w:rsidR="002111DB" w:rsidRPr="00AD2A2F">
        <w:t xml:space="preserve"> Исполнителя</w:t>
      </w:r>
      <w:r w:rsidRPr="00AD2A2F">
        <w:t>, а также все налоги</w:t>
      </w:r>
      <w:r w:rsidR="002111DB" w:rsidRPr="00AD2A2F">
        <w:t>,</w:t>
      </w:r>
      <w:r w:rsidRPr="00AD2A2F">
        <w:t xml:space="preserve"> пошлины и иные обязательные платежи.</w:t>
      </w:r>
    </w:p>
    <w:p w:rsidR="00160CAF" w:rsidRPr="00AD2A2F" w:rsidRDefault="00160CAF" w:rsidP="002310C2">
      <w:pPr>
        <w:pStyle w:val="af2"/>
        <w:tabs>
          <w:tab w:val="left" w:pos="567"/>
        </w:tabs>
        <w:spacing w:after="0"/>
        <w:ind w:firstLine="709"/>
        <w:jc w:val="both"/>
      </w:pPr>
      <w:r w:rsidRPr="00AD2A2F">
        <w:t xml:space="preserve">3.2. </w:t>
      </w:r>
      <w:proofErr w:type="gramStart"/>
      <w:r w:rsidRPr="00AD2A2F">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AD2A2F">
        <w:t>,</w:t>
      </w:r>
      <w:r w:rsidRPr="00AD2A2F">
        <w:t xml:space="preserve"> в  течение </w:t>
      </w:r>
      <w:r w:rsidR="002310C2" w:rsidRPr="00AD2A2F">
        <w:t xml:space="preserve">45 </w:t>
      </w:r>
      <w:r w:rsidRPr="00AD2A2F">
        <w:t>(</w:t>
      </w:r>
      <w:r w:rsidR="002310C2" w:rsidRPr="00AD2A2F">
        <w:t>Сорока пяти</w:t>
      </w:r>
      <w:r w:rsidRPr="00AD2A2F">
        <w:t>) календарных дней с даты выполнения Работ и получени</w:t>
      </w:r>
      <w:r w:rsidR="002E056D" w:rsidRPr="00AD2A2F">
        <w:t>я</w:t>
      </w:r>
      <w:r w:rsidRPr="00AD2A2F">
        <w:t xml:space="preserve"> Заказчиком </w:t>
      </w:r>
      <w:r w:rsidR="00874F03" w:rsidRPr="00AD2A2F">
        <w:t xml:space="preserve">подписанного со стороны Исполнителя </w:t>
      </w:r>
      <w:r w:rsidRPr="00AD2A2F">
        <w:t>оригинального комплекта документов в соответствии с Приложением №1</w:t>
      </w:r>
      <w:r w:rsidR="002310C2" w:rsidRPr="00AD2A2F">
        <w:t xml:space="preserve">, </w:t>
      </w:r>
      <w:r w:rsidRPr="00AD2A2F">
        <w:t>счета на оплату, актов сдачи-приемки работ (2 экз.)</w:t>
      </w:r>
      <w:r w:rsidR="00874F03" w:rsidRPr="00AD2A2F">
        <w:t xml:space="preserve">, при условии отсутствия </w:t>
      </w:r>
      <w:r w:rsidR="00077D00" w:rsidRPr="00AD2A2F">
        <w:t>замечаний к качеству</w:t>
      </w:r>
      <w:r w:rsidR="00874F03" w:rsidRPr="00AD2A2F">
        <w:t xml:space="preserve"> выполненных работ</w:t>
      </w:r>
      <w:r w:rsidR="002310C2" w:rsidRPr="00AD2A2F">
        <w:t>.</w:t>
      </w:r>
      <w:proofErr w:type="gramEnd"/>
    </w:p>
    <w:p w:rsidR="00160CAF" w:rsidRPr="00AD2A2F" w:rsidRDefault="00160CAF" w:rsidP="002310C2">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AD2A2F">
        <w:t xml:space="preserve">3.3. Заказчик считается исполнившим свои обязательства </w:t>
      </w:r>
      <w:proofErr w:type="gramStart"/>
      <w:r w:rsidRPr="00AD2A2F">
        <w:t>по уплате платежей в соответствии с настоящим Договором с момента списания денежных средств с расчетного счета</w:t>
      </w:r>
      <w:proofErr w:type="gramEnd"/>
      <w:r w:rsidRPr="00AD2A2F">
        <w:t xml:space="preserve"> Заказчика.</w:t>
      </w:r>
    </w:p>
    <w:p w:rsidR="00160CAF" w:rsidRPr="00AD2A2F" w:rsidRDefault="00160CAF" w:rsidP="002310C2">
      <w:pPr>
        <w:ind w:firstLine="709"/>
        <w:jc w:val="both"/>
        <w:rPr>
          <w:sz w:val="24"/>
          <w:szCs w:val="24"/>
        </w:rPr>
      </w:pPr>
      <w:r w:rsidRPr="00AD2A2F">
        <w:rPr>
          <w:sz w:val="24"/>
          <w:szCs w:val="24"/>
        </w:rPr>
        <w:t xml:space="preserve">3.4. Настоящим Исполнитель подтверждает, что надлежащим образом изучил все условия выполнения </w:t>
      </w:r>
      <w:r w:rsidR="00077D00" w:rsidRPr="00AD2A2F">
        <w:rPr>
          <w:sz w:val="24"/>
          <w:szCs w:val="24"/>
        </w:rPr>
        <w:t>р</w:t>
      </w:r>
      <w:r w:rsidR="000F6ACC" w:rsidRPr="00AD2A2F">
        <w:rPr>
          <w:sz w:val="24"/>
          <w:szCs w:val="24"/>
        </w:rPr>
        <w:t>абот</w:t>
      </w:r>
      <w:r w:rsidRPr="00AD2A2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w:t>
      </w:r>
      <w:r w:rsidRPr="00AD2A2F">
        <w:rPr>
          <w:sz w:val="24"/>
          <w:szCs w:val="24"/>
        </w:rPr>
        <w:lastRenderedPageBreak/>
        <w:t>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AD2A2F" w:rsidRDefault="00160CAF" w:rsidP="002310C2">
      <w:pPr>
        <w:tabs>
          <w:tab w:val="left" w:pos="709"/>
          <w:tab w:val="left" w:pos="1134"/>
        </w:tabs>
        <w:ind w:firstLine="709"/>
        <w:jc w:val="both"/>
        <w:rPr>
          <w:sz w:val="24"/>
          <w:szCs w:val="24"/>
        </w:rPr>
      </w:pPr>
      <w:r w:rsidRPr="00AD2A2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AD2A2F" w:rsidRDefault="00160CAF" w:rsidP="002310C2">
      <w:pPr>
        <w:tabs>
          <w:tab w:val="left" w:pos="709"/>
          <w:tab w:val="left" w:pos="1134"/>
        </w:tabs>
        <w:jc w:val="both"/>
        <w:rPr>
          <w:sz w:val="24"/>
          <w:szCs w:val="24"/>
        </w:rPr>
      </w:pPr>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4. Обеспечение материалами и оборудованием и риск случайной гибели</w:t>
      </w:r>
    </w:p>
    <w:p w:rsidR="00160CAF" w:rsidRPr="00AD2A2F" w:rsidRDefault="00160CAF" w:rsidP="002310C2">
      <w:pPr>
        <w:ind w:firstLine="709"/>
        <w:jc w:val="both"/>
        <w:rPr>
          <w:sz w:val="24"/>
          <w:szCs w:val="24"/>
        </w:rPr>
      </w:pPr>
      <w:r w:rsidRPr="00AD2A2F">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AD2A2F">
        <w:rPr>
          <w:sz w:val="24"/>
          <w:szCs w:val="24"/>
        </w:rPr>
        <w:t>р</w:t>
      </w:r>
      <w:r w:rsidRPr="00AD2A2F">
        <w:rPr>
          <w:sz w:val="24"/>
          <w:szCs w:val="24"/>
        </w:rPr>
        <w:t>абот по настоящему Договору несет Исполнитель.</w:t>
      </w:r>
    </w:p>
    <w:p w:rsidR="00160CAF" w:rsidRPr="00AD2A2F" w:rsidRDefault="00160CAF" w:rsidP="002310C2">
      <w:pPr>
        <w:jc w:val="both"/>
        <w:rPr>
          <w:sz w:val="24"/>
          <w:szCs w:val="24"/>
        </w:rPr>
      </w:pPr>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5. Обязательства сторон</w:t>
      </w:r>
    </w:p>
    <w:p w:rsidR="00160CAF" w:rsidRPr="00AD2A2F" w:rsidRDefault="00160CAF" w:rsidP="002310C2">
      <w:pPr>
        <w:ind w:firstLine="709"/>
        <w:jc w:val="both"/>
        <w:rPr>
          <w:b/>
          <w:sz w:val="24"/>
          <w:szCs w:val="24"/>
        </w:rPr>
      </w:pPr>
      <w:r w:rsidRPr="00AD2A2F">
        <w:rPr>
          <w:b/>
          <w:sz w:val="24"/>
          <w:szCs w:val="24"/>
        </w:rPr>
        <w:t>5.1. Заказчик вправе:</w:t>
      </w:r>
    </w:p>
    <w:p w:rsidR="00160CAF" w:rsidRPr="00AD2A2F" w:rsidRDefault="00160CAF" w:rsidP="002310C2">
      <w:pPr>
        <w:ind w:firstLine="709"/>
        <w:jc w:val="both"/>
        <w:rPr>
          <w:sz w:val="24"/>
          <w:szCs w:val="24"/>
        </w:rPr>
      </w:pPr>
      <w:r w:rsidRPr="00AD2A2F">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60CAF" w:rsidRPr="00AD2A2F" w:rsidRDefault="00160CAF" w:rsidP="002310C2">
      <w:pPr>
        <w:ind w:firstLine="709"/>
        <w:jc w:val="both"/>
        <w:rPr>
          <w:sz w:val="24"/>
          <w:szCs w:val="24"/>
        </w:rPr>
      </w:pPr>
      <w:r w:rsidRPr="00AD2A2F">
        <w:rPr>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160CAF" w:rsidRPr="00AD2A2F" w:rsidRDefault="00160CAF" w:rsidP="002310C2">
      <w:pPr>
        <w:ind w:firstLine="709"/>
        <w:jc w:val="both"/>
        <w:rPr>
          <w:b/>
          <w:sz w:val="24"/>
          <w:szCs w:val="24"/>
        </w:rPr>
      </w:pPr>
      <w:r w:rsidRPr="00AD2A2F">
        <w:rPr>
          <w:b/>
          <w:sz w:val="24"/>
          <w:szCs w:val="24"/>
        </w:rPr>
        <w:t>5.2. Заказчик обязуется:</w:t>
      </w:r>
    </w:p>
    <w:p w:rsidR="00160CAF" w:rsidRPr="00AD2A2F" w:rsidRDefault="00160CAF" w:rsidP="002310C2">
      <w:pPr>
        <w:ind w:firstLine="709"/>
        <w:jc w:val="both"/>
        <w:rPr>
          <w:sz w:val="24"/>
          <w:szCs w:val="24"/>
        </w:rPr>
      </w:pPr>
      <w:r w:rsidRPr="00AD2A2F">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AD2A2F">
        <w:rPr>
          <w:sz w:val="24"/>
          <w:szCs w:val="24"/>
        </w:rPr>
        <w:t xml:space="preserve">Заказчика </w:t>
      </w:r>
      <w:r w:rsidRPr="00AD2A2F">
        <w:rPr>
          <w:sz w:val="24"/>
          <w:szCs w:val="24"/>
        </w:rPr>
        <w:t>при выполнении работ на условиях, предусмотренных Договором.</w:t>
      </w:r>
    </w:p>
    <w:p w:rsidR="00160CAF" w:rsidRPr="00AD2A2F" w:rsidRDefault="00160CAF" w:rsidP="002310C2">
      <w:pPr>
        <w:ind w:firstLine="709"/>
        <w:jc w:val="both"/>
        <w:rPr>
          <w:sz w:val="24"/>
          <w:szCs w:val="24"/>
        </w:rPr>
      </w:pPr>
      <w:r w:rsidRPr="00AD2A2F">
        <w:rPr>
          <w:sz w:val="24"/>
          <w:szCs w:val="24"/>
        </w:rPr>
        <w:t xml:space="preserve">5.2.2. Оказывать содействие Исполнителю в получении </w:t>
      </w:r>
      <w:r w:rsidR="00874F03" w:rsidRPr="00AD2A2F">
        <w:rPr>
          <w:sz w:val="24"/>
          <w:szCs w:val="24"/>
        </w:rPr>
        <w:t xml:space="preserve">в </w:t>
      </w:r>
      <w:r w:rsidR="000F6ACC" w:rsidRPr="00AD2A2F">
        <w:rPr>
          <w:sz w:val="24"/>
          <w:szCs w:val="24"/>
        </w:rPr>
        <w:t>структурных</w:t>
      </w:r>
      <w:r w:rsidR="00874F03" w:rsidRPr="00AD2A2F">
        <w:rPr>
          <w:sz w:val="24"/>
          <w:szCs w:val="24"/>
        </w:rPr>
        <w:t xml:space="preserve"> подразделениях Заказчика </w:t>
      </w:r>
      <w:r w:rsidRPr="00AD2A2F">
        <w:rPr>
          <w:sz w:val="24"/>
          <w:szCs w:val="24"/>
        </w:rPr>
        <w:t>документации, необходимой для выполнения работ</w:t>
      </w:r>
      <w:r w:rsidR="000F6ACC" w:rsidRPr="00AD2A2F">
        <w:rPr>
          <w:sz w:val="24"/>
          <w:szCs w:val="24"/>
        </w:rPr>
        <w:t>.</w:t>
      </w:r>
    </w:p>
    <w:p w:rsidR="00160CAF" w:rsidRPr="00AD2A2F" w:rsidRDefault="00160CAF" w:rsidP="002310C2">
      <w:pPr>
        <w:ind w:firstLine="709"/>
        <w:jc w:val="both"/>
        <w:rPr>
          <w:sz w:val="24"/>
          <w:szCs w:val="24"/>
        </w:rPr>
      </w:pPr>
      <w:r w:rsidRPr="00AD2A2F">
        <w:rPr>
          <w:sz w:val="24"/>
          <w:szCs w:val="24"/>
        </w:rPr>
        <w:t>5.2.3. Обеспечить доступ персонала Исполнителя к месту выполне</w:t>
      </w:r>
      <w:r w:rsidR="000F6ACC" w:rsidRPr="00AD2A2F">
        <w:rPr>
          <w:sz w:val="24"/>
          <w:szCs w:val="24"/>
        </w:rPr>
        <w:t>ния работ</w:t>
      </w:r>
      <w:r w:rsidRPr="00AD2A2F">
        <w:rPr>
          <w:sz w:val="24"/>
          <w:szCs w:val="24"/>
        </w:rPr>
        <w:t>.</w:t>
      </w:r>
    </w:p>
    <w:p w:rsidR="00160CAF" w:rsidRPr="00AD2A2F" w:rsidRDefault="00160CAF" w:rsidP="002310C2">
      <w:pPr>
        <w:ind w:firstLine="709"/>
        <w:jc w:val="both"/>
        <w:rPr>
          <w:sz w:val="24"/>
          <w:szCs w:val="24"/>
        </w:rPr>
      </w:pPr>
      <w:r w:rsidRPr="00AD2A2F">
        <w:rPr>
          <w:sz w:val="24"/>
          <w:szCs w:val="24"/>
        </w:rPr>
        <w:t>5.2.4. Сообщать в письменной форме Исполнителю о недостатках, обнаруженных в ходе выполнения работ, в течение</w:t>
      </w:r>
      <w:r w:rsidR="000F6ACC" w:rsidRPr="00AD2A2F">
        <w:rPr>
          <w:sz w:val="24"/>
          <w:szCs w:val="24"/>
        </w:rPr>
        <w:t xml:space="preserve"> 10</w:t>
      </w:r>
      <w:r w:rsidRPr="00AD2A2F">
        <w:rPr>
          <w:sz w:val="24"/>
          <w:szCs w:val="24"/>
        </w:rPr>
        <w:t xml:space="preserve"> (</w:t>
      </w:r>
      <w:r w:rsidR="000F6ACC" w:rsidRPr="00AD2A2F">
        <w:rPr>
          <w:sz w:val="24"/>
          <w:szCs w:val="24"/>
        </w:rPr>
        <w:t>Десяти</w:t>
      </w:r>
      <w:r w:rsidRPr="00AD2A2F">
        <w:rPr>
          <w:sz w:val="24"/>
          <w:szCs w:val="24"/>
        </w:rPr>
        <w:t>) рабочих дней после обнаружения таких недостатков.</w:t>
      </w:r>
    </w:p>
    <w:p w:rsidR="00160CAF" w:rsidRPr="00AD2A2F" w:rsidRDefault="00160CAF" w:rsidP="002310C2">
      <w:pPr>
        <w:ind w:firstLine="709"/>
        <w:contextualSpacing/>
        <w:jc w:val="both"/>
        <w:rPr>
          <w:sz w:val="24"/>
          <w:szCs w:val="24"/>
        </w:rPr>
      </w:pPr>
      <w:r w:rsidRPr="00AD2A2F">
        <w:rPr>
          <w:sz w:val="24"/>
          <w:szCs w:val="24"/>
        </w:rPr>
        <w:t>5.2.5. Своевременно принять и оплатить надлежащим образом выполненные работы</w:t>
      </w:r>
      <w:r w:rsidR="000F6ACC" w:rsidRPr="00AD2A2F">
        <w:rPr>
          <w:sz w:val="24"/>
          <w:szCs w:val="24"/>
        </w:rPr>
        <w:t xml:space="preserve"> </w:t>
      </w:r>
      <w:r w:rsidRPr="00AD2A2F">
        <w:rPr>
          <w:sz w:val="24"/>
          <w:szCs w:val="24"/>
        </w:rPr>
        <w:t xml:space="preserve"> в порядке и на условиях, предусмотренных Договором.</w:t>
      </w:r>
    </w:p>
    <w:p w:rsidR="00160CAF" w:rsidRDefault="00160CAF" w:rsidP="002310C2">
      <w:pPr>
        <w:ind w:firstLine="709"/>
        <w:contextualSpacing/>
        <w:jc w:val="both"/>
        <w:rPr>
          <w:sz w:val="24"/>
          <w:szCs w:val="24"/>
        </w:rPr>
      </w:pPr>
      <w:r w:rsidRPr="00AD2A2F">
        <w:rPr>
          <w:sz w:val="24"/>
          <w:szCs w:val="24"/>
        </w:rPr>
        <w:t>5.2.6. При получении от Исполнителя уведомления о приостановлении выполнения работ</w:t>
      </w:r>
      <w:r w:rsidR="000F6ACC" w:rsidRPr="00AD2A2F">
        <w:rPr>
          <w:sz w:val="24"/>
          <w:szCs w:val="24"/>
        </w:rPr>
        <w:t xml:space="preserve"> </w:t>
      </w:r>
      <w:r w:rsidRPr="00AD2A2F">
        <w:rPr>
          <w:sz w:val="24"/>
          <w:szCs w:val="24"/>
        </w:rPr>
        <w:t xml:space="preserve"> в случае, указанном в п. 5.4.4 Договора, рассмотреть вопрос о целесообразности и порядке продолжения выполнения работ.</w:t>
      </w:r>
    </w:p>
    <w:p w:rsidR="00EC5042" w:rsidRPr="00AD2A2F" w:rsidRDefault="00EC5042" w:rsidP="002310C2">
      <w:pPr>
        <w:ind w:firstLine="709"/>
        <w:contextualSpacing/>
        <w:jc w:val="both"/>
        <w:rPr>
          <w:sz w:val="24"/>
          <w:szCs w:val="24"/>
        </w:rPr>
      </w:pPr>
      <w:r>
        <w:rPr>
          <w:sz w:val="24"/>
          <w:szCs w:val="24"/>
        </w:rPr>
        <w:t xml:space="preserve">5.2.7. </w:t>
      </w:r>
      <w:r w:rsidRPr="00EC5042">
        <w:rPr>
          <w:sz w:val="24"/>
          <w:szCs w:val="24"/>
        </w:rPr>
        <w:t xml:space="preserve">Предоставлять </w:t>
      </w:r>
      <w:r>
        <w:rPr>
          <w:sz w:val="24"/>
          <w:szCs w:val="24"/>
        </w:rPr>
        <w:t>Исполнителю</w:t>
      </w:r>
      <w:r w:rsidRPr="00EC5042">
        <w:rPr>
          <w:sz w:val="24"/>
          <w:szCs w:val="24"/>
        </w:rPr>
        <w:t xml:space="preserve"> заявки на техническое обслуживание медицинской те</w:t>
      </w:r>
      <w:r>
        <w:rPr>
          <w:sz w:val="24"/>
          <w:szCs w:val="24"/>
        </w:rPr>
        <w:t>хники в электронном виде посред</w:t>
      </w:r>
      <w:r w:rsidRPr="00EC5042">
        <w:rPr>
          <w:sz w:val="24"/>
          <w:szCs w:val="24"/>
        </w:rPr>
        <w:t>ством автоматизированной системы заказов «Электронный ордер».</w:t>
      </w:r>
    </w:p>
    <w:p w:rsidR="00160CAF" w:rsidRPr="00AD2A2F" w:rsidRDefault="00160CAF" w:rsidP="002310C2">
      <w:pPr>
        <w:ind w:firstLine="709"/>
        <w:jc w:val="both"/>
        <w:rPr>
          <w:b/>
          <w:sz w:val="24"/>
          <w:szCs w:val="24"/>
        </w:rPr>
      </w:pPr>
      <w:r w:rsidRPr="00AD2A2F">
        <w:rPr>
          <w:b/>
          <w:sz w:val="24"/>
          <w:szCs w:val="24"/>
        </w:rPr>
        <w:t>5.3. Исполнитель вправе:</w:t>
      </w:r>
    </w:p>
    <w:p w:rsidR="00160CAF" w:rsidRPr="00AD2A2F" w:rsidRDefault="00160CAF" w:rsidP="002310C2">
      <w:pPr>
        <w:ind w:firstLine="709"/>
        <w:jc w:val="both"/>
        <w:rPr>
          <w:sz w:val="24"/>
          <w:szCs w:val="24"/>
        </w:rPr>
      </w:pPr>
      <w:r w:rsidRPr="00AD2A2F">
        <w:rPr>
          <w:sz w:val="24"/>
          <w:szCs w:val="24"/>
        </w:rPr>
        <w:t>5.3.1. Требовать своевременного подписания Заказчиком акта сдачи-приемки выполненных работ по Договору.</w:t>
      </w:r>
    </w:p>
    <w:p w:rsidR="00160CAF" w:rsidRPr="00AD2A2F" w:rsidRDefault="00160CAF" w:rsidP="002310C2">
      <w:pPr>
        <w:ind w:firstLine="709"/>
        <w:jc w:val="both"/>
        <w:rPr>
          <w:sz w:val="24"/>
          <w:szCs w:val="24"/>
        </w:rPr>
      </w:pPr>
      <w:r w:rsidRPr="00AD2A2F">
        <w:rPr>
          <w:sz w:val="24"/>
          <w:szCs w:val="24"/>
        </w:rPr>
        <w:t>5.3.2. Требовать своевременной оплаты выполненных работ в соответствии с условиями Договора.</w:t>
      </w:r>
    </w:p>
    <w:p w:rsidR="00160CAF" w:rsidRPr="00AD2A2F" w:rsidRDefault="00160CAF" w:rsidP="002310C2">
      <w:pPr>
        <w:ind w:firstLine="709"/>
        <w:jc w:val="both"/>
        <w:rPr>
          <w:sz w:val="24"/>
          <w:szCs w:val="24"/>
        </w:rPr>
      </w:pPr>
      <w:r w:rsidRPr="00AD2A2F">
        <w:rPr>
          <w:sz w:val="24"/>
          <w:szCs w:val="24"/>
        </w:rPr>
        <w:t>5.3.3. Запрашивать у Заказчика разъяснения и уточнения относительно выполнения работ</w:t>
      </w:r>
      <w:r w:rsidR="0035326E" w:rsidRPr="00AD2A2F">
        <w:rPr>
          <w:sz w:val="24"/>
          <w:szCs w:val="24"/>
        </w:rPr>
        <w:t xml:space="preserve"> </w:t>
      </w:r>
      <w:r w:rsidRPr="00AD2A2F">
        <w:rPr>
          <w:sz w:val="24"/>
          <w:szCs w:val="24"/>
        </w:rPr>
        <w:t>в рамках Договора.</w:t>
      </w:r>
    </w:p>
    <w:p w:rsidR="00160CAF" w:rsidRPr="00AD2A2F" w:rsidRDefault="00160CAF" w:rsidP="002310C2">
      <w:pPr>
        <w:ind w:firstLine="709"/>
        <w:contextualSpacing/>
        <w:jc w:val="both"/>
        <w:rPr>
          <w:sz w:val="24"/>
          <w:szCs w:val="24"/>
        </w:rPr>
      </w:pPr>
      <w:r w:rsidRPr="00AD2A2F">
        <w:rPr>
          <w:sz w:val="24"/>
          <w:szCs w:val="24"/>
        </w:rPr>
        <w:t>5.</w:t>
      </w:r>
      <w:r w:rsidR="0035326E" w:rsidRPr="00AD2A2F">
        <w:rPr>
          <w:sz w:val="24"/>
          <w:szCs w:val="24"/>
        </w:rPr>
        <w:t>3</w:t>
      </w:r>
      <w:r w:rsidRPr="00AD2A2F">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AD2A2F" w:rsidRDefault="00160CAF" w:rsidP="002310C2">
      <w:pPr>
        <w:ind w:firstLine="709"/>
        <w:jc w:val="both"/>
        <w:rPr>
          <w:b/>
          <w:sz w:val="24"/>
          <w:szCs w:val="24"/>
        </w:rPr>
      </w:pPr>
      <w:r w:rsidRPr="00AD2A2F">
        <w:rPr>
          <w:b/>
          <w:sz w:val="24"/>
          <w:szCs w:val="24"/>
        </w:rPr>
        <w:t>5.4. Исполнитель обязуется:</w:t>
      </w:r>
    </w:p>
    <w:p w:rsidR="00160CAF" w:rsidRPr="00AD2A2F" w:rsidRDefault="00160CAF" w:rsidP="002310C2">
      <w:pPr>
        <w:ind w:firstLine="709"/>
        <w:contextualSpacing/>
        <w:jc w:val="both"/>
        <w:rPr>
          <w:sz w:val="24"/>
          <w:szCs w:val="24"/>
        </w:rPr>
      </w:pPr>
      <w:r w:rsidRPr="00AD2A2F">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160CAF" w:rsidRPr="00AD2A2F" w:rsidRDefault="00160CAF" w:rsidP="002310C2">
      <w:pPr>
        <w:ind w:firstLine="709"/>
        <w:contextualSpacing/>
        <w:jc w:val="both"/>
        <w:rPr>
          <w:sz w:val="24"/>
          <w:szCs w:val="24"/>
        </w:rPr>
      </w:pPr>
      <w:r w:rsidRPr="00AD2A2F">
        <w:rPr>
          <w:sz w:val="24"/>
          <w:szCs w:val="24"/>
        </w:rPr>
        <w:t>5.4.3. Обеспечить устранение недостатков, выявленных при сдаче-приемке выполненных работ, за свой счет в кратчайшие сроки</w:t>
      </w:r>
      <w:r w:rsidR="00077D00" w:rsidRPr="00AD2A2F">
        <w:rPr>
          <w:sz w:val="24"/>
          <w:szCs w:val="24"/>
        </w:rPr>
        <w:t>, указанные в п.6.3 настоящего Договора.</w:t>
      </w:r>
    </w:p>
    <w:p w:rsidR="00160CAF" w:rsidRPr="00AD2A2F" w:rsidRDefault="00160CAF" w:rsidP="002310C2">
      <w:pPr>
        <w:ind w:firstLine="709"/>
        <w:contextualSpacing/>
        <w:jc w:val="both"/>
        <w:rPr>
          <w:sz w:val="24"/>
          <w:szCs w:val="24"/>
        </w:rPr>
      </w:pPr>
      <w:r w:rsidRPr="00AD2A2F">
        <w:rPr>
          <w:sz w:val="24"/>
          <w:szCs w:val="24"/>
        </w:rPr>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AD2A2F" w:rsidRDefault="00160CAF" w:rsidP="002310C2">
      <w:pPr>
        <w:pStyle w:val="2"/>
        <w:ind w:firstLine="709"/>
        <w:rPr>
          <w:rFonts w:ascii="Times New Roman" w:hAnsi="Times New Roman" w:cs="Times New Roman"/>
          <w:sz w:val="24"/>
          <w:szCs w:val="24"/>
        </w:rPr>
      </w:pPr>
      <w:r w:rsidRPr="00AD2A2F">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160CAF" w:rsidRPr="00AD2A2F" w:rsidRDefault="00160CAF" w:rsidP="002310C2">
      <w:pPr>
        <w:pStyle w:val="2"/>
        <w:ind w:firstLine="709"/>
        <w:rPr>
          <w:rFonts w:ascii="Times New Roman" w:hAnsi="Times New Roman" w:cs="Times New Roman"/>
          <w:sz w:val="24"/>
          <w:szCs w:val="24"/>
        </w:rPr>
      </w:pPr>
      <w:r w:rsidRPr="00AD2A2F">
        <w:rPr>
          <w:rFonts w:ascii="Times New Roman" w:hAnsi="Times New Roman" w:cs="Times New Roman"/>
          <w:sz w:val="24"/>
          <w:szCs w:val="24"/>
        </w:rPr>
        <w:lastRenderedPageBreak/>
        <w:t>5.4.6. Не передавать любую информацию</w:t>
      </w:r>
      <w:r w:rsidR="00077D00" w:rsidRPr="00AD2A2F">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AD2A2F">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AD2A2F" w:rsidRDefault="00160CAF" w:rsidP="002310C2">
      <w:pPr>
        <w:pStyle w:val="2"/>
        <w:ind w:firstLine="709"/>
        <w:rPr>
          <w:rFonts w:ascii="Times New Roman" w:hAnsi="Times New Roman" w:cs="Times New Roman"/>
          <w:sz w:val="24"/>
          <w:szCs w:val="24"/>
        </w:rPr>
      </w:pPr>
      <w:r w:rsidRPr="00AD2A2F">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Default="00160CAF" w:rsidP="002310C2">
      <w:pPr>
        <w:pStyle w:val="2"/>
        <w:ind w:firstLine="709"/>
        <w:rPr>
          <w:rFonts w:ascii="Times New Roman" w:hAnsi="Times New Roman" w:cs="Times New Roman"/>
          <w:sz w:val="24"/>
          <w:szCs w:val="24"/>
        </w:rPr>
      </w:pPr>
      <w:r w:rsidRPr="00AD2A2F">
        <w:rPr>
          <w:rFonts w:ascii="Times New Roman" w:hAnsi="Times New Roman" w:cs="Times New Roman"/>
          <w:sz w:val="24"/>
          <w:szCs w:val="24"/>
        </w:rPr>
        <w:t>5.4.8. При выполнении работ, находя</w:t>
      </w:r>
      <w:r w:rsidR="000F6ACC" w:rsidRPr="00AD2A2F">
        <w:rPr>
          <w:rFonts w:ascii="Times New Roman" w:hAnsi="Times New Roman" w:cs="Times New Roman"/>
          <w:sz w:val="24"/>
          <w:szCs w:val="24"/>
        </w:rPr>
        <w:t>сь по адресу, указанному в п.1.5</w:t>
      </w:r>
      <w:r w:rsidRPr="00AD2A2F">
        <w:rPr>
          <w:rFonts w:ascii="Times New Roman" w:hAnsi="Times New Roman" w:cs="Times New Roman"/>
          <w:sz w:val="24"/>
          <w:szCs w:val="24"/>
        </w:rPr>
        <w:t xml:space="preserve"> настоящего договора, соблюдать </w:t>
      </w:r>
      <w:r w:rsidR="00077D00" w:rsidRPr="00AD2A2F">
        <w:rPr>
          <w:rFonts w:ascii="Times New Roman" w:hAnsi="Times New Roman" w:cs="Times New Roman"/>
          <w:sz w:val="24"/>
          <w:szCs w:val="24"/>
        </w:rPr>
        <w:t>режим</w:t>
      </w:r>
      <w:r w:rsidR="000F6ACC" w:rsidRPr="00AD2A2F">
        <w:rPr>
          <w:rFonts w:ascii="Times New Roman" w:hAnsi="Times New Roman" w:cs="Times New Roman"/>
          <w:sz w:val="24"/>
          <w:szCs w:val="24"/>
        </w:rPr>
        <w:t>,</w:t>
      </w:r>
      <w:r w:rsidR="00976408" w:rsidRPr="00AD2A2F">
        <w:rPr>
          <w:rFonts w:ascii="Times New Roman" w:hAnsi="Times New Roman" w:cs="Times New Roman"/>
          <w:sz w:val="24"/>
          <w:szCs w:val="24"/>
        </w:rPr>
        <w:t xml:space="preserve"> у</w:t>
      </w:r>
      <w:r w:rsidR="00077D00" w:rsidRPr="00AD2A2F">
        <w:rPr>
          <w:rFonts w:ascii="Times New Roman" w:hAnsi="Times New Roman" w:cs="Times New Roman"/>
          <w:sz w:val="24"/>
          <w:szCs w:val="24"/>
        </w:rPr>
        <w:t>становленный на объекте Заказчика, и правила</w:t>
      </w:r>
      <w:r w:rsidRPr="00AD2A2F">
        <w:rPr>
          <w:rFonts w:ascii="Times New Roman" w:hAnsi="Times New Roman" w:cs="Times New Roman"/>
          <w:sz w:val="24"/>
          <w:szCs w:val="24"/>
        </w:rPr>
        <w:t xml:space="preserve"> пожарной безопасности.</w:t>
      </w:r>
    </w:p>
    <w:p w:rsidR="00EC5042" w:rsidRPr="00AD2A2F" w:rsidRDefault="00EC5042" w:rsidP="002310C2">
      <w:pPr>
        <w:pStyle w:val="2"/>
        <w:ind w:firstLine="709"/>
        <w:rPr>
          <w:rFonts w:ascii="Times New Roman" w:hAnsi="Times New Roman" w:cs="Times New Roman"/>
          <w:sz w:val="24"/>
          <w:szCs w:val="24"/>
        </w:rPr>
      </w:pPr>
      <w:r>
        <w:rPr>
          <w:rFonts w:ascii="Times New Roman" w:hAnsi="Times New Roman" w:cs="Times New Roman"/>
          <w:sz w:val="24"/>
          <w:szCs w:val="24"/>
        </w:rPr>
        <w:t>5.4.9. Осуществлять техниче</w:t>
      </w:r>
      <w:r w:rsidRPr="00EC5042">
        <w:rPr>
          <w:rFonts w:ascii="Times New Roman" w:hAnsi="Times New Roman" w:cs="Times New Roman"/>
          <w:sz w:val="24"/>
          <w:szCs w:val="24"/>
        </w:rPr>
        <w:t xml:space="preserve">ское обслуживание медицинской техники в объеме, указанном в заявке Заказчика, направленной посредством автоматизированной системы заказов «Электронный ордер», в сроки не позднее </w:t>
      </w:r>
      <w:r>
        <w:rPr>
          <w:rFonts w:ascii="Times New Roman" w:hAnsi="Times New Roman" w:cs="Times New Roman"/>
          <w:sz w:val="24"/>
          <w:szCs w:val="24"/>
        </w:rPr>
        <w:t>7 календарных дней.</w:t>
      </w:r>
    </w:p>
    <w:p w:rsidR="00077D00" w:rsidRPr="00AD2A2F" w:rsidRDefault="00077D00" w:rsidP="002310C2">
      <w:pPr>
        <w:pStyle w:val="2"/>
        <w:ind w:firstLine="709"/>
        <w:rPr>
          <w:rFonts w:ascii="Times New Roman" w:hAnsi="Times New Roman" w:cs="Times New Roman"/>
          <w:sz w:val="24"/>
          <w:szCs w:val="24"/>
        </w:rPr>
      </w:pPr>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6. Порядок сдачи и приемки работ</w:t>
      </w:r>
    </w:p>
    <w:p w:rsidR="00160CAF" w:rsidRPr="00AD2A2F" w:rsidRDefault="00160CAF" w:rsidP="002310C2">
      <w:pPr>
        <w:ind w:firstLine="709"/>
        <w:contextualSpacing/>
        <w:jc w:val="both"/>
        <w:rPr>
          <w:sz w:val="24"/>
          <w:szCs w:val="24"/>
        </w:rPr>
      </w:pPr>
      <w:r w:rsidRPr="00AD2A2F">
        <w:rPr>
          <w:sz w:val="24"/>
          <w:szCs w:val="24"/>
        </w:rPr>
        <w:t xml:space="preserve">6.1. В течение </w:t>
      </w:r>
      <w:r w:rsidR="000F6ACC" w:rsidRPr="00AD2A2F">
        <w:rPr>
          <w:sz w:val="24"/>
          <w:szCs w:val="24"/>
        </w:rPr>
        <w:t>3</w:t>
      </w:r>
      <w:r w:rsidRPr="00AD2A2F">
        <w:rPr>
          <w:sz w:val="24"/>
          <w:szCs w:val="24"/>
        </w:rPr>
        <w:t xml:space="preserve"> (</w:t>
      </w:r>
      <w:r w:rsidR="000F6ACC" w:rsidRPr="00AD2A2F">
        <w:rPr>
          <w:sz w:val="24"/>
          <w:szCs w:val="24"/>
        </w:rPr>
        <w:t>Трех</w:t>
      </w:r>
      <w:r w:rsidRPr="00AD2A2F">
        <w:rPr>
          <w:sz w:val="24"/>
          <w:szCs w:val="24"/>
        </w:rPr>
        <w:t xml:space="preserve">) рабочих дней после </w:t>
      </w:r>
      <w:r w:rsidR="000F6ACC" w:rsidRPr="00AD2A2F">
        <w:rPr>
          <w:sz w:val="24"/>
          <w:szCs w:val="24"/>
        </w:rPr>
        <w:t>выполнения работ</w:t>
      </w:r>
      <w:r w:rsidRPr="00AD2A2F">
        <w:rPr>
          <w:sz w:val="24"/>
          <w:szCs w:val="24"/>
        </w:rPr>
        <w:t xml:space="preserve">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160CAF" w:rsidRPr="00AD2A2F" w:rsidRDefault="00160CAF" w:rsidP="002310C2">
      <w:pPr>
        <w:ind w:firstLine="709"/>
        <w:contextualSpacing/>
        <w:jc w:val="both"/>
        <w:rPr>
          <w:sz w:val="24"/>
          <w:szCs w:val="24"/>
        </w:rPr>
      </w:pPr>
      <w:r w:rsidRPr="00AD2A2F">
        <w:rPr>
          <w:sz w:val="24"/>
          <w:szCs w:val="24"/>
        </w:rPr>
        <w:t>6.2. Не позднее</w:t>
      </w:r>
      <w:r w:rsidR="000F6ACC" w:rsidRPr="00AD2A2F">
        <w:rPr>
          <w:sz w:val="24"/>
          <w:szCs w:val="24"/>
        </w:rPr>
        <w:t xml:space="preserve"> 3</w:t>
      </w:r>
      <w:r w:rsidRPr="00AD2A2F">
        <w:rPr>
          <w:sz w:val="24"/>
          <w:szCs w:val="24"/>
        </w:rPr>
        <w:t xml:space="preserve"> (</w:t>
      </w:r>
      <w:r w:rsidR="000F6ACC" w:rsidRPr="00AD2A2F">
        <w:rPr>
          <w:sz w:val="24"/>
          <w:szCs w:val="24"/>
        </w:rPr>
        <w:t>Трех</w:t>
      </w:r>
      <w:r w:rsidRPr="00AD2A2F">
        <w:rPr>
          <w:sz w:val="24"/>
          <w:szCs w:val="24"/>
        </w:rPr>
        <w:t>) рабочих дней с момента получения от Исполнителя документов, указанных в п. 6.1</w:t>
      </w:r>
      <w:r w:rsidR="00552661" w:rsidRPr="00AD2A2F">
        <w:rPr>
          <w:sz w:val="24"/>
          <w:szCs w:val="24"/>
        </w:rPr>
        <w:t xml:space="preserve"> </w:t>
      </w:r>
      <w:r w:rsidRPr="00AD2A2F">
        <w:rPr>
          <w:sz w:val="24"/>
          <w:szCs w:val="24"/>
        </w:rPr>
        <w:t xml:space="preserve">Договора, Заказчик осуществляет приемку выполненных работ и направляет Исполнителю подписанный обеими Сторонами экземпляр акта сдачи-приемки </w:t>
      </w:r>
      <w:r w:rsidR="000F6ACC" w:rsidRPr="00AD2A2F">
        <w:rPr>
          <w:sz w:val="24"/>
          <w:szCs w:val="24"/>
        </w:rPr>
        <w:t>выполненных работ</w:t>
      </w:r>
      <w:r w:rsidRPr="00AD2A2F">
        <w:rPr>
          <w:sz w:val="24"/>
          <w:szCs w:val="24"/>
        </w:rPr>
        <w:t>, либо мотивированный отказ от принятия выполненных работ.</w:t>
      </w:r>
    </w:p>
    <w:p w:rsidR="00160CAF" w:rsidRPr="00AD2A2F" w:rsidRDefault="00160CAF" w:rsidP="002310C2">
      <w:pPr>
        <w:ind w:firstLine="709"/>
        <w:contextualSpacing/>
        <w:jc w:val="both"/>
        <w:rPr>
          <w:sz w:val="24"/>
          <w:szCs w:val="24"/>
        </w:rPr>
      </w:pPr>
      <w:r w:rsidRPr="00AD2A2F">
        <w:rPr>
          <w:sz w:val="24"/>
          <w:szCs w:val="24"/>
        </w:rPr>
        <w:t xml:space="preserve">6.3. В случае представления Заказчиком мотивированного отказа от принятия </w:t>
      </w:r>
      <w:r w:rsidR="000F6ACC" w:rsidRPr="00AD2A2F">
        <w:rPr>
          <w:sz w:val="24"/>
          <w:szCs w:val="24"/>
        </w:rPr>
        <w:t>выполненных работ</w:t>
      </w:r>
      <w:r w:rsidRPr="00AD2A2F">
        <w:rPr>
          <w:sz w:val="24"/>
          <w:szCs w:val="24"/>
        </w:rPr>
        <w:t>, Стороны в течение</w:t>
      </w:r>
      <w:r w:rsidR="000F6ACC" w:rsidRPr="00AD2A2F">
        <w:rPr>
          <w:sz w:val="24"/>
          <w:szCs w:val="24"/>
        </w:rPr>
        <w:t xml:space="preserve"> 5</w:t>
      </w:r>
      <w:r w:rsidRPr="00AD2A2F">
        <w:rPr>
          <w:sz w:val="24"/>
          <w:szCs w:val="24"/>
        </w:rPr>
        <w:t xml:space="preserve"> (</w:t>
      </w:r>
      <w:r w:rsidR="000F6ACC" w:rsidRPr="00AD2A2F">
        <w:rPr>
          <w:sz w:val="24"/>
          <w:szCs w:val="24"/>
        </w:rPr>
        <w:t>Пяти</w:t>
      </w:r>
      <w:r w:rsidRPr="00AD2A2F">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60CAF" w:rsidRPr="00AD2A2F" w:rsidRDefault="00160CAF" w:rsidP="002310C2">
      <w:pPr>
        <w:ind w:firstLine="709"/>
        <w:contextualSpacing/>
        <w:jc w:val="both"/>
        <w:rPr>
          <w:sz w:val="24"/>
          <w:szCs w:val="24"/>
        </w:rPr>
      </w:pPr>
      <w:r w:rsidRPr="00AD2A2F">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sidR="00077D00" w:rsidRPr="00AD2A2F">
        <w:rPr>
          <w:sz w:val="24"/>
          <w:szCs w:val="24"/>
        </w:rPr>
        <w:t>,</w:t>
      </w:r>
      <w:r w:rsidRPr="00AD2A2F">
        <w:rPr>
          <w:sz w:val="24"/>
          <w:szCs w:val="24"/>
        </w:rPr>
        <w:t xml:space="preserve"> в кратчайшие сроки, но не более 5 рабочих дней </w:t>
      </w:r>
      <w:proofErr w:type="gramStart"/>
      <w:r w:rsidRPr="00AD2A2F">
        <w:rPr>
          <w:sz w:val="24"/>
          <w:szCs w:val="24"/>
        </w:rPr>
        <w:t>с даты составления</w:t>
      </w:r>
      <w:proofErr w:type="gramEnd"/>
      <w:r w:rsidRPr="00AD2A2F">
        <w:rPr>
          <w:sz w:val="24"/>
          <w:szCs w:val="24"/>
        </w:rPr>
        <w:t xml:space="preserve"> акта о выявленных недостатках. </w:t>
      </w:r>
    </w:p>
    <w:p w:rsidR="00160CAF" w:rsidRPr="00AD2A2F" w:rsidRDefault="00160CAF" w:rsidP="002310C2">
      <w:pPr>
        <w:ind w:firstLine="709"/>
        <w:jc w:val="both"/>
        <w:rPr>
          <w:sz w:val="24"/>
          <w:szCs w:val="24"/>
        </w:rPr>
      </w:pPr>
      <w:r w:rsidRPr="00AD2A2F">
        <w:rPr>
          <w:sz w:val="24"/>
          <w:szCs w:val="24"/>
        </w:rPr>
        <w:t>6.4. В случае досрочного выполнения работ</w:t>
      </w:r>
      <w:r w:rsidR="000F6ACC" w:rsidRPr="00AD2A2F">
        <w:rPr>
          <w:sz w:val="24"/>
          <w:szCs w:val="24"/>
        </w:rPr>
        <w:t xml:space="preserve"> </w:t>
      </w:r>
      <w:r w:rsidRPr="00AD2A2F">
        <w:rPr>
          <w:sz w:val="24"/>
          <w:szCs w:val="24"/>
        </w:rPr>
        <w:t xml:space="preserve"> по Договору Заказчик вправе досрочно принять и оплатить </w:t>
      </w:r>
      <w:r w:rsidR="000F6ACC" w:rsidRPr="00AD2A2F">
        <w:rPr>
          <w:sz w:val="24"/>
          <w:szCs w:val="24"/>
        </w:rPr>
        <w:t>работы</w:t>
      </w:r>
      <w:r w:rsidRPr="00AD2A2F">
        <w:rPr>
          <w:sz w:val="24"/>
          <w:szCs w:val="24"/>
        </w:rPr>
        <w:t xml:space="preserve"> </w:t>
      </w:r>
      <w:r w:rsidR="00976408" w:rsidRPr="00AD2A2F">
        <w:rPr>
          <w:sz w:val="24"/>
          <w:szCs w:val="24"/>
        </w:rPr>
        <w:t>в соответствии с условиями Договора</w:t>
      </w:r>
      <w:r w:rsidRPr="00AD2A2F">
        <w:rPr>
          <w:sz w:val="24"/>
          <w:szCs w:val="24"/>
        </w:rPr>
        <w:t>.</w:t>
      </w:r>
    </w:p>
    <w:p w:rsidR="00160CAF" w:rsidRPr="00AD2A2F" w:rsidRDefault="00160CAF" w:rsidP="002310C2">
      <w:pPr>
        <w:pStyle w:val="2"/>
        <w:tabs>
          <w:tab w:val="left" w:pos="567"/>
        </w:tabs>
        <w:ind w:firstLine="709"/>
        <w:rPr>
          <w:rFonts w:ascii="Times New Roman" w:hAnsi="Times New Roman" w:cs="Times New Roman"/>
          <w:sz w:val="24"/>
          <w:szCs w:val="24"/>
        </w:rPr>
      </w:pPr>
      <w:r w:rsidRPr="00AD2A2F">
        <w:rPr>
          <w:rFonts w:ascii="Times New Roman" w:hAnsi="Times New Roman" w:cs="Times New Roman"/>
          <w:sz w:val="24"/>
          <w:szCs w:val="24"/>
        </w:rPr>
        <w:t>6.5. В случае не</w:t>
      </w:r>
      <w:r w:rsidR="0005069A" w:rsidRPr="00AD2A2F">
        <w:rPr>
          <w:rFonts w:ascii="Times New Roman" w:hAnsi="Times New Roman" w:cs="Times New Roman"/>
          <w:sz w:val="24"/>
          <w:szCs w:val="24"/>
        </w:rPr>
        <w:t xml:space="preserve"> </w:t>
      </w:r>
      <w:r w:rsidRPr="00AD2A2F">
        <w:rPr>
          <w:rFonts w:ascii="Times New Roman" w:hAnsi="Times New Roman" w:cs="Times New Roman"/>
          <w:sz w:val="24"/>
          <w:szCs w:val="24"/>
        </w:rPr>
        <w:t>подписания Заказчиком Акта сдачи-приемки работ и непредставления официального мотивированного отказа в соответствии с пунктом 6.3</w:t>
      </w:r>
      <w:r w:rsidR="00B71897" w:rsidRPr="00AD2A2F">
        <w:rPr>
          <w:rFonts w:ascii="Times New Roman" w:hAnsi="Times New Roman" w:cs="Times New Roman"/>
          <w:sz w:val="24"/>
          <w:szCs w:val="24"/>
        </w:rPr>
        <w:t xml:space="preserve"> </w:t>
      </w:r>
      <w:r w:rsidRPr="00AD2A2F">
        <w:rPr>
          <w:rFonts w:ascii="Times New Roman" w:hAnsi="Times New Roman" w:cs="Times New Roman"/>
          <w:sz w:val="24"/>
          <w:szCs w:val="24"/>
        </w:rPr>
        <w:t>Договора</w:t>
      </w:r>
      <w:r w:rsidR="0005069A" w:rsidRPr="00AD2A2F">
        <w:rPr>
          <w:rFonts w:ascii="Times New Roman" w:hAnsi="Times New Roman" w:cs="Times New Roman"/>
          <w:sz w:val="24"/>
          <w:szCs w:val="24"/>
        </w:rPr>
        <w:t>,</w:t>
      </w:r>
      <w:r w:rsidRPr="00AD2A2F">
        <w:rPr>
          <w:rFonts w:ascii="Times New Roman" w:hAnsi="Times New Roman" w:cs="Times New Roman"/>
          <w:sz w:val="24"/>
          <w:szCs w:val="24"/>
        </w:rPr>
        <w:t xml:space="preserve"> Акт сдачи-приемки работ считается утвержденным Заказчиком, а работы по данному Акту выполненными надлежащим образом и подлежащими оплате.</w:t>
      </w:r>
    </w:p>
    <w:p w:rsidR="000F6ACC" w:rsidRPr="00AD2A2F" w:rsidRDefault="000F6ACC" w:rsidP="002310C2">
      <w:pPr>
        <w:pStyle w:val="1"/>
        <w:keepNext w:val="0"/>
        <w:spacing w:before="0" w:after="0"/>
        <w:jc w:val="center"/>
        <w:rPr>
          <w:rFonts w:ascii="Times New Roman" w:hAnsi="Times New Roman"/>
          <w:sz w:val="24"/>
          <w:szCs w:val="24"/>
        </w:rPr>
      </w:pPr>
    </w:p>
    <w:p w:rsidR="00160CAF" w:rsidRPr="00AD2A2F" w:rsidRDefault="00104A88" w:rsidP="002310C2">
      <w:pPr>
        <w:pStyle w:val="1"/>
        <w:keepNext w:val="0"/>
        <w:spacing w:before="0" w:after="0"/>
        <w:jc w:val="center"/>
        <w:rPr>
          <w:rFonts w:ascii="Times New Roman" w:hAnsi="Times New Roman"/>
          <w:b w:val="0"/>
          <w:caps/>
          <w:sz w:val="24"/>
          <w:szCs w:val="24"/>
        </w:rPr>
      </w:pPr>
      <w:r w:rsidRPr="00AD2A2F">
        <w:rPr>
          <w:rFonts w:ascii="Times New Roman" w:hAnsi="Times New Roman"/>
          <w:sz w:val="24"/>
          <w:szCs w:val="24"/>
        </w:rPr>
        <w:t>7</w:t>
      </w:r>
      <w:r w:rsidR="00160CAF" w:rsidRPr="00AD2A2F">
        <w:rPr>
          <w:rFonts w:ascii="Times New Roman" w:hAnsi="Times New Roman"/>
          <w:sz w:val="24"/>
          <w:szCs w:val="24"/>
        </w:rPr>
        <w:t>. Антикоррупционная оговорка</w:t>
      </w:r>
    </w:p>
    <w:p w:rsidR="00160CAF" w:rsidRPr="00AD2A2F" w:rsidRDefault="00160CAF" w:rsidP="002310C2">
      <w:pPr>
        <w:pStyle w:val="Text"/>
        <w:spacing w:after="0"/>
        <w:ind w:firstLine="709"/>
        <w:jc w:val="both"/>
        <w:rPr>
          <w:szCs w:val="24"/>
          <w:lang w:val="ru-RU" w:eastAsia="ru-RU"/>
        </w:rPr>
      </w:pPr>
      <w:r w:rsidRPr="00AD2A2F">
        <w:rPr>
          <w:szCs w:val="24"/>
          <w:lang w:val="ru-RU"/>
        </w:rPr>
        <w:t>7.1. </w:t>
      </w:r>
      <w:proofErr w:type="gramStart"/>
      <w:r w:rsidRPr="00AD2A2F">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AD2A2F" w:rsidRDefault="00160CAF" w:rsidP="002310C2">
      <w:pPr>
        <w:pStyle w:val="af2"/>
        <w:tabs>
          <w:tab w:val="left" w:pos="567"/>
        </w:tabs>
        <w:spacing w:after="0"/>
        <w:jc w:val="both"/>
      </w:pPr>
      <w:r w:rsidRPr="00AD2A2F">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AD2A2F" w:rsidRDefault="00160CAF" w:rsidP="002310C2">
      <w:pPr>
        <w:pStyle w:val="Text"/>
        <w:spacing w:after="0"/>
        <w:ind w:firstLine="709"/>
        <w:jc w:val="both"/>
        <w:rPr>
          <w:szCs w:val="24"/>
          <w:lang w:val="ru-RU" w:eastAsia="ru-RU"/>
        </w:rPr>
      </w:pPr>
      <w:r w:rsidRPr="00AD2A2F">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60CAF" w:rsidRPr="00AD2A2F" w:rsidRDefault="00160CAF" w:rsidP="002310C2">
      <w:pPr>
        <w:pStyle w:val="Text"/>
        <w:spacing w:after="0"/>
        <w:ind w:firstLine="709"/>
        <w:jc w:val="both"/>
        <w:rPr>
          <w:szCs w:val="24"/>
          <w:lang w:val="ru-RU" w:eastAsia="ru-RU"/>
        </w:rPr>
      </w:pPr>
      <w:r w:rsidRPr="00AD2A2F">
        <w:rPr>
          <w:szCs w:val="24"/>
          <w:lang w:val="ru-RU" w:eastAsia="ru-RU"/>
        </w:rPr>
        <w:t>Каналы уведомления Исполнителя</w:t>
      </w:r>
      <w:r w:rsidR="0005069A" w:rsidRPr="00AD2A2F">
        <w:rPr>
          <w:szCs w:val="24"/>
          <w:lang w:val="ru-RU" w:eastAsia="ru-RU"/>
        </w:rPr>
        <w:t xml:space="preserve"> </w:t>
      </w:r>
      <w:r w:rsidRPr="00AD2A2F">
        <w:rPr>
          <w:szCs w:val="24"/>
          <w:lang w:val="ru-RU" w:eastAsia="ru-RU"/>
        </w:rPr>
        <w:t>о нарушениях каких-либо положений пункта 7.1 настоящего раздела:</w:t>
      </w:r>
    </w:p>
    <w:p w:rsidR="000F6ACC" w:rsidRPr="00AD2A2F" w:rsidRDefault="000F6ACC" w:rsidP="000F6ACC">
      <w:pPr>
        <w:pStyle w:val="Text"/>
        <w:spacing w:after="0"/>
        <w:ind w:firstLine="709"/>
        <w:jc w:val="both"/>
        <w:rPr>
          <w:szCs w:val="24"/>
          <w:lang w:val="ru-RU" w:eastAsia="ru-RU"/>
        </w:rPr>
      </w:pPr>
      <w:r w:rsidRPr="00AD2A2F">
        <w:rPr>
          <w:szCs w:val="24"/>
          <w:lang w:val="ru-RU" w:eastAsia="ru-RU"/>
        </w:rPr>
        <w:lastRenderedPageBreak/>
        <w:t>тел.: 8(495) 350-33-14;</w:t>
      </w:r>
    </w:p>
    <w:p w:rsidR="000F6ACC" w:rsidRPr="00AD2A2F" w:rsidRDefault="000F6ACC" w:rsidP="000F6ACC">
      <w:pPr>
        <w:pStyle w:val="Text"/>
        <w:spacing w:after="0"/>
        <w:ind w:firstLine="709"/>
        <w:jc w:val="both"/>
        <w:rPr>
          <w:szCs w:val="24"/>
          <w:lang w:val="ru-RU" w:eastAsia="ru-RU"/>
        </w:rPr>
      </w:pPr>
      <w:r w:rsidRPr="00AD2A2F">
        <w:rPr>
          <w:szCs w:val="24"/>
          <w:lang w:val="ru-RU" w:eastAsia="ru-RU"/>
        </w:rPr>
        <w:t xml:space="preserve">электронная почта: </w:t>
      </w:r>
      <w:hyperlink r:id="rId9" w:history="1">
        <w:r w:rsidRPr="00AD2A2F">
          <w:rPr>
            <w:rStyle w:val="ab"/>
            <w:szCs w:val="24"/>
            <w:lang w:val="ru-RU" w:eastAsia="ru-RU"/>
          </w:rPr>
          <w:t>info@semashko.com</w:t>
        </w:r>
      </w:hyperlink>
      <w:r w:rsidRPr="00AD2A2F">
        <w:rPr>
          <w:szCs w:val="24"/>
          <w:lang w:val="ru-RU" w:eastAsia="ru-RU"/>
        </w:rPr>
        <w:t>;</w:t>
      </w:r>
    </w:p>
    <w:p w:rsidR="0005069A" w:rsidRPr="00AD2A2F" w:rsidRDefault="0005069A" w:rsidP="000F6ACC">
      <w:pPr>
        <w:pStyle w:val="Text"/>
        <w:spacing w:after="0"/>
        <w:ind w:firstLine="709"/>
        <w:jc w:val="both"/>
        <w:rPr>
          <w:szCs w:val="24"/>
          <w:lang w:val="ru-RU" w:eastAsia="ru-RU"/>
        </w:rPr>
      </w:pPr>
      <w:r w:rsidRPr="00AD2A2F">
        <w:rPr>
          <w:szCs w:val="24"/>
          <w:lang w:val="ru-RU" w:eastAsia="ru-RU"/>
        </w:rPr>
        <w:t>Каналы уведомления Заказчика о нарушениях каких-либо положений пункта 7.1 настоящего раздела:</w:t>
      </w:r>
    </w:p>
    <w:p w:rsidR="000F6ACC" w:rsidRPr="00AD2A2F" w:rsidRDefault="000F6ACC" w:rsidP="002310C2">
      <w:pPr>
        <w:pStyle w:val="Text"/>
        <w:spacing w:after="0"/>
        <w:ind w:firstLine="709"/>
        <w:jc w:val="both"/>
        <w:rPr>
          <w:szCs w:val="24"/>
          <w:lang w:val="ru-RU" w:eastAsia="ru-RU"/>
        </w:rPr>
      </w:pPr>
      <w:r w:rsidRPr="00AD2A2F">
        <w:rPr>
          <w:szCs w:val="24"/>
          <w:lang w:val="ru-RU" w:eastAsia="ru-RU"/>
        </w:rPr>
        <w:t xml:space="preserve">электронная почта </w:t>
      </w:r>
      <w:r w:rsidR="004823DE" w:rsidRPr="00AD2A2F">
        <w:rPr>
          <w:szCs w:val="24"/>
          <w:lang w:val="ru-RU"/>
        </w:rPr>
        <w:t>_______________</w:t>
      </w:r>
    </w:p>
    <w:p w:rsidR="00160CAF" w:rsidRPr="00AD2A2F" w:rsidRDefault="00160CAF" w:rsidP="002310C2">
      <w:pPr>
        <w:pStyle w:val="Text"/>
        <w:spacing w:after="0"/>
        <w:ind w:firstLine="709"/>
        <w:jc w:val="both"/>
        <w:rPr>
          <w:szCs w:val="24"/>
          <w:lang w:val="ru-RU"/>
        </w:rPr>
      </w:pPr>
      <w:r w:rsidRPr="00AD2A2F">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D2A2F">
        <w:rPr>
          <w:szCs w:val="24"/>
          <w:lang w:val="ru-RU"/>
        </w:rPr>
        <w:t xml:space="preserve">10 (десяти) рабочих </w:t>
      </w:r>
      <w:r w:rsidRPr="00AD2A2F">
        <w:rPr>
          <w:szCs w:val="24"/>
          <w:lang w:val="ru-RU" w:eastAsia="ru-RU"/>
        </w:rPr>
        <w:t xml:space="preserve">дней </w:t>
      </w:r>
      <w:proofErr w:type="gramStart"/>
      <w:r w:rsidRPr="00AD2A2F">
        <w:rPr>
          <w:szCs w:val="24"/>
          <w:lang w:val="ru-RU" w:eastAsia="ru-RU"/>
        </w:rPr>
        <w:t>с даты получения</w:t>
      </w:r>
      <w:proofErr w:type="gramEnd"/>
      <w:r w:rsidRPr="00AD2A2F">
        <w:rPr>
          <w:szCs w:val="24"/>
          <w:lang w:val="ru-RU" w:eastAsia="ru-RU"/>
        </w:rPr>
        <w:t xml:space="preserve"> письменного уведомления.</w:t>
      </w:r>
    </w:p>
    <w:p w:rsidR="00160CAF" w:rsidRPr="00AD2A2F" w:rsidRDefault="00160CAF" w:rsidP="002310C2">
      <w:pPr>
        <w:pStyle w:val="Text"/>
        <w:spacing w:after="0"/>
        <w:ind w:firstLine="709"/>
        <w:jc w:val="both"/>
        <w:rPr>
          <w:szCs w:val="24"/>
          <w:lang w:val="ru-RU"/>
        </w:rPr>
      </w:pPr>
      <w:r w:rsidRPr="00AD2A2F">
        <w:rPr>
          <w:szCs w:val="24"/>
          <w:lang w:val="ru-RU"/>
        </w:rPr>
        <w:t xml:space="preserve">7.3. Стороны гарантируют осуществление надлежащего разбирательства по фактам </w:t>
      </w:r>
      <w:r w:rsidRPr="00AD2A2F">
        <w:rPr>
          <w:szCs w:val="24"/>
          <w:lang w:val="ru-RU" w:eastAsia="ru-RU"/>
        </w:rPr>
        <w:t>нарушения положений пункта 7.1 настоящего раздела</w:t>
      </w:r>
      <w:r w:rsidRPr="00AD2A2F">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D2A2F">
        <w:rPr>
          <w:szCs w:val="24"/>
        </w:rPr>
        <w:t> </w:t>
      </w:r>
    </w:p>
    <w:p w:rsidR="00160CAF" w:rsidRPr="00AD2A2F" w:rsidRDefault="00160CAF" w:rsidP="002310C2">
      <w:pPr>
        <w:pStyle w:val="2"/>
        <w:tabs>
          <w:tab w:val="left" w:pos="567"/>
        </w:tabs>
        <w:ind w:firstLine="709"/>
        <w:rPr>
          <w:rFonts w:ascii="Times New Roman" w:hAnsi="Times New Roman" w:cs="Times New Roman"/>
          <w:sz w:val="24"/>
          <w:szCs w:val="24"/>
        </w:rPr>
      </w:pPr>
      <w:r w:rsidRPr="00AD2A2F">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D2A2F">
        <w:rPr>
          <w:rFonts w:ascii="Times New Roman" w:hAnsi="Times New Roman" w:cs="Times New Roman"/>
          <w:sz w:val="24"/>
          <w:szCs w:val="24"/>
        </w:rPr>
        <w:t>позднее</w:t>
      </w:r>
      <w:proofErr w:type="gramEnd"/>
      <w:r w:rsidRPr="00AD2A2F">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AD2A2F" w:rsidRDefault="00160CAF" w:rsidP="002310C2">
      <w:pPr>
        <w:pStyle w:val="2"/>
        <w:tabs>
          <w:tab w:val="left" w:pos="567"/>
        </w:tabs>
        <w:rPr>
          <w:rFonts w:ascii="Times New Roman" w:hAnsi="Times New Roman" w:cs="Times New Roman"/>
          <w:sz w:val="24"/>
          <w:szCs w:val="24"/>
        </w:rPr>
      </w:pPr>
    </w:p>
    <w:p w:rsidR="00160CAF" w:rsidRPr="00AD2A2F" w:rsidRDefault="00104A88" w:rsidP="002310C2">
      <w:pPr>
        <w:pStyle w:val="1"/>
        <w:keepNext w:val="0"/>
        <w:spacing w:before="0" w:after="0"/>
        <w:jc w:val="center"/>
        <w:rPr>
          <w:rFonts w:ascii="Times New Roman" w:hAnsi="Times New Roman"/>
          <w:sz w:val="24"/>
          <w:szCs w:val="24"/>
        </w:rPr>
      </w:pPr>
      <w:bookmarkStart w:id="10" w:name="zForsMajor"/>
      <w:bookmarkEnd w:id="10"/>
      <w:r w:rsidRPr="00AD2A2F">
        <w:rPr>
          <w:rFonts w:ascii="Times New Roman" w:hAnsi="Times New Roman"/>
          <w:sz w:val="24"/>
          <w:szCs w:val="24"/>
        </w:rPr>
        <w:t>8</w:t>
      </w:r>
      <w:r w:rsidR="00160CAF" w:rsidRPr="00AD2A2F">
        <w:rPr>
          <w:rFonts w:ascii="Times New Roman" w:hAnsi="Times New Roman"/>
          <w:sz w:val="24"/>
          <w:szCs w:val="24"/>
        </w:rPr>
        <w:t>. Обстоятельства непреодолимой силы</w:t>
      </w:r>
    </w:p>
    <w:p w:rsidR="00160CAF" w:rsidRPr="00AD2A2F" w:rsidRDefault="00160CAF" w:rsidP="002310C2">
      <w:pPr>
        <w:ind w:firstLine="709"/>
        <w:jc w:val="both"/>
        <w:rPr>
          <w:sz w:val="24"/>
          <w:szCs w:val="24"/>
        </w:rPr>
      </w:pPr>
      <w:r w:rsidRPr="00AD2A2F">
        <w:rPr>
          <w:sz w:val="24"/>
          <w:szCs w:val="24"/>
        </w:rPr>
        <w:t xml:space="preserve">8.1. </w:t>
      </w:r>
      <w:proofErr w:type="gramStart"/>
      <w:r w:rsidRPr="00AD2A2F">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AD2A2F" w:rsidRDefault="00160CAF" w:rsidP="002310C2">
      <w:pPr>
        <w:ind w:firstLine="709"/>
        <w:jc w:val="both"/>
        <w:rPr>
          <w:sz w:val="24"/>
          <w:szCs w:val="24"/>
        </w:rPr>
      </w:pPr>
      <w:r w:rsidRPr="00AD2A2F">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AD2A2F" w:rsidRDefault="00160CAF" w:rsidP="002310C2">
      <w:pPr>
        <w:ind w:firstLine="709"/>
        <w:jc w:val="both"/>
        <w:rPr>
          <w:sz w:val="24"/>
          <w:szCs w:val="24"/>
        </w:rPr>
      </w:pPr>
      <w:r w:rsidRPr="00AD2A2F">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AD2A2F" w:rsidRDefault="00160CAF" w:rsidP="002310C2">
      <w:pPr>
        <w:jc w:val="both"/>
        <w:rPr>
          <w:sz w:val="24"/>
          <w:szCs w:val="24"/>
        </w:rPr>
      </w:pPr>
      <w:r w:rsidRPr="00AD2A2F">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AD2A2F" w:rsidRDefault="00160CAF" w:rsidP="002310C2">
      <w:pPr>
        <w:ind w:firstLine="720"/>
        <w:jc w:val="both"/>
        <w:rPr>
          <w:sz w:val="24"/>
          <w:szCs w:val="24"/>
        </w:rPr>
      </w:pPr>
      <w:r w:rsidRPr="00AD2A2F">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AD2A2F" w:rsidRDefault="00160CAF" w:rsidP="002310C2">
      <w:pPr>
        <w:ind w:firstLine="720"/>
        <w:jc w:val="both"/>
        <w:rPr>
          <w:sz w:val="24"/>
          <w:szCs w:val="24"/>
        </w:rPr>
      </w:pPr>
      <w:r w:rsidRPr="00AD2A2F">
        <w:rPr>
          <w:sz w:val="24"/>
          <w:szCs w:val="24"/>
        </w:rPr>
        <w:t xml:space="preserve">8.5. Если обстоятельства непреодолимой силы действуют на протяжении 3 (трех) последовательных месяцев, </w:t>
      </w:r>
      <w:proofErr w:type="gramStart"/>
      <w:r w:rsidRPr="00AD2A2F">
        <w:rPr>
          <w:sz w:val="24"/>
          <w:szCs w:val="24"/>
        </w:rPr>
        <w:t>Договор</w:t>
      </w:r>
      <w:proofErr w:type="gramEnd"/>
      <w:r w:rsidRPr="00AD2A2F">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Pr="00AD2A2F" w:rsidRDefault="00EE56BF" w:rsidP="002310C2">
      <w:pPr>
        <w:pStyle w:val="1"/>
        <w:keepNext w:val="0"/>
        <w:spacing w:before="0" w:after="0"/>
        <w:jc w:val="center"/>
        <w:rPr>
          <w:rFonts w:ascii="Times New Roman" w:hAnsi="Times New Roman"/>
          <w:sz w:val="24"/>
          <w:szCs w:val="24"/>
        </w:rPr>
      </w:pPr>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9. Конфиденциальность</w:t>
      </w:r>
    </w:p>
    <w:p w:rsidR="00160CAF" w:rsidRPr="00AD2A2F" w:rsidRDefault="00160CAF" w:rsidP="002310C2">
      <w:pPr>
        <w:pStyle w:val="af2"/>
        <w:numPr>
          <w:ilvl w:val="0"/>
          <w:numId w:val="52"/>
        </w:numPr>
        <w:tabs>
          <w:tab w:val="left" w:pos="567"/>
        </w:tabs>
        <w:spacing w:after="0"/>
        <w:ind w:left="0" w:firstLine="709"/>
        <w:jc w:val="both"/>
      </w:pPr>
      <w:bookmarkStart w:id="11" w:name="zKonf"/>
      <w:bookmarkEnd w:id="11"/>
      <w:r w:rsidRPr="00AD2A2F">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AD2A2F" w:rsidRDefault="00160CAF" w:rsidP="002310C2">
      <w:pPr>
        <w:pStyle w:val="af2"/>
        <w:numPr>
          <w:ilvl w:val="0"/>
          <w:numId w:val="52"/>
        </w:numPr>
        <w:tabs>
          <w:tab w:val="left" w:pos="567"/>
        </w:tabs>
        <w:spacing w:after="0"/>
        <w:ind w:left="0" w:firstLine="709"/>
        <w:jc w:val="both"/>
      </w:pPr>
      <w:r w:rsidRPr="00AD2A2F">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AD2A2F" w:rsidRDefault="00160CAF" w:rsidP="002310C2">
      <w:pPr>
        <w:pStyle w:val="af2"/>
        <w:numPr>
          <w:ilvl w:val="0"/>
          <w:numId w:val="52"/>
        </w:numPr>
        <w:tabs>
          <w:tab w:val="left" w:pos="567"/>
        </w:tabs>
        <w:spacing w:after="0"/>
        <w:ind w:left="0" w:firstLine="709"/>
        <w:jc w:val="both"/>
      </w:pPr>
      <w:r w:rsidRPr="00AD2A2F">
        <w:lastRenderedPageBreak/>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AD2A2F" w:rsidRDefault="00160CAF" w:rsidP="002310C2">
      <w:pPr>
        <w:pStyle w:val="af2"/>
        <w:numPr>
          <w:ilvl w:val="0"/>
          <w:numId w:val="52"/>
        </w:numPr>
        <w:tabs>
          <w:tab w:val="left" w:pos="567"/>
        </w:tabs>
        <w:spacing w:after="0"/>
        <w:ind w:left="0" w:firstLine="709"/>
        <w:jc w:val="both"/>
      </w:pPr>
      <w:r w:rsidRPr="00AD2A2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AD2A2F" w:rsidRDefault="00160CAF" w:rsidP="002310C2">
      <w:pPr>
        <w:pStyle w:val="a5"/>
        <w:tabs>
          <w:tab w:val="left" w:pos="567"/>
        </w:tabs>
        <w:ind w:firstLine="709"/>
        <w:jc w:val="both"/>
        <w:rPr>
          <w:sz w:val="24"/>
          <w:szCs w:val="24"/>
        </w:rPr>
      </w:pPr>
      <w:r w:rsidRPr="00AD2A2F">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AD2A2F" w:rsidRDefault="00160CAF" w:rsidP="002310C2">
      <w:pPr>
        <w:pStyle w:val="a5"/>
        <w:tabs>
          <w:tab w:val="left" w:pos="567"/>
        </w:tabs>
        <w:jc w:val="both"/>
        <w:rPr>
          <w:sz w:val="24"/>
          <w:szCs w:val="24"/>
        </w:rPr>
      </w:pPr>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10. Ответственность сторон</w:t>
      </w:r>
    </w:p>
    <w:p w:rsidR="00160CAF" w:rsidRPr="00AD2A2F" w:rsidRDefault="00160CAF" w:rsidP="002310C2">
      <w:pPr>
        <w:ind w:firstLine="709"/>
        <w:jc w:val="both"/>
        <w:rPr>
          <w:sz w:val="24"/>
          <w:szCs w:val="24"/>
        </w:rPr>
      </w:pPr>
      <w:r w:rsidRPr="00AD2A2F">
        <w:rPr>
          <w:sz w:val="24"/>
          <w:szCs w:val="24"/>
        </w:rPr>
        <w:t xml:space="preserve">10.1. Исполнитель несет ответственность перед Заказчиком за действия привлекаемых им к выполнению </w:t>
      </w:r>
      <w:r w:rsidR="00976408" w:rsidRPr="00AD2A2F">
        <w:rPr>
          <w:sz w:val="24"/>
          <w:szCs w:val="24"/>
        </w:rPr>
        <w:t>р</w:t>
      </w:r>
      <w:r w:rsidRPr="00AD2A2F">
        <w:rPr>
          <w:sz w:val="24"/>
          <w:szCs w:val="24"/>
        </w:rPr>
        <w:t>абот третьих лиц как за собственные действия.</w:t>
      </w:r>
    </w:p>
    <w:p w:rsidR="00160CAF" w:rsidRPr="00AD2A2F" w:rsidRDefault="00160CAF" w:rsidP="002310C2">
      <w:pPr>
        <w:ind w:firstLine="709"/>
        <w:jc w:val="both"/>
        <w:rPr>
          <w:sz w:val="24"/>
          <w:szCs w:val="24"/>
        </w:rPr>
      </w:pPr>
      <w:r w:rsidRPr="00AD2A2F">
        <w:rPr>
          <w:sz w:val="24"/>
          <w:szCs w:val="24"/>
        </w:rPr>
        <w:t xml:space="preserve">10.2. В случае нарушения сроков выполнения работ, предусмотренных </w:t>
      </w:r>
      <w:r w:rsidR="00976408" w:rsidRPr="00AD2A2F">
        <w:rPr>
          <w:sz w:val="24"/>
          <w:szCs w:val="24"/>
        </w:rPr>
        <w:t xml:space="preserve">настоящим Договором и/или </w:t>
      </w:r>
      <w:r w:rsidRPr="00AD2A2F">
        <w:rPr>
          <w:sz w:val="24"/>
          <w:szCs w:val="24"/>
        </w:rPr>
        <w:t xml:space="preserve">Календарным планом, сроков выполнения требования Заказчика, предъявленного в соответствии с пунктом </w:t>
      </w:r>
      <w:r w:rsidR="00976408" w:rsidRPr="00AD2A2F">
        <w:rPr>
          <w:sz w:val="24"/>
          <w:szCs w:val="24"/>
        </w:rPr>
        <w:t>5.1</w:t>
      </w:r>
      <w:r w:rsidRPr="00AD2A2F">
        <w:rPr>
          <w:sz w:val="24"/>
          <w:szCs w:val="24"/>
        </w:rPr>
        <w:t xml:space="preserve"> настоящего Договора, Заказчик имеет право требовать у Исполнителя уплаты пени в размере 0,1% от </w:t>
      </w:r>
      <w:r w:rsidR="00976408" w:rsidRPr="00AD2A2F">
        <w:rPr>
          <w:sz w:val="24"/>
          <w:szCs w:val="24"/>
        </w:rPr>
        <w:t xml:space="preserve">стоимости работ, указанной в п. 3.1  настоящего Договора </w:t>
      </w:r>
      <w:r w:rsidRPr="00AD2A2F">
        <w:rPr>
          <w:sz w:val="24"/>
          <w:szCs w:val="24"/>
        </w:rPr>
        <w:t>за каждый день просрочки.</w:t>
      </w:r>
    </w:p>
    <w:p w:rsidR="00160CAF" w:rsidRPr="00AD2A2F" w:rsidRDefault="00160CAF" w:rsidP="002310C2">
      <w:pPr>
        <w:ind w:right="-6" w:firstLine="709"/>
        <w:jc w:val="both"/>
        <w:rPr>
          <w:sz w:val="24"/>
          <w:szCs w:val="24"/>
        </w:rPr>
      </w:pPr>
      <w:r w:rsidRPr="00AD2A2F">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sidRPr="00AD2A2F">
        <w:rPr>
          <w:sz w:val="24"/>
          <w:szCs w:val="24"/>
        </w:rPr>
        <w:t>стоимости работ</w:t>
      </w:r>
      <w:r w:rsidR="0035326E" w:rsidRPr="00AD2A2F">
        <w:rPr>
          <w:sz w:val="24"/>
          <w:szCs w:val="24"/>
        </w:rPr>
        <w:t xml:space="preserve">, указанной в п. 3.1 </w:t>
      </w:r>
      <w:r w:rsidRPr="00AD2A2F">
        <w:rPr>
          <w:sz w:val="24"/>
          <w:szCs w:val="24"/>
        </w:rPr>
        <w:t xml:space="preserve"> настоящего Договора.</w:t>
      </w:r>
    </w:p>
    <w:p w:rsidR="00160CAF" w:rsidRPr="00AD2A2F" w:rsidRDefault="00160CAF" w:rsidP="002310C2">
      <w:pPr>
        <w:ind w:right="-6" w:firstLine="709"/>
        <w:jc w:val="both"/>
        <w:rPr>
          <w:sz w:val="24"/>
          <w:szCs w:val="24"/>
        </w:rPr>
      </w:pPr>
      <w:r w:rsidRPr="00AD2A2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AD2A2F" w:rsidRDefault="00160CAF" w:rsidP="002310C2">
      <w:pPr>
        <w:pStyle w:val="af1"/>
        <w:ind w:firstLine="709"/>
        <w:jc w:val="both"/>
        <w:rPr>
          <w:b/>
          <w:sz w:val="24"/>
          <w:szCs w:val="24"/>
        </w:rPr>
      </w:pPr>
      <w:r w:rsidRPr="00AD2A2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AD2A2F" w:rsidRDefault="00160CAF" w:rsidP="002310C2">
      <w:pPr>
        <w:pStyle w:val="af1"/>
        <w:ind w:right="-1" w:firstLine="709"/>
        <w:jc w:val="both"/>
        <w:rPr>
          <w:sz w:val="24"/>
          <w:szCs w:val="24"/>
        </w:rPr>
      </w:pPr>
      <w:r w:rsidRPr="00AD2A2F">
        <w:rPr>
          <w:sz w:val="24"/>
          <w:szCs w:val="24"/>
        </w:rPr>
        <w:t xml:space="preserve">Для целей расчета неустойки по настоящему Договору Стороны применяют цену </w:t>
      </w:r>
      <w:r w:rsidR="00E54A48" w:rsidRPr="00AD2A2F">
        <w:rPr>
          <w:sz w:val="24"/>
          <w:szCs w:val="24"/>
        </w:rPr>
        <w:t>р</w:t>
      </w:r>
      <w:r w:rsidRPr="00AD2A2F">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AD2A2F" w:rsidRDefault="00160CAF" w:rsidP="002310C2">
      <w:pPr>
        <w:pStyle w:val="af1"/>
        <w:ind w:firstLine="709"/>
        <w:jc w:val="both"/>
        <w:rPr>
          <w:sz w:val="24"/>
          <w:szCs w:val="24"/>
        </w:rPr>
      </w:pPr>
      <w:r w:rsidRPr="00AD2A2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AD2A2F" w:rsidRDefault="00160CAF" w:rsidP="002310C2">
      <w:pPr>
        <w:ind w:firstLine="709"/>
        <w:jc w:val="both"/>
        <w:rPr>
          <w:sz w:val="24"/>
          <w:szCs w:val="24"/>
        </w:rPr>
      </w:pPr>
      <w:r w:rsidRPr="00AD2A2F">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AD2A2F" w:rsidRDefault="00160CAF" w:rsidP="002310C2">
      <w:pPr>
        <w:pStyle w:val="af2"/>
        <w:spacing w:after="0"/>
        <w:ind w:firstLine="709"/>
        <w:jc w:val="both"/>
      </w:pPr>
      <w:r w:rsidRPr="00AD2A2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AD2A2F">
        <w:t>с даты</w:t>
      </w:r>
      <w:proofErr w:type="gramEnd"/>
      <w:r w:rsidRPr="00AD2A2F">
        <w:t xml:space="preserve"> </w:t>
      </w:r>
      <w:r w:rsidR="00E54A48" w:rsidRPr="00AD2A2F">
        <w:t xml:space="preserve">его </w:t>
      </w:r>
      <w:r w:rsidRPr="00AD2A2F">
        <w:t>получения виновной Стороной.</w:t>
      </w:r>
    </w:p>
    <w:p w:rsidR="00EE56BF" w:rsidRPr="00AD2A2F" w:rsidRDefault="00EE56BF" w:rsidP="002310C2">
      <w:pPr>
        <w:pStyle w:val="1"/>
        <w:keepNext w:val="0"/>
        <w:spacing w:before="0" w:after="0"/>
        <w:jc w:val="center"/>
        <w:rPr>
          <w:rFonts w:ascii="Times New Roman" w:hAnsi="Times New Roman"/>
          <w:sz w:val="24"/>
          <w:szCs w:val="24"/>
        </w:rPr>
      </w:pPr>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11. Порядок внесения изменений, дополнений в Договор и его расторжение</w:t>
      </w:r>
    </w:p>
    <w:p w:rsidR="00160CAF" w:rsidRPr="00AD2A2F" w:rsidRDefault="00160CAF" w:rsidP="002310C2">
      <w:pPr>
        <w:ind w:firstLine="709"/>
        <w:jc w:val="both"/>
        <w:rPr>
          <w:sz w:val="24"/>
          <w:szCs w:val="24"/>
        </w:rPr>
      </w:pPr>
      <w:r w:rsidRPr="00AD2A2F">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AD2A2F" w:rsidRDefault="00160CAF" w:rsidP="002310C2">
      <w:pPr>
        <w:ind w:firstLine="709"/>
        <w:jc w:val="both"/>
        <w:rPr>
          <w:sz w:val="24"/>
          <w:szCs w:val="24"/>
        </w:rPr>
      </w:pPr>
      <w:r w:rsidRPr="00AD2A2F">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AD2A2F" w:rsidRDefault="00160CAF" w:rsidP="002310C2">
      <w:pPr>
        <w:ind w:firstLine="709"/>
        <w:jc w:val="both"/>
        <w:rPr>
          <w:sz w:val="24"/>
          <w:szCs w:val="24"/>
        </w:rPr>
      </w:pPr>
      <w:r w:rsidRPr="00AD2A2F">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sidRPr="00AD2A2F">
        <w:rPr>
          <w:sz w:val="24"/>
          <w:szCs w:val="24"/>
        </w:rPr>
        <w:t>расторжения</w:t>
      </w:r>
      <w:r w:rsidRPr="00AD2A2F">
        <w:rPr>
          <w:sz w:val="24"/>
          <w:szCs w:val="24"/>
        </w:rPr>
        <w:t xml:space="preserve"> настоящего Договора. Настоящий Договор считается </w:t>
      </w:r>
      <w:r w:rsidR="00E54A48" w:rsidRPr="00AD2A2F">
        <w:rPr>
          <w:sz w:val="24"/>
          <w:szCs w:val="24"/>
        </w:rPr>
        <w:t>расторгнутым (</w:t>
      </w:r>
      <w:r w:rsidRPr="00AD2A2F">
        <w:rPr>
          <w:sz w:val="24"/>
          <w:szCs w:val="24"/>
        </w:rPr>
        <w:t>прекращенным</w:t>
      </w:r>
      <w:r w:rsidR="00E54A48" w:rsidRPr="00AD2A2F">
        <w:rPr>
          <w:sz w:val="24"/>
          <w:szCs w:val="24"/>
        </w:rPr>
        <w:t>)</w:t>
      </w:r>
      <w:r w:rsidRPr="00AD2A2F">
        <w:rPr>
          <w:sz w:val="24"/>
          <w:szCs w:val="24"/>
        </w:rPr>
        <w:t xml:space="preserve"> с даты, указанной в уведомлении о расторжении настоящего Договора.</w:t>
      </w:r>
    </w:p>
    <w:p w:rsidR="00160CAF" w:rsidRPr="00AD2A2F" w:rsidRDefault="00160CAF" w:rsidP="002310C2">
      <w:pPr>
        <w:ind w:firstLine="709"/>
        <w:jc w:val="both"/>
        <w:rPr>
          <w:i/>
          <w:sz w:val="24"/>
          <w:szCs w:val="24"/>
        </w:rPr>
      </w:pPr>
      <w:r w:rsidRPr="00AD2A2F">
        <w:rPr>
          <w:sz w:val="24"/>
          <w:szCs w:val="24"/>
        </w:rPr>
        <w:t xml:space="preserve">11.4. </w:t>
      </w:r>
      <w:proofErr w:type="gramStart"/>
      <w:r w:rsidRPr="00AD2A2F">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AD2A2F">
        <w:rPr>
          <w:sz w:val="24"/>
          <w:szCs w:val="24"/>
        </w:rPr>
        <w:lastRenderedPageBreak/>
        <w:t>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D2A2F">
        <w:rPr>
          <w:i/>
          <w:sz w:val="24"/>
          <w:szCs w:val="24"/>
        </w:rPr>
        <w:t xml:space="preserve">. </w:t>
      </w:r>
      <w:proofErr w:type="gramEnd"/>
    </w:p>
    <w:p w:rsidR="00160CAF" w:rsidRPr="00AD2A2F" w:rsidRDefault="00160CAF" w:rsidP="002310C2">
      <w:pPr>
        <w:ind w:firstLine="709"/>
        <w:jc w:val="both"/>
        <w:rPr>
          <w:sz w:val="24"/>
          <w:szCs w:val="24"/>
        </w:rPr>
      </w:pPr>
      <w:r w:rsidRPr="00AD2A2F">
        <w:rPr>
          <w:sz w:val="24"/>
          <w:szCs w:val="24"/>
        </w:rPr>
        <w:t xml:space="preserve">11.5. </w:t>
      </w:r>
      <w:proofErr w:type="gramStart"/>
      <w:r w:rsidRPr="00AD2A2F">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60CAF" w:rsidRPr="00AD2A2F" w:rsidRDefault="00160CAF" w:rsidP="002310C2">
      <w:pPr>
        <w:ind w:firstLine="709"/>
        <w:jc w:val="both"/>
        <w:rPr>
          <w:sz w:val="24"/>
          <w:szCs w:val="24"/>
        </w:rPr>
      </w:pPr>
      <w:r w:rsidRPr="00AD2A2F">
        <w:rPr>
          <w:sz w:val="24"/>
          <w:szCs w:val="24"/>
        </w:rPr>
        <w:t xml:space="preserve">11.6. </w:t>
      </w:r>
      <w:proofErr w:type="gramStart"/>
      <w:r w:rsidRPr="00AD2A2F">
        <w:rPr>
          <w:sz w:val="24"/>
          <w:szCs w:val="24"/>
        </w:rPr>
        <w:t>Договор</w:t>
      </w:r>
      <w:proofErr w:type="gramEnd"/>
      <w:r w:rsidRPr="00AD2A2F">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Pr="00AD2A2F" w:rsidRDefault="00EE56BF" w:rsidP="002310C2">
      <w:pPr>
        <w:pStyle w:val="1"/>
        <w:spacing w:before="0" w:after="0"/>
        <w:jc w:val="center"/>
        <w:rPr>
          <w:rFonts w:ascii="Times New Roman" w:hAnsi="Times New Roman"/>
          <w:sz w:val="24"/>
          <w:szCs w:val="24"/>
        </w:rPr>
      </w:pPr>
    </w:p>
    <w:p w:rsidR="00160CAF" w:rsidRPr="00AD2A2F" w:rsidRDefault="00160CAF" w:rsidP="002310C2">
      <w:pPr>
        <w:pStyle w:val="1"/>
        <w:spacing w:before="0" w:after="0"/>
        <w:jc w:val="center"/>
        <w:rPr>
          <w:rFonts w:ascii="Times New Roman" w:hAnsi="Times New Roman"/>
          <w:sz w:val="24"/>
          <w:szCs w:val="24"/>
        </w:rPr>
      </w:pPr>
      <w:r w:rsidRPr="00AD2A2F">
        <w:rPr>
          <w:rFonts w:ascii="Times New Roman" w:hAnsi="Times New Roman"/>
          <w:sz w:val="24"/>
          <w:szCs w:val="24"/>
        </w:rPr>
        <w:t>12. Разрешение споров</w:t>
      </w:r>
    </w:p>
    <w:p w:rsidR="00160CAF" w:rsidRPr="00AD2A2F" w:rsidRDefault="00160CAF" w:rsidP="002310C2">
      <w:pPr>
        <w:ind w:firstLine="709"/>
        <w:jc w:val="both"/>
        <w:rPr>
          <w:sz w:val="24"/>
          <w:szCs w:val="24"/>
        </w:rPr>
      </w:pPr>
      <w:r w:rsidRPr="00AD2A2F">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D2A2F" w:rsidRDefault="00160CAF" w:rsidP="002310C2">
      <w:pPr>
        <w:ind w:firstLine="709"/>
        <w:jc w:val="both"/>
        <w:rPr>
          <w:sz w:val="24"/>
          <w:szCs w:val="24"/>
        </w:rPr>
      </w:pPr>
      <w:r w:rsidRPr="00AD2A2F">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D2A2F">
        <w:rPr>
          <w:sz w:val="24"/>
          <w:szCs w:val="24"/>
        </w:rPr>
        <w:t>с даты получения</w:t>
      </w:r>
      <w:proofErr w:type="gramEnd"/>
      <w:r w:rsidRPr="00AD2A2F">
        <w:rPr>
          <w:sz w:val="24"/>
          <w:szCs w:val="24"/>
        </w:rPr>
        <w:t xml:space="preserve"> претензии.</w:t>
      </w:r>
    </w:p>
    <w:p w:rsidR="00160CAF" w:rsidRPr="00AD2A2F" w:rsidRDefault="00160CAF" w:rsidP="002310C2">
      <w:pPr>
        <w:pStyle w:val="af2"/>
        <w:spacing w:after="0"/>
        <w:ind w:firstLine="709"/>
        <w:jc w:val="both"/>
      </w:pPr>
      <w:r w:rsidRPr="00AD2A2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60CAF" w:rsidRPr="00AD2A2F" w:rsidRDefault="00160CAF" w:rsidP="002310C2">
      <w:pPr>
        <w:pStyle w:val="af2"/>
        <w:spacing w:after="0"/>
        <w:ind w:firstLine="709"/>
        <w:jc w:val="both"/>
      </w:pPr>
      <w:r w:rsidRPr="00AD2A2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9932CB" w:rsidRPr="00AD2A2F">
        <w:t xml:space="preserve">вложения </w:t>
      </w:r>
      <w:r w:rsidRPr="00AD2A2F">
        <w:t xml:space="preserve">и уведомлением о вручении. </w:t>
      </w:r>
    </w:p>
    <w:p w:rsidR="00160CAF" w:rsidRPr="00AD2A2F" w:rsidRDefault="00160CAF" w:rsidP="002310C2">
      <w:pPr>
        <w:pStyle w:val="af2"/>
        <w:spacing w:after="0"/>
        <w:ind w:firstLine="709"/>
        <w:jc w:val="both"/>
      </w:pPr>
      <w:r w:rsidRPr="00AD2A2F">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60CAF" w:rsidRPr="00AD2A2F" w:rsidRDefault="00160CAF" w:rsidP="002310C2">
      <w:pPr>
        <w:pStyle w:val="af2"/>
        <w:spacing w:after="0"/>
        <w:ind w:firstLine="709"/>
        <w:jc w:val="both"/>
      </w:pPr>
      <w:r w:rsidRPr="00AD2A2F">
        <w:t xml:space="preserve">12.6. </w:t>
      </w:r>
      <w:r w:rsidR="009932CB" w:rsidRPr="00AD2A2F">
        <w:t>В случае отсутствия информации о получении Стороной-адресатом направленной ей корреспонденции</w:t>
      </w:r>
      <w:r w:rsidR="000A2B0B" w:rsidRPr="00AD2A2F">
        <w:t xml:space="preserve"> по урегулированию споров и претензий в досудебном порядке</w:t>
      </w:r>
      <w:r w:rsidR="009932CB" w:rsidRPr="00AD2A2F">
        <w:t>, л</w:t>
      </w:r>
      <w:r w:rsidRPr="00AD2A2F">
        <w:t xml:space="preserve">юбая корреспонденция считается полученной Стороной-адресатом через 15 рабочих дней </w:t>
      </w:r>
      <w:proofErr w:type="gramStart"/>
      <w:r w:rsidRPr="00AD2A2F">
        <w:t>с даты</w:t>
      </w:r>
      <w:proofErr w:type="gramEnd"/>
      <w:r w:rsidRPr="00AD2A2F">
        <w:t xml:space="preserve"> ее направления по адресу, указанному Стороной-адресатом в разделе 16 настоящего Договора.</w:t>
      </w:r>
    </w:p>
    <w:p w:rsidR="00160CAF" w:rsidRPr="00AD2A2F" w:rsidRDefault="00160CAF" w:rsidP="002310C2">
      <w:pPr>
        <w:pStyle w:val="af2"/>
        <w:spacing w:after="0"/>
        <w:ind w:firstLine="709"/>
        <w:jc w:val="both"/>
      </w:pPr>
      <w:r w:rsidRPr="00AD2A2F">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EE56BF" w:rsidRPr="00AD2A2F">
        <w:t xml:space="preserve"> </w:t>
      </w:r>
      <w:proofErr w:type="spellStart"/>
      <w:proofErr w:type="gramStart"/>
      <w:r w:rsidR="00EE56BF" w:rsidRPr="00AD2A2F">
        <w:t>суде</w:t>
      </w:r>
      <w:proofErr w:type="spellEnd"/>
      <w:proofErr w:type="gramEnd"/>
      <w:r w:rsidR="00EE56BF" w:rsidRPr="00AD2A2F">
        <w:t xml:space="preserve"> города Москвы</w:t>
      </w:r>
      <w:r w:rsidRPr="00AD2A2F">
        <w:t>.</w:t>
      </w:r>
    </w:p>
    <w:p w:rsidR="00EE56BF" w:rsidRPr="00AD2A2F" w:rsidRDefault="00EE56BF" w:rsidP="002310C2">
      <w:pPr>
        <w:pStyle w:val="1"/>
        <w:keepNext w:val="0"/>
        <w:spacing w:before="0" w:after="0"/>
        <w:jc w:val="center"/>
        <w:rPr>
          <w:rFonts w:ascii="Times New Roman" w:hAnsi="Times New Roman"/>
          <w:sz w:val="24"/>
          <w:szCs w:val="24"/>
        </w:rPr>
      </w:pPr>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13. Права на результаты работ и переход рисков</w:t>
      </w:r>
    </w:p>
    <w:p w:rsidR="00160CAF" w:rsidRPr="00AD2A2F" w:rsidRDefault="00160CAF" w:rsidP="002310C2">
      <w:pPr>
        <w:ind w:firstLine="709"/>
        <w:contextualSpacing/>
        <w:jc w:val="both"/>
        <w:rPr>
          <w:sz w:val="24"/>
          <w:szCs w:val="24"/>
        </w:rPr>
      </w:pPr>
      <w:r w:rsidRPr="00AD2A2F">
        <w:rPr>
          <w:sz w:val="24"/>
          <w:szCs w:val="24"/>
        </w:rPr>
        <w:t xml:space="preserve">13.1 Риск случайной гибели или повреждения результата работ Исполнителя переходит к Заказчику с момента подписания Сторонами </w:t>
      </w:r>
      <w:r w:rsidRPr="00AD2A2F">
        <w:rPr>
          <w:rFonts w:eastAsia="Calibri"/>
          <w:sz w:val="24"/>
          <w:szCs w:val="24"/>
          <w:lang w:eastAsia="en-US"/>
        </w:rPr>
        <w:t xml:space="preserve">Акта сдачи-приемки </w:t>
      </w:r>
      <w:r w:rsidR="00EE56BF" w:rsidRPr="00AD2A2F">
        <w:rPr>
          <w:rFonts w:eastAsia="Calibri"/>
          <w:sz w:val="24"/>
          <w:szCs w:val="24"/>
          <w:lang w:eastAsia="en-US"/>
        </w:rPr>
        <w:t>работ</w:t>
      </w:r>
      <w:r w:rsidRPr="00AD2A2F">
        <w:rPr>
          <w:sz w:val="24"/>
          <w:szCs w:val="24"/>
        </w:rPr>
        <w:t>. До подписания Сторонами указанного Акта риск случайной гибели или повреждения результата работ несет Исполнитель.</w:t>
      </w:r>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14. Прочие условия</w:t>
      </w:r>
    </w:p>
    <w:p w:rsidR="00160CAF" w:rsidRPr="00AD2A2F" w:rsidRDefault="00160CAF" w:rsidP="002310C2">
      <w:pPr>
        <w:pStyle w:val="af2"/>
        <w:tabs>
          <w:tab w:val="left" w:pos="-6804"/>
        </w:tabs>
        <w:spacing w:after="0"/>
        <w:ind w:firstLine="709"/>
        <w:jc w:val="both"/>
      </w:pPr>
      <w:r w:rsidRPr="00AD2A2F">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60CAF" w:rsidRPr="00AD2A2F" w:rsidRDefault="00160CAF" w:rsidP="002310C2">
      <w:pPr>
        <w:pStyle w:val="af2"/>
        <w:tabs>
          <w:tab w:val="left" w:pos="-6804"/>
        </w:tabs>
        <w:spacing w:after="0"/>
        <w:ind w:firstLine="709"/>
        <w:jc w:val="both"/>
      </w:pPr>
      <w:r w:rsidRPr="00AD2A2F">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AD2A2F" w:rsidRDefault="00160CAF" w:rsidP="002310C2">
      <w:pPr>
        <w:pStyle w:val="af2"/>
        <w:tabs>
          <w:tab w:val="left" w:pos="-6804"/>
        </w:tabs>
        <w:spacing w:after="0"/>
        <w:ind w:firstLine="709"/>
        <w:jc w:val="both"/>
      </w:pPr>
      <w:r w:rsidRPr="00AD2A2F">
        <w:t xml:space="preserve">14.3. Все изменения и дополнения к настоящему Договору считаются действительными, если они оформлены в виде </w:t>
      </w:r>
      <w:r w:rsidR="000A2B0B" w:rsidRPr="00AD2A2F">
        <w:t>д</w:t>
      </w:r>
      <w:r w:rsidRPr="00AD2A2F">
        <w:t>ополнительных соглашений к Договору и подписаны обеими Сторонами.</w:t>
      </w:r>
    </w:p>
    <w:p w:rsidR="00160CAF" w:rsidRPr="00AD2A2F" w:rsidRDefault="00160CAF" w:rsidP="002310C2">
      <w:pPr>
        <w:pStyle w:val="af2"/>
        <w:tabs>
          <w:tab w:val="left" w:pos="-6804"/>
        </w:tabs>
        <w:spacing w:after="0"/>
        <w:ind w:firstLine="709"/>
        <w:jc w:val="both"/>
      </w:pPr>
      <w:r w:rsidRPr="00AD2A2F">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rsidRPr="00AD2A2F">
        <w:t>,</w:t>
      </w:r>
      <w:r w:rsidRPr="00AD2A2F">
        <w:t xml:space="preserve"> или предусмотренные </w:t>
      </w:r>
      <w:r w:rsidR="000A2B0B" w:rsidRPr="00AD2A2F">
        <w:t>по тексту</w:t>
      </w:r>
      <w:r w:rsidRPr="00AD2A2F">
        <w:t xml:space="preserve"> Договор</w:t>
      </w:r>
      <w:r w:rsidR="000A2B0B" w:rsidRPr="00AD2A2F">
        <w:t>а</w:t>
      </w:r>
      <w:r w:rsidRPr="00AD2A2F">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rsidRPr="00AD2A2F">
        <w:t>все</w:t>
      </w:r>
      <w:r w:rsidRPr="00AD2A2F">
        <w:t xml:space="preserve">, не вправе ссылаться на несвоевременное получение уведомления, сообщения и прочей письменной документации от </w:t>
      </w:r>
      <w:r w:rsidRPr="00AD2A2F">
        <w:lastRenderedPageBreak/>
        <w:t xml:space="preserve">другой Стороны. В этом случае уведомления, сообщения и прочая переписка будут считаться принятыми к исполнению другой Стороной </w:t>
      </w:r>
      <w:proofErr w:type="gramStart"/>
      <w:r w:rsidRPr="00AD2A2F">
        <w:t>с даты отправки</w:t>
      </w:r>
      <w:proofErr w:type="gramEnd"/>
      <w:r w:rsidRPr="00AD2A2F">
        <w:t xml:space="preserve"> электронного письма или</w:t>
      </w:r>
      <w:r w:rsidR="000A2B0B" w:rsidRPr="00AD2A2F">
        <w:t>,</w:t>
      </w:r>
      <w:r w:rsidRPr="00AD2A2F">
        <w:t xml:space="preserve"> если не указан электронный адрес, с даты, установленной отправителем письма/ уведомления</w:t>
      </w:r>
      <w:r w:rsidR="000A2B0B" w:rsidRPr="00AD2A2F">
        <w:t>,</w:t>
      </w:r>
      <w:r w:rsidRPr="00AD2A2F">
        <w:t xml:space="preserve"> направленного иным способом.</w:t>
      </w:r>
    </w:p>
    <w:p w:rsidR="00717DD9" w:rsidRPr="00AD2A2F" w:rsidRDefault="00717DD9" w:rsidP="002310C2">
      <w:pPr>
        <w:pStyle w:val="1"/>
        <w:keepNext w:val="0"/>
        <w:spacing w:before="0" w:after="0"/>
        <w:jc w:val="center"/>
        <w:rPr>
          <w:rFonts w:ascii="Times New Roman" w:hAnsi="Times New Roman"/>
          <w:sz w:val="24"/>
          <w:szCs w:val="24"/>
        </w:rPr>
      </w:pPr>
      <w:bookmarkStart w:id="12" w:name="zArbitraj"/>
      <w:bookmarkEnd w:id="12"/>
    </w:p>
    <w:p w:rsidR="00160CAF" w:rsidRPr="00AD2A2F" w:rsidRDefault="00160CAF" w:rsidP="002310C2">
      <w:pPr>
        <w:pStyle w:val="1"/>
        <w:keepNext w:val="0"/>
        <w:spacing w:before="0" w:after="0"/>
        <w:jc w:val="center"/>
        <w:rPr>
          <w:rFonts w:ascii="Times New Roman" w:hAnsi="Times New Roman"/>
          <w:sz w:val="24"/>
          <w:szCs w:val="24"/>
        </w:rPr>
      </w:pPr>
      <w:r w:rsidRPr="00AD2A2F">
        <w:rPr>
          <w:rFonts w:ascii="Times New Roman" w:hAnsi="Times New Roman"/>
          <w:sz w:val="24"/>
          <w:szCs w:val="24"/>
        </w:rPr>
        <w:t>15. Перечень приложений</w:t>
      </w:r>
    </w:p>
    <w:p w:rsidR="00160CAF" w:rsidRPr="00AD2A2F" w:rsidRDefault="00160CAF" w:rsidP="002310C2">
      <w:pPr>
        <w:pStyle w:val="af2"/>
        <w:tabs>
          <w:tab w:val="left" w:pos="0"/>
        </w:tabs>
        <w:spacing w:after="0"/>
        <w:ind w:firstLine="709"/>
        <w:jc w:val="both"/>
      </w:pPr>
      <w:r w:rsidRPr="00AD2A2F">
        <w:t>15.1. К настоящему Договору прилагаются и являются его неотъемлемой частью:</w:t>
      </w:r>
    </w:p>
    <w:p w:rsidR="00160CAF" w:rsidRPr="00AD2A2F" w:rsidRDefault="00160CAF" w:rsidP="002310C2">
      <w:pPr>
        <w:pStyle w:val="3"/>
        <w:tabs>
          <w:tab w:val="left" w:pos="0"/>
        </w:tabs>
        <w:spacing w:after="0"/>
        <w:ind w:firstLine="851"/>
        <w:jc w:val="both"/>
        <w:rPr>
          <w:sz w:val="24"/>
          <w:szCs w:val="24"/>
        </w:rPr>
      </w:pPr>
      <w:r w:rsidRPr="00AD2A2F">
        <w:rPr>
          <w:sz w:val="24"/>
          <w:szCs w:val="24"/>
        </w:rPr>
        <w:t>1. Приложение №1 – Требования</w:t>
      </w:r>
      <w:r w:rsidR="000A2B0B" w:rsidRPr="00AD2A2F">
        <w:rPr>
          <w:sz w:val="24"/>
          <w:szCs w:val="24"/>
        </w:rPr>
        <w:t xml:space="preserve"> к выполнению работ</w:t>
      </w:r>
      <w:r w:rsidRPr="00AD2A2F">
        <w:rPr>
          <w:sz w:val="24"/>
          <w:szCs w:val="24"/>
        </w:rPr>
        <w:t>.</w:t>
      </w:r>
    </w:p>
    <w:p w:rsidR="00160CAF" w:rsidRPr="00AD2A2F" w:rsidRDefault="00160CAF" w:rsidP="002310C2">
      <w:pPr>
        <w:rPr>
          <w:sz w:val="24"/>
          <w:szCs w:val="24"/>
        </w:rPr>
      </w:pPr>
    </w:p>
    <w:p w:rsidR="00160CAF" w:rsidRPr="00AD2A2F" w:rsidRDefault="00160CAF" w:rsidP="002310C2">
      <w:pPr>
        <w:pStyle w:val="1"/>
        <w:spacing w:before="0" w:after="0"/>
        <w:ind w:left="720"/>
        <w:jc w:val="center"/>
        <w:rPr>
          <w:rFonts w:ascii="Times New Roman" w:hAnsi="Times New Roman"/>
          <w:sz w:val="24"/>
          <w:szCs w:val="24"/>
        </w:rPr>
      </w:pPr>
      <w:r w:rsidRPr="00AD2A2F">
        <w:rPr>
          <w:rFonts w:ascii="Times New Roman" w:hAnsi="Times New Roman"/>
          <w:sz w:val="24"/>
          <w:szCs w:val="24"/>
        </w:rPr>
        <w:t>16. Юридические адреса и реквизиты сторон</w:t>
      </w:r>
    </w:p>
    <w:p w:rsidR="00717DD9" w:rsidRPr="00AD2A2F" w:rsidRDefault="00717DD9" w:rsidP="00717DD9">
      <w:pPr>
        <w:rPr>
          <w:sz w:val="24"/>
          <w:szCs w:val="24"/>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717DD9" w:rsidRPr="00AD2A2F" w:rsidTr="00717DD9">
        <w:trPr>
          <w:trHeight w:val="418"/>
        </w:trPr>
        <w:tc>
          <w:tcPr>
            <w:tcW w:w="4608" w:type="dxa"/>
          </w:tcPr>
          <w:p w:rsidR="00717DD9" w:rsidRPr="00AD2A2F" w:rsidRDefault="00717DD9" w:rsidP="007726BC">
            <w:pPr>
              <w:rPr>
                <w:b/>
                <w:sz w:val="24"/>
                <w:szCs w:val="24"/>
              </w:rPr>
            </w:pPr>
            <w:r w:rsidRPr="00AD2A2F">
              <w:rPr>
                <w:b/>
                <w:sz w:val="24"/>
                <w:szCs w:val="24"/>
              </w:rPr>
              <w:t>«Подрядчик»</w:t>
            </w:r>
          </w:p>
        </w:tc>
        <w:tc>
          <w:tcPr>
            <w:tcW w:w="4608" w:type="dxa"/>
          </w:tcPr>
          <w:p w:rsidR="00717DD9" w:rsidRPr="00AD2A2F" w:rsidRDefault="00717DD9" w:rsidP="007726BC">
            <w:pPr>
              <w:rPr>
                <w:b/>
                <w:sz w:val="24"/>
                <w:szCs w:val="24"/>
              </w:rPr>
            </w:pPr>
            <w:r w:rsidRPr="00AD2A2F">
              <w:rPr>
                <w:b/>
                <w:sz w:val="24"/>
                <w:szCs w:val="24"/>
              </w:rPr>
              <w:t>«Заказчик»</w:t>
            </w:r>
          </w:p>
        </w:tc>
      </w:tr>
      <w:tr w:rsidR="00717DD9" w:rsidRPr="00AD2A2F" w:rsidTr="00717DD9">
        <w:trPr>
          <w:trHeight w:val="70"/>
        </w:trPr>
        <w:tc>
          <w:tcPr>
            <w:tcW w:w="4608" w:type="dxa"/>
          </w:tcPr>
          <w:p w:rsidR="00717DD9" w:rsidRPr="00AD2A2F" w:rsidRDefault="00717DD9" w:rsidP="007C4136">
            <w:pPr>
              <w:jc w:val="both"/>
              <w:rPr>
                <w:sz w:val="24"/>
                <w:szCs w:val="24"/>
                <w:lang w:val="en-US"/>
              </w:rPr>
            </w:pPr>
          </w:p>
        </w:tc>
        <w:tc>
          <w:tcPr>
            <w:tcW w:w="4608" w:type="dxa"/>
          </w:tcPr>
          <w:p w:rsidR="00717DD9" w:rsidRPr="00AD2A2F" w:rsidRDefault="00717DD9" w:rsidP="007726BC">
            <w:pPr>
              <w:ind w:firstLine="11"/>
              <w:jc w:val="both"/>
              <w:rPr>
                <w:sz w:val="24"/>
                <w:szCs w:val="24"/>
              </w:rPr>
            </w:pPr>
            <w:r w:rsidRPr="00AD2A2F">
              <w:rPr>
                <w:sz w:val="24"/>
                <w:szCs w:val="24"/>
              </w:rPr>
              <w:t>НУЗ «Дорожная клиническая больница им. Н.А. Семашко на ст. Люблино ОАО «РЖД»</w:t>
            </w:r>
          </w:p>
          <w:p w:rsidR="00717DD9" w:rsidRPr="00AD2A2F" w:rsidRDefault="00717DD9" w:rsidP="007726BC">
            <w:pPr>
              <w:ind w:firstLine="11"/>
              <w:jc w:val="both"/>
              <w:rPr>
                <w:sz w:val="24"/>
                <w:szCs w:val="24"/>
              </w:rPr>
            </w:pPr>
          </w:p>
          <w:p w:rsidR="00717DD9" w:rsidRPr="00AD2A2F" w:rsidRDefault="00717DD9" w:rsidP="007726BC">
            <w:pPr>
              <w:ind w:firstLine="11"/>
              <w:rPr>
                <w:sz w:val="24"/>
                <w:szCs w:val="24"/>
              </w:rPr>
            </w:pPr>
            <w:r w:rsidRPr="00AD2A2F">
              <w:rPr>
                <w:sz w:val="24"/>
                <w:szCs w:val="24"/>
              </w:rPr>
              <w:t>Адрес: 109386, Москва, ул. Ставропольская, домовл. 23, корпус 1</w:t>
            </w:r>
          </w:p>
          <w:p w:rsidR="00717DD9" w:rsidRPr="00AD2A2F" w:rsidRDefault="00717DD9" w:rsidP="007726BC">
            <w:pPr>
              <w:ind w:firstLine="11"/>
              <w:jc w:val="both"/>
              <w:rPr>
                <w:sz w:val="24"/>
                <w:szCs w:val="24"/>
              </w:rPr>
            </w:pPr>
            <w:r w:rsidRPr="00AD2A2F">
              <w:rPr>
                <w:sz w:val="24"/>
                <w:szCs w:val="24"/>
              </w:rPr>
              <w:t>ИНН 7723518340</w:t>
            </w:r>
          </w:p>
          <w:p w:rsidR="00717DD9" w:rsidRPr="00AD2A2F" w:rsidRDefault="00717DD9" w:rsidP="007726BC">
            <w:pPr>
              <w:ind w:firstLine="11"/>
              <w:jc w:val="both"/>
              <w:rPr>
                <w:sz w:val="24"/>
                <w:szCs w:val="24"/>
              </w:rPr>
            </w:pPr>
            <w:r w:rsidRPr="00AD2A2F">
              <w:rPr>
                <w:sz w:val="24"/>
                <w:szCs w:val="24"/>
              </w:rPr>
              <w:t>КПП 772301001</w:t>
            </w:r>
          </w:p>
          <w:p w:rsidR="00717DD9" w:rsidRPr="00AD2A2F" w:rsidRDefault="00717DD9" w:rsidP="007726BC">
            <w:pPr>
              <w:ind w:firstLine="11"/>
              <w:jc w:val="both"/>
              <w:rPr>
                <w:sz w:val="24"/>
                <w:szCs w:val="24"/>
              </w:rPr>
            </w:pPr>
            <w:proofErr w:type="gramStart"/>
            <w:r w:rsidRPr="00AD2A2F">
              <w:rPr>
                <w:sz w:val="24"/>
                <w:szCs w:val="24"/>
              </w:rPr>
              <w:t>Р</w:t>
            </w:r>
            <w:proofErr w:type="gramEnd"/>
            <w:r w:rsidRPr="00AD2A2F">
              <w:rPr>
                <w:sz w:val="24"/>
                <w:szCs w:val="24"/>
              </w:rPr>
              <w:t>/с 40703810538250123496</w:t>
            </w:r>
          </w:p>
          <w:p w:rsidR="00717DD9" w:rsidRPr="00AD2A2F" w:rsidRDefault="00717DD9" w:rsidP="007726BC">
            <w:pPr>
              <w:ind w:firstLine="11"/>
              <w:jc w:val="both"/>
              <w:rPr>
                <w:sz w:val="24"/>
                <w:szCs w:val="24"/>
              </w:rPr>
            </w:pPr>
            <w:proofErr w:type="gramStart"/>
            <w:r w:rsidRPr="00AD2A2F">
              <w:rPr>
                <w:sz w:val="24"/>
                <w:szCs w:val="24"/>
              </w:rPr>
              <w:t>Р</w:t>
            </w:r>
            <w:proofErr w:type="gramEnd"/>
            <w:r w:rsidRPr="00AD2A2F">
              <w:rPr>
                <w:sz w:val="24"/>
                <w:szCs w:val="24"/>
              </w:rPr>
              <w:t>/с 40404810438250036843</w:t>
            </w:r>
          </w:p>
          <w:p w:rsidR="00717DD9" w:rsidRPr="00AD2A2F" w:rsidRDefault="00717DD9" w:rsidP="007726BC">
            <w:pPr>
              <w:ind w:firstLine="11"/>
              <w:jc w:val="both"/>
              <w:rPr>
                <w:sz w:val="24"/>
                <w:szCs w:val="24"/>
              </w:rPr>
            </w:pPr>
            <w:r w:rsidRPr="00AD2A2F">
              <w:rPr>
                <w:sz w:val="24"/>
                <w:szCs w:val="24"/>
              </w:rPr>
              <w:t>К/с 30101810400000000225</w:t>
            </w:r>
          </w:p>
          <w:p w:rsidR="00717DD9" w:rsidRPr="00AD2A2F" w:rsidRDefault="00717DD9" w:rsidP="007726BC">
            <w:pPr>
              <w:ind w:firstLine="11"/>
              <w:jc w:val="both"/>
              <w:rPr>
                <w:sz w:val="24"/>
                <w:szCs w:val="24"/>
              </w:rPr>
            </w:pPr>
            <w:r w:rsidRPr="00AD2A2F">
              <w:rPr>
                <w:sz w:val="24"/>
                <w:szCs w:val="24"/>
              </w:rPr>
              <w:t>БИК 044525225</w:t>
            </w:r>
          </w:p>
          <w:p w:rsidR="00717DD9" w:rsidRPr="00AD2A2F" w:rsidRDefault="00717DD9" w:rsidP="007726BC">
            <w:pPr>
              <w:ind w:firstLine="11"/>
              <w:jc w:val="both"/>
              <w:rPr>
                <w:sz w:val="24"/>
                <w:szCs w:val="24"/>
              </w:rPr>
            </w:pPr>
            <w:r w:rsidRPr="00AD2A2F">
              <w:rPr>
                <w:sz w:val="24"/>
                <w:szCs w:val="24"/>
              </w:rPr>
              <w:t xml:space="preserve">Московский банк Сбербанка России </w:t>
            </w:r>
          </w:p>
          <w:p w:rsidR="00717DD9" w:rsidRPr="00AD2A2F" w:rsidRDefault="00717DD9" w:rsidP="007726BC">
            <w:pPr>
              <w:ind w:firstLine="11"/>
              <w:jc w:val="both"/>
              <w:rPr>
                <w:sz w:val="24"/>
                <w:szCs w:val="24"/>
              </w:rPr>
            </w:pPr>
            <w:r w:rsidRPr="00AD2A2F">
              <w:rPr>
                <w:sz w:val="24"/>
                <w:szCs w:val="24"/>
              </w:rPr>
              <w:t>ПАО г. Москва</w:t>
            </w:r>
          </w:p>
          <w:p w:rsidR="00717DD9" w:rsidRPr="00AD2A2F" w:rsidRDefault="00717DD9" w:rsidP="007726BC">
            <w:pPr>
              <w:ind w:firstLine="11"/>
              <w:jc w:val="both"/>
              <w:rPr>
                <w:sz w:val="24"/>
                <w:szCs w:val="24"/>
              </w:rPr>
            </w:pPr>
            <w:r w:rsidRPr="00AD2A2F">
              <w:rPr>
                <w:sz w:val="24"/>
                <w:szCs w:val="24"/>
              </w:rPr>
              <w:t xml:space="preserve">ОКПО 00390024 </w:t>
            </w:r>
          </w:p>
          <w:p w:rsidR="00717DD9" w:rsidRPr="00AD2A2F" w:rsidRDefault="00717DD9" w:rsidP="007726BC">
            <w:pPr>
              <w:ind w:firstLine="11"/>
              <w:jc w:val="both"/>
              <w:rPr>
                <w:sz w:val="24"/>
                <w:szCs w:val="24"/>
              </w:rPr>
            </w:pPr>
            <w:r w:rsidRPr="00AD2A2F">
              <w:rPr>
                <w:sz w:val="24"/>
                <w:szCs w:val="24"/>
              </w:rPr>
              <w:t>ОКВЭД 85.11.1</w:t>
            </w:r>
          </w:p>
          <w:p w:rsidR="00717DD9" w:rsidRPr="00AD2A2F" w:rsidRDefault="00717DD9" w:rsidP="007726BC">
            <w:pPr>
              <w:ind w:left="11" w:firstLine="11"/>
              <w:rPr>
                <w:sz w:val="24"/>
                <w:szCs w:val="24"/>
              </w:rPr>
            </w:pPr>
            <w:r w:rsidRPr="00AD2A2F">
              <w:rPr>
                <w:sz w:val="24"/>
                <w:szCs w:val="24"/>
              </w:rPr>
              <w:t>ОКАТО 45290568000</w:t>
            </w:r>
          </w:p>
          <w:p w:rsidR="00717DD9" w:rsidRPr="00AD2A2F" w:rsidRDefault="00717DD9" w:rsidP="007726BC">
            <w:pPr>
              <w:ind w:firstLine="11"/>
              <w:rPr>
                <w:sz w:val="24"/>
                <w:szCs w:val="24"/>
              </w:rPr>
            </w:pPr>
            <w:r w:rsidRPr="00AD2A2F">
              <w:rPr>
                <w:sz w:val="24"/>
                <w:szCs w:val="24"/>
              </w:rPr>
              <w:t>Тел: +7(495)350-33-14</w:t>
            </w:r>
          </w:p>
          <w:p w:rsidR="00717DD9" w:rsidRPr="00AD2A2F" w:rsidRDefault="00717DD9" w:rsidP="007726BC">
            <w:pPr>
              <w:ind w:firstLine="11"/>
              <w:rPr>
                <w:sz w:val="24"/>
                <w:szCs w:val="24"/>
              </w:rPr>
            </w:pPr>
            <w:r w:rsidRPr="00AD2A2F">
              <w:rPr>
                <w:sz w:val="24"/>
                <w:szCs w:val="24"/>
                <w:lang w:val="en-US"/>
              </w:rPr>
              <w:t>Email</w:t>
            </w:r>
            <w:r w:rsidRPr="00AD2A2F">
              <w:rPr>
                <w:sz w:val="24"/>
                <w:szCs w:val="24"/>
              </w:rPr>
              <w:t xml:space="preserve">: </w:t>
            </w:r>
            <w:r w:rsidRPr="00AD2A2F">
              <w:rPr>
                <w:sz w:val="24"/>
                <w:szCs w:val="24"/>
                <w:shd w:val="clear" w:color="auto" w:fill="FFFFFF"/>
              </w:rPr>
              <w:t>info@semashko.com</w:t>
            </w:r>
          </w:p>
          <w:p w:rsidR="00717DD9" w:rsidRPr="00AD2A2F" w:rsidRDefault="00717DD9" w:rsidP="007726BC">
            <w:pPr>
              <w:rPr>
                <w:sz w:val="24"/>
                <w:szCs w:val="24"/>
              </w:rPr>
            </w:pPr>
          </w:p>
        </w:tc>
      </w:tr>
      <w:tr w:rsidR="00717DD9" w:rsidRPr="00AD2A2F" w:rsidTr="00717DD9">
        <w:trPr>
          <w:trHeight w:val="70"/>
        </w:trPr>
        <w:tc>
          <w:tcPr>
            <w:tcW w:w="4608" w:type="dxa"/>
          </w:tcPr>
          <w:p w:rsidR="00717DD9" w:rsidRPr="00AD2A2F" w:rsidRDefault="00717DD9" w:rsidP="007726BC">
            <w:pPr>
              <w:jc w:val="both"/>
              <w:rPr>
                <w:sz w:val="24"/>
                <w:szCs w:val="24"/>
              </w:rPr>
            </w:pPr>
          </w:p>
        </w:tc>
        <w:tc>
          <w:tcPr>
            <w:tcW w:w="4608" w:type="dxa"/>
          </w:tcPr>
          <w:p w:rsidR="00717DD9" w:rsidRPr="00AD2A2F" w:rsidRDefault="00717DD9" w:rsidP="007726BC">
            <w:pPr>
              <w:jc w:val="both"/>
              <w:rPr>
                <w:sz w:val="24"/>
                <w:szCs w:val="24"/>
              </w:rPr>
            </w:pPr>
            <w:r w:rsidRPr="00AD2A2F">
              <w:rPr>
                <w:sz w:val="24"/>
                <w:szCs w:val="24"/>
              </w:rPr>
              <w:t>Директор</w:t>
            </w:r>
          </w:p>
          <w:p w:rsidR="00717DD9" w:rsidRPr="00AD2A2F" w:rsidRDefault="00717DD9" w:rsidP="007726BC">
            <w:pPr>
              <w:jc w:val="both"/>
              <w:rPr>
                <w:sz w:val="24"/>
                <w:szCs w:val="24"/>
              </w:rPr>
            </w:pPr>
            <w:r w:rsidRPr="00AD2A2F">
              <w:rPr>
                <w:sz w:val="24"/>
                <w:szCs w:val="24"/>
              </w:rPr>
              <w:t>НУЗ «Дорожная клиническая больница им. Н.А. Семашко на ст. Люблино ОАО «РЖД»</w:t>
            </w:r>
          </w:p>
          <w:p w:rsidR="00717DD9" w:rsidRPr="00AD2A2F" w:rsidRDefault="00717DD9" w:rsidP="007726BC">
            <w:pPr>
              <w:rPr>
                <w:sz w:val="24"/>
                <w:szCs w:val="24"/>
              </w:rPr>
            </w:pPr>
          </w:p>
          <w:p w:rsidR="00717DD9" w:rsidRPr="00AD2A2F" w:rsidRDefault="00717DD9" w:rsidP="007726BC">
            <w:pPr>
              <w:rPr>
                <w:sz w:val="24"/>
                <w:szCs w:val="24"/>
              </w:rPr>
            </w:pPr>
          </w:p>
          <w:p w:rsidR="00717DD9" w:rsidRPr="00AD2A2F" w:rsidRDefault="00717DD9" w:rsidP="007726BC">
            <w:pPr>
              <w:jc w:val="both"/>
              <w:rPr>
                <w:sz w:val="24"/>
                <w:szCs w:val="24"/>
              </w:rPr>
            </w:pPr>
            <w:r w:rsidRPr="00AD2A2F">
              <w:rPr>
                <w:sz w:val="24"/>
                <w:szCs w:val="24"/>
              </w:rPr>
              <w:t>_________________ /</w:t>
            </w:r>
            <w:proofErr w:type="spellStart"/>
            <w:r w:rsidRPr="00AD2A2F">
              <w:rPr>
                <w:sz w:val="24"/>
                <w:szCs w:val="24"/>
              </w:rPr>
              <w:t>Явися</w:t>
            </w:r>
            <w:proofErr w:type="spellEnd"/>
            <w:r w:rsidRPr="00AD2A2F">
              <w:rPr>
                <w:sz w:val="24"/>
                <w:szCs w:val="24"/>
              </w:rPr>
              <w:t xml:space="preserve"> А.М./</w:t>
            </w:r>
          </w:p>
        </w:tc>
      </w:tr>
    </w:tbl>
    <w:p w:rsidR="00160CAF" w:rsidRPr="00AD2A2F" w:rsidRDefault="00160CAF" w:rsidP="002310C2">
      <w:pPr>
        <w:pStyle w:val="1"/>
        <w:spacing w:before="0" w:after="0"/>
        <w:ind w:left="1702"/>
        <w:jc w:val="both"/>
        <w:rPr>
          <w:rFonts w:ascii="Times New Roman" w:hAnsi="Times New Roman"/>
          <w:sz w:val="24"/>
          <w:szCs w:val="24"/>
        </w:rPr>
      </w:pPr>
    </w:p>
    <w:p w:rsidR="00160CAF" w:rsidRPr="00AD2A2F" w:rsidRDefault="00160CAF" w:rsidP="002310C2">
      <w:pPr>
        <w:pStyle w:val="1"/>
        <w:spacing w:before="0" w:after="0"/>
        <w:ind w:left="1702"/>
        <w:jc w:val="both"/>
        <w:rPr>
          <w:rFonts w:ascii="Times New Roman" w:hAnsi="Times New Roman"/>
          <w:sz w:val="24"/>
          <w:szCs w:val="24"/>
        </w:rPr>
      </w:pPr>
    </w:p>
    <w:p w:rsidR="00160CAF" w:rsidRPr="00AD2A2F" w:rsidRDefault="00160CAF" w:rsidP="002310C2">
      <w:pPr>
        <w:pStyle w:val="1"/>
        <w:spacing w:before="0" w:after="0"/>
        <w:ind w:left="1702"/>
        <w:jc w:val="both"/>
        <w:rPr>
          <w:rFonts w:ascii="Times New Roman" w:hAnsi="Times New Roman"/>
          <w:sz w:val="24"/>
          <w:szCs w:val="24"/>
        </w:rPr>
      </w:pPr>
    </w:p>
    <w:p w:rsidR="00160CAF" w:rsidRPr="00AD2A2F" w:rsidRDefault="00160CAF" w:rsidP="002310C2">
      <w:pPr>
        <w:jc w:val="both"/>
        <w:rPr>
          <w:sz w:val="24"/>
          <w:szCs w:val="24"/>
        </w:rPr>
      </w:pPr>
    </w:p>
    <w:p w:rsidR="00160CAF" w:rsidRPr="00AD2A2F" w:rsidRDefault="00160CAF" w:rsidP="002310C2">
      <w:pPr>
        <w:jc w:val="right"/>
        <w:rPr>
          <w:sz w:val="24"/>
          <w:szCs w:val="24"/>
        </w:rPr>
      </w:pPr>
      <w:r w:rsidRPr="00AD2A2F">
        <w:rPr>
          <w:sz w:val="24"/>
          <w:szCs w:val="24"/>
        </w:rPr>
        <w:br w:type="page"/>
      </w:r>
    </w:p>
    <w:p w:rsidR="00160CAF" w:rsidRPr="00AD2A2F" w:rsidRDefault="00160CAF" w:rsidP="002310C2">
      <w:pPr>
        <w:jc w:val="right"/>
        <w:rPr>
          <w:sz w:val="24"/>
          <w:szCs w:val="24"/>
        </w:rPr>
      </w:pPr>
      <w:r w:rsidRPr="00AD2A2F">
        <w:rPr>
          <w:sz w:val="24"/>
          <w:szCs w:val="24"/>
        </w:rPr>
        <w:lastRenderedPageBreak/>
        <w:t>Приложение № 1</w:t>
      </w:r>
    </w:p>
    <w:p w:rsidR="00160CAF" w:rsidRPr="00AD2A2F" w:rsidRDefault="00160CAF" w:rsidP="002310C2">
      <w:pPr>
        <w:jc w:val="right"/>
        <w:rPr>
          <w:sz w:val="24"/>
          <w:szCs w:val="24"/>
        </w:rPr>
      </w:pPr>
      <w:r w:rsidRPr="00AD2A2F">
        <w:rPr>
          <w:sz w:val="24"/>
          <w:szCs w:val="24"/>
        </w:rPr>
        <w:t>к Договору №</w:t>
      </w:r>
      <w:r w:rsidR="00717DD9" w:rsidRPr="00AD2A2F">
        <w:rPr>
          <w:sz w:val="24"/>
          <w:szCs w:val="24"/>
        </w:rPr>
        <w:t xml:space="preserve"> </w:t>
      </w:r>
      <w:r w:rsidR="007C4136" w:rsidRPr="00AD2A2F">
        <w:rPr>
          <w:sz w:val="24"/>
          <w:szCs w:val="24"/>
        </w:rPr>
        <w:t>___________</w:t>
      </w:r>
    </w:p>
    <w:p w:rsidR="00160CAF" w:rsidRPr="00AD2A2F" w:rsidRDefault="00160CAF" w:rsidP="002310C2">
      <w:pPr>
        <w:jc w:val="right"/>
        <w:rPr>
          <w:sz w:val="24"/>
          <w:szCs w:val="24"/>
        </w:rPr>
      </w:pPr>
      <w:r w:rsidRPr="00AD2A2F">
        <w:rPr>
          <w:sz w:val="24"/>
          <w:szCs w:val="24"/>
        </w:rPr>
        <w:t xml:space="preserve">от </w:t>
      </w:r>
      <w:r w:rsidR="001F5D9B" w:rsidRPr="00AD2A2F">
        <w:rPr>
          <w:sz w:val="24"/>
          <w:szCs w:val="24"/>
        </w:rPr>
        <w:t xml:space="preserve">« </w:t>
      </w:r>
      <w:r w:rsidR="007C4136" w:rsidRPr="00AD2A2F">
        <w:rPr>
          <w:sz w:val="24"/>
          <w:szCs w:val="24"/>
        </w:rPr>
        <w:t>__</w:t>
      </w:r>
      <w:r w:rsidR="001F5D9B" w:rsidRPr="00AD2A2F">
        <w:rPr>
          <w:sz w:val="24"/>
          <w:szCs w:val="24"/>
        </w:rPr>
        <w:t xml:space="preserve"> » </w:t>
      </w:r>
      <w:r w:rsidR="007C4136" w:rsidRPr="00AD2A2F">
        <w:rPr>
          <w:sz w:val="24"/>
          <w:szCs w:val="24"/>
        </w:rPr>
        <w:t>________</w:t>
      </w:r>
      <w:r w:rsidR="001F5D9B" w:rsidRPr="00AD2A2F">
        <w:rPr>
          <w:sz w:val="24"/>
          <w:szCs w:val="24"/>
        </w:rPr>
        <w:t xml:space="preserve"> 2018 г.</w:t>
      </w:r>
    </w:p>
    <w:p w:rsidR="00160CAF" w:rsidRPr="00AD2A2F" w:rsidRDefault="00160CAF" w:rsidP="002310C2">
      <w:pPr>
        <w:jc w:val="center"/>
        <w:rPr>
          <w:sz w:val="24"/>
          <w:szCs w:val="24"/>
        </w:rPr>
      </w:pPr>
    </w:p>
    <w:p w:rsidR="00160CAF" w:rsidRPr="00AD2A2F" w:rsidRDefault="00160CAF" w:rsidP="002310C2">
      <w:pPr>
        <w:keepNext/>
        <w:jc w:val="center"/>
        <w:outlineLvl w:val="4"/>
        <w:rPr>
          <w:b/>
          <w:bCs/>
          <w:snapToGrid w:val="0"/>
          <w:sz w:val="24"/>
          <w:szCs w:val="24"/>
        </w:rPr>
      </w:pPr>
    </w:p>
    <w:p w:rsidR="00AD2A2F" w:rsidRPr="00AD2A2F" w:rsidRDefault="00AD2A2F" w:rsidP="00AD2A2F">
      <w:pPr>
        <w:keepNext/>
        <w:ind w:firstLine="567"/>
        <w:jc w:val="center"/>
        <w:outlineLvl w:val="4"/>
        <w:rPr>
          <w:b/>
          <w:bCs/>
          <w:snapToGrid w:val="0"/>
          <w:sz w:val="24"/>
          <w:szCs w:val="24"/>
        </w:rPr>
      </w:pPr>
      <w:r w:rsidRPr="00AD2A2F">
        <w:rPr>
          <w:b/>
          <w:bCs/>
          <w:snapToGrid w:val="0"/>
          <w:sz w:val="24"/>
          <w:szCs w:val="24"/>
        </w:rPr>
        <w:t>Требования к выполняемым работам</w:t>
      </w:r>
    </w:p>
    <w:p w:rsidR="00AD2A2F" w:rsidRPr="00AD2A2F" w:rsidRDefault="00AD2A2F" w:rsidP="00AD2A2F">
      <w:pPr>
        <w:keepNext/>
        <w:ind w:firstLine="567"/>
        <w:jc w:val="center"/>
        <w:outlineLvl w:val="4"/>
        <w:rPr>
          <w:b/>
          <w:bCs/>
          <w:snapToGrid w:val="0"/>
          <w:sz w:val="24"/>
          <w:szCs w:val="24"/>
        </w:rPr>
      </w:pPr>
    </w:p>
    <w:p w:rsidR="00AD2A2F" w:rsidRPr="00AD2A2F" w:rsidRDefault="00AD2A2F" w:rsidP="00AD2A2F">
      <w:pPr>
        <w:keepNext/>
        <w:ind w:firstLine="567"/>
        <w:jc w:val="center"/>
        <w:outlineLvl w:val="4"/>
        <w:rPr>
          <w:b/>
          <w:bCs/>
          <w:snapToGrid w:val="0"/>
          <w:sz w:val="24"/>
          <w:szCs w:val="24"/>
        </w:rPr>
      </w:pPr>
    </w:p>
    <w:p w:rsidR="00AD2A2F" w:rsidRPr="00AD2A2F" w:rsidRDefault="00AD2A2F" w:rsidP="00AD2A2F">
      <w:pPr>
        <w:pStyle w:val="14"/>
        <w:numPr>
          <w:ilvl w:val="0"/>
          <w:numId w:val="80"/>
        </w:numPr>
        <w:ind w:left="0" w:firstLine="567"/>
        <w:contextualSpacing/>
        <w:jc w:val="both"/>
        <w:rPr>
          <w:sz w:val="24"/>
          <w:szCs w:val="24"/>
        </w:rPr>
      </w:pPr>
      <w:r w:rsidRPr="00AD2A2F">
        <w:rPr>
          <w:sz w:val="24"/>
          <w:szCs w:val="24"/>
        </w:rPr>
        <w:t>Цели выполнения работ (результат работ):</w:t>
      </w:r>
    </w:p>
    <w:p w:rsidR="00AD2A2F" w:rsidRPr="00AD2A2F" w:rsidRDefault="00AD2A2F" w:rsidP="00AD2A2F">
      <w:pPr>
        <w:pStyle w:val="14"/>
        <w:ind w:left="0" w:firstLine="567"/>
        <w:jc w:val="both"/>
        <w:rPr>
          <w:sz w:val="24"/>
          <w:szCs w:val="24"/>
        </w:rPr>
      </w:pPr>
      <w:r w:rsidRPr="00AD2A2F">
        <w:rPr>
          <w:sz w:val="24"/>
          <w:szCs w:val="24"/>
        </w:rPr>
        <w:t>Поддержание рабочего состояния оборудования, требуется проведение технического обслуживания медицинского оборудования.</w:t>
      </w:r>
    </w:p>
    <w:p w:rsidR="00AD2A2F" w:rsidRPr="00AD2A2F" w:rsidRDefault="00AD2A2F" w:rsidP="00AD2A2F">
      <w:pPr>
        <w:pStyle w:val="aff9"/>
        <w:shd w:val="clear" w:color="auto" w:fill="FFFFFF"/>
        <w:spacing w:before="0" w:beforeAutospacing="0" w:after="0" w:afterAutospacing="0"/>
        <w:ind w:firstLine="567"/>
        <w:jc w:val="both"/>
        <w:rPr>
          <w:color w:val="000000"/>
        </w:rPr>
      </w:pPr>
      <w:r w:rsidRPr="00AD2A2F">
        <w:rPr>
          <w:rStyle w:val="affa"/>
          <w:color w:val="000000"/>
        </w:rPr>
        <w:t xml:space="preserve">Техническое обслуживание </w:t>
      </w:r>
      <w:r w:rsidRPr="00AD2A2F">
        <w:rPr>
          <w:color w:val="000000"/>
        </w:rPr>
        <w:t>представляет собой совокупность организационно - технических мероприятий и включает следующие основные виды работ:</w:t>
      </w:r>
    </w:p>
    <w:p w:rsidR="00AD2A2F" w:rsidRPr="00AD2A2F" w:rsidRDefault="00AD2A2F" w:rsidP="00AD2A2F">
      <w:pPr>
        <w:pStyle w:val="aff9"/>
        <w:shd w:val="clear" w:color="auto" w:fill="FFFFFF"/>
        <w:spacing w:before="0" w:beforeAutospacing="0" w:after="0" w:afterAutospacing="0"/>
        <w:ind w:firstLine="567"/>
        <w:jc w:val="both"/>
        <w:rPr>
          <w:color w:val="000000"/>
        </w:rPr>
      </w:pPr>
      <w:r w:rsidRPr="00AD2A2F">
        <w:rPr>
          <w:color w:val="000000"/>
        </w:rPr>
        <w:t>- периодические осмотры;</w:t>
      </w:r>
    </w:p>
    <w:p w:rsidR="00AD2A2F" w:rsidRPr="00AD2A2F" w:rsidRDefault="00AD2A2F" w:rsidP="00AD2A2F">
      <w:pPr>
        <w:pStyle w:val="aff9"/>
        <w:shd w:val="clear" w:color="auto" w:fill="FFFFFF"/>
        <w:spacing w:before="0" w:beforeAutospacing="0" w:after="0" w:afterAutospacing="0"/>
        <w:ind w:firstLine="567"/>
        <w:jc w:val="both"/>
        <w:rPr>
          <w:color w:val="000000"/>
        </w:rPr>
      </w:pPr>
      <w:r w:rsidRPr="00AD2A2F">
        <w:rPr>
          <w:color w:val="000000"/>
        </w:rPr>
        <w:t>- профилактическое техническое обслуживание;</w:t>
      </w:r>
    </w:p>
    <w:p w:rsidR="00AD2A2F" w:rsidRPr="00AD2A2F" w:rsidRDefault="00AD2A2F" w:rsidP="00AD2A2F">
      <w:pPr>
        <w:pStyle w:val="aff9"/>
        <w:shd w:val="clear" w:color="auto" w:fill="FFFFFF"/>
        <w:spacing w:before="0" w:beforeAutospacing="0" w:after="0" w:afterAutospacing="0"/>
        <w:ind w:firstLine="567"/>
        <w:jc w:val="both"/>
        <w:rPr>
          <w:color w:val="000000"/>
        </w:rPr>
      </w:pPr>
      <w:r w:rsidRPr="00AD2A2F">
        <w:rPr>
          <w:color w:val="000000"/>
        </w:rPr>
        <w:t xml:space="preserve">- контроль технического состояния (КТС).  </w:t>
      </w:r>
    </w:p>
    <w:p w:rsidR="00AD2A2F" w:rsidRPr="00AD2A2F" w:rsidRDefault="00AD2A2F" w:rsidP="00AD2A2F">
      <w:pPr>
        <w:pStyle w:val="aff9"/>
        <w:shd w:val="clear" w:color="auto" w:fill="FFFFFF"/>
        <w:spacing w:before="0" w:beforeAutospacing="0" w:after="0" w:afterAutospacing="0"/>
        <w:ind w:firstLine="567"/>
        <w:jc w:val="both"/>
        <w:rPr>
          <w:color w:val="000000"/>
        </w:rPr>
      </w:pPr>
      <w:r w:rsidRPr="00AD2A2F">
        <w:t>2.</w:t>
      </w:r>
      <w:r w:rsidRPr="00AD2A2F">
        <w:tab/>
        <w:t xml:space="preserve">Электромеханики, проводящие техническое обслуживание должны иметь </w:t>
      </w:r>
      <w:r w:rsidRPr="00AD2A2F">
        <w:rPr>
          <w:color w:val="000000"/>
        </w:rPr>
        <w:t>государственный диплом инженера электронной техники и допуск по электробезопасности квалификационной группы не ниже IV.</w:t>
      </w:r>
    </w:p>
    <w:p w:rsidR="00AD2A2F" w:rsidRPr="00AD2A2F" w:rsidRDefault="00AD2A2F" w:rsidP="00AD2A2F">
      <w:pPr>
        <w:ind w:firstLine="567"/>
        <w:jc w:val="both"/>
        <w:rPr>
          <w:sz w:val="24"/>
          <w:szCs w:val="24"/>
        </w:rPr>
      </w:pPr>
      <w:r w:rsidRPr="00AD2A2F">
        <w:rPr>
          <w:sz w:val="24"/>
          <w:szCs w:val="24"/>
        </w:rPr>
        <w:t>3.</w:t>
      </w:r>
      <w:r w:rsidRPr="00AD2A2F">
        <w:rPr>
          <w:sz w:val="24"/>
          <w:szCs w:val="24"/>
        </w:rPr>
        <w:tab/>
        <w:t>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AD2A2F" w:rsidRPr="00AD2A2F" w:rsidRDefault="00AD2A2F" w:rsidP="00AD2A2F">
      <w:pPr>
        <w:ind w:firstLine="567"/>
        <w:jc w:val="both"/>
        <w:rPr>
          <w:sz w:val="24"/>
          <w:szCs w:val="24"/>
        </w:rPr>
      </w:pPr>
      <w:r w:rsidRPr="00AD2A2F">
        <w:rPr>
          <w:sz w:val="24"/>
          <w:szCs w:val="24"/>
        </w:rPr>
        <w:t>4.</w:t>
      </w:r>
      <w:r w:rsidRPr="00AD2A2F">
        <w:rPr>
          <w:sz w:val="24"/>
          <w:szCs w:val="24"/>
        </w:rPr>
        <w:tab/>
      </w:r>
      <w:r w:rsidR="00EC5042">
        <w:rPr>
          <w:sz w:val="24"/>
          <w:szCs w:val="24"/>
        </w:rPr>
        <w:t>Исполнитель</w:t>
      </w:r>
      <w:r w:rsidRPr="00AD2A2F">
        <w:rPr>
          <w:sz w:val="24"/>
          <w:szCs w:val="24"/>
        </w:rPr>
        <w:t xml:space="preserve"> обязан иметь лицензию </w:t>
      </w:r>
      <w:r w:rsidRPr="00AD2A2F">
        <w:rPr>
          <w:iCs/>
          <w:sz w:val="24"/>
          <w:szCs w:val="24"/>
        </w:rPr>
        <w:t xml:space="preserve">на осуществление деятельности по техническому обслуживанию медицинской техники. </w:t>
      </w:r>
    </w:p>
    <w:p w:rsidR="00AD2A2F" w:rsidRPr="00AD2A2F" w:rsidRDefault="00AD2A2F" w:rsidP="00AD2A2F">
      <w:pPr>
        <w:ind w:firstLine="567"/>
        <w:jc w:val="both"/>
        <w:rPr>
          <w:sz w:val="24"/>
          <w:szCs w:val="24"/>
        </w:rPr>
      </w:pPr>
      <w:r w:rsidRPr="00AD2A2F">
        <w:rPr>
          <w:sz w:val="24"/>
          <w:szCs w:val="24"/>
        </w:rPr>
        <w:t>5.</w:t>
      </w:r>
      <w:r w:rsidRPr="00AD2A2F">
        <w:rPr>
          <w:sz w:val="24"/>
          <w:szCs w:val="24"/>
        </w:rPr>
        <w:tab/>
        <w:t>Срок проведения работ: с</w:t>
      </w:r>
      <w:r>
        <w:rPr>
          <w:sz w:val="24"/>
          <w:szCs w:val="24"/>
        </w:rPr>
        <w:t xml:space="preserve"> 01.01.2019 по 31.12.2019</w:t>
      </w:r>
      <w:r w:rsidRPr="00AD2A2F">
        <w:rPr>
          <w:sz w:val="24"/>
          <w:szCs w:val="24"/>
        </w:rPr>
        <w:t xml:space="preserve"> года.</w:t>
      </w:r>
    </w:p>
    <w:p w:rsidR="00AD2A2F" w:rsidRPr="00AD2A2F" w:rsidRDefault="00AD2A2F" w:rsidP="00AD2A2F">
      <w:pPr>
        <w:ind w:firstLine="567"/>
        <w:jc w:val="both"/>
        <w:rPr>
          <w:sz w:val="24"/>
          <w:szCs w:val="24"/>
        </w:rPr>
      </w:pPr>
      <w:r w:rsidRPr="00AD2A2F">
        <w:rPr>
          <w:sz w:val="24"/>
          <w:szCs w:val="24"/>
        </w:rPr>
        <w:t>6.</w:t>
      </w:r>
      <w:r w:rsidRPr="00AD2A2F">
        <w:rPr>
          <w:sz w:val="24"/>
          <w:szCs w:val="24"/>
        </w:rPr>
        <w:tab/>
        <w:t>Приемка выполненных работ:</w:t>
      </w:r>
    </w:p>
    <w:p w:rsidR="00AD2A2F" w:rsidRPr="00AD2A2F" w:rsidRDefault="00AD2A2F" w:rsidP="00AD2A2F">
      <w:pPr>
        <w:ind w:firstLine="567"/>
        <w:jc w:val="both"/>
        <w:rPr>
          <w:sz w:val="24"/>
          <w:szCs w:val="24"/>
        </w:rPr>
      </w:pPr>
      <w:r w:rsidRPr="00AD2A2F">
        <w:rPr>
          <w:sz w:val="24"/>
          <w:szCs w:val="24"/>
        </w:rPr>
        <w:t>Работы считаются выполненными после подписания акта сдачи-приемки работ по договору Заказчиком или его уполномоченным представителем.</w:t>
      </w:r>
    </w:p>
    <w:p w:rsidR="00AD2A2F" w:rsidRPr="00AD2A2F" w:rsidRDefault="00AD2A2F" w:rsidP="00AD2A2F">
      <w:pPr>
        <w:pStyle w:val="14"/>
        <w:ind w:left="0" w:firstLine="567"/>
        <w:contextualSpacing/>
        <w:jc w:val="both"/>
        <w:rPr>
          <w:sz w:val="24"/>
          <w:szCs w:val="24"/>
        </w:rPr>
      </w:pPr>
      <w:r w:rsidRPr="00AD2A2F">
        <w:rPr>
          <w:sz w:val="24"/>
          <w:szCs w:val="24"/>
        </w:rPr>
        <w:t>7.</w:t>
      </w:r>
      <w:r w:rsidRPr="00AD2A2F">
        <w:rPr>
          <w:sz w:val="24"/>
          <w:szCs w:val="24"/>
        </w:rPr>
        <w:tab/>
        <w:t>Список работ, выполняемых в рамках настоящего Договора, и их характеристики.</w:t>
      </w:r>
    </w:p>
    <w:p w:rsidR="00AD2A2F" w:rsidRPr="00AD2A2F" w:rsidRDefault="00AD2A2F" w:rsidP="00AD2A2F">
      <w:pPr>
        <w:pStyle w:val="14"/>
        <w:ind w:left="0" w:firstLine="567"/>
        <w:contextualSpacing/>
        <w:jc w:val="both"/>
        <w:rPr>
          <w:sz w:val="24"/>
          <w:szCs w:val="24"/>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gridCol w:w="1559"/>
      </w:tblGrid>
      <w:tr w:rsidR="00AD2A2F" w:rsidRPr="00AD2A2F" w:rsidTr="001042F3">
        <w:trPr>
          <w:trHeight w:val="594"/>
        </w:trPr>
        <w:tc>
          <w:tcPr>
            <w:tcW w:w="8221" w:type="dxa"/>
            <w:shd w:val="clear" w:color="auto" w:fill="auto"/>
          </w:tcPr>
          <w:p w:rsidR="00AD2A2F" w:rsidRPr="00AD2A2F" w:rsidRDefault="00AD2A2F" w:rsidP="001042F3">
            <w:pPr>
              <w:jc w:val="center"/>
              <w:rPr>
                <w:sz w:val="24"/>
                <w:szCs w:val="24"/>
              </w:rPr>
            </w:pPr>
            <w:r w:rsidRPr="00AD2A2F">
              <w:rPr>
                <w:sz w:val="24"/>
                <w:szCs w:val="24"/>
              </w:rPr>
              <w:t>Наименование работ</w:t>
            </w:r>
          </w:p>
        </w:tc>
        <w:tc>
          <w:tcPr>
            <w:tcW w:w="1559" w:type="dxa"/>
            <w:shd w:val="clear" w:color="auto" w:fill="auto"/>
          </w:tcPr>
          <w:p w:rsidR="00AD2A2F" w:rsidRPr="00AD2A2F" w:rsidRDefault="00AD2A2F" w:rsidP="001042F3">
            <w:pPr>
              <w:jc w:val="center"/>
              <w:rPr>
                <w:sz w:val="24"/>
                <w:szCs w:val="24"/>
              </w:rPr>
            </w:pPr>
            <w:r w:rsidRPr="00AD2A2F">
              <w:rPr>
                <w:sz w:val="24"/>
                <w:szCs w:val="24"/>
              </w:rPr>
              <w:t>Цена и сроки</w:t>
            </w:r>
          </w:p>
        </w:tc>
      </w:tr>
      <w:tr w:rsidR="00AD2A2F" w:rsidRPr="00AD2A2F" w:rsidTr="001042F3">
        <w:tc>
          <w:tcPr>
            <w:tcW w:w="8221" w:type="dxa"/>
            <w:shd w:val="clear" w:color="auto" w:fill="auto"/>
          </w:tcPr>
          <w:p w:rsidR="00AD2A2F" w:rsidRPr="00AD2A2F" w:rsidRDefault="00AD2A2F" w:rsidP="001042F3">
            <w:pPr>
              <w:jc w:val="both"/>
              <w:rPr>
                <w:sz w:val="24"/>
                <w:szCs w:val="24"/>
              </w:rPr>
            </w:pPr>
            <w:r>
              <w:rPr>
                <w:b/>
                <w:sz w:val="24"/>
                <w:szCs w:val="24"/>
              </w:rPr>
              <w:t>1</w:t>
            </w:r>
            <w:r w:rsidRPr="00AD2A2F">
              <w:rPr>
                <w:b/>
                <w:sz w:val="24"/>
                <w:szCs w:val="24"/>
              </w:rPr>
              <w:t xml:space="preserve">. Техническое обслуживание </w:t>
            </w:r>
            <w:proofErr w:type="spellStart"/>
            <w:r w:rsidRPr="00AD2A2F">
              <w:rPr>
                <w:b/>
                <w:sz w:val="24"/>
                <w:szCs w:val="24"/>
              </w:rPr>
              <w:t>Ангиографа</w:t>
            </w:r>
            <w:proofErr w:type="spellEnd"/>
            <w:r w:rsidRPr="00AD2A2F">
              <w:rPr>
                <w:b/>
                <w:sz w:val="24"/>
                <w:szCs w:val="24"/>
              </w:rPr>
              <w:t xml:space="preserve"> </w:t>
            </w:r>
            <w:proofErr w:type="spellStart"/>
            <w:r w:rsidRPr="00AD2A2F">
              <w:rPr>
                <w:b/>
                <w:sz w:val="24"/>
                <w:szCs w:val="24"/>
              </w:rPr>
              <w:t>Philips</w:t>
            </w:r>
            <w:proofErr w:type="spellEnd"/>
            <w:r w:rsidRPr="00AD2A2F">
              <w:rPr>
                <w:b/>
                <w:sz w:val="24"/>
                <w:szCs w:val="24"/>
              </w:rPr>
              <w:t xml:space="preserve"> </w:t>
            </w:r>
            <w:proofErr w:type="spellStart"/>
            <w:r w:rsidRPr="00AD2A2F">
              <w:rPr>
                <w:b/>
                <w:sz w:val="24"/>
                <w:szCs w:val="24"/>
              </w:rPr>
              <w:t>Allura</w:t>
            </w:r>
            <w:proofErr w:type="spellEnd"/>
            <w:r w:rsidRPr="00AD2A2F">
              <w:rPr>
                <w:b/>
                <w:sz w:val="24"/>
                <w:szCs w:val="24"/>
              </w:rPr>
              <w:t xml:space="preserve"> CV 20 серийный номер 181</w:t>
            </w:r>
          </w:p>
        </w:tc>
        <w:tc>
          <w:tcPr>
            <w:tcW w:w="1559" w:type="dxa"/>
            <w:shd w:val="clear" w:color="auto" w:fill="auto"/>
          </w:tcPr>
          <w:p w:rsidR="00AD2A2F" w:rsidRPr="00AD2A2F" w:rsidRDefault="00AD2A2F" w:rsidP="001042F3">
            <w:pPr>
              <w:jc w:val="both"/>
              <w:rPr>
                <w:sz w:val="24"/>
                <w:szCs w:val="24"/>
              </w:rPr>
            </w:pPr>
          </w:p>
        </w:tc>
      </w:tr>
      <w:tr w:rsidR="00AD2A2F" w:rsidRPr="00AD2A2F" w:rsidTr="001042F3">
        <w:tc>
          <w:tcPr>
            <w:tcW w:w="8221" w:type="dxa"/>
            <w:shd w:val="clear" w:color="auto" w:fill="auto"/>
          </w:tcPr>
          <w:p w:rsidR="00AD2A2F" w:rsidRPr="00AD2A2F" w:rsidRDefault="00AD2A2F" w:rsidP="001042F3">
            <w:pPr>
              <w:pStyle w:val="aff9"/>
              <w:shd w:val="clear" w:color="auto" w:fill="FFFFFF"/>
              <w:contextualSpacing/>
            </w:pPr>
            <w:proofErr w:type="gramStart"/>
            <w:r w:rsidRPr="00AD2A2F">
              <w:t xml:space="preserve">Проверка работоспособности системы по инструкции </w:t>
            </w:r>
            <w:r w:rsidRPr="00AD2A2F">
              <w:br/>
              <w:t>Подготовка системы к обслуживанию</w:t>
            </w:r>
            <w:r w:rsidRPr="00AD2A2F">
              <w:br/>
              <w:t>Проверка статистики работы рентгеновской трубки</w:t>
            </w:r>
            <w:r w:rsidRPr="00AD2A2F">
              <w:br/>
              <w:t>Настройка рентгеновского генератора и детектора изображений</w:t>
            </w:r>
            <w:r w:rsidRPr="00AD2A2F">
              <w:br/>
              <w:t>Осмотр, проверка и очистка контрольных узлов в технической комнате</w:t>
            </w:r>
            <w:r w:rsidRPr="00AD2A2F">
              <w:br/>
              <w:t xml:space="preserve">Замена воздушного фильтра охладителя детектора </w:t>
            </w:r>
            <w:r w:rsidRPr="00AD2A2F">
              <w:br/>
              <w:t>Проверка блока охладителя рентгеновской трубки</w:t>
            </w:r>
            <w:r w:rsidRPr="00AD2A2F">
              <w:br/>
              <w:t>Проверка и очистка потолочных рельс и кареток</w:t>
            </w:r>
            <w:r w:rsidRPr="00AD2A2F">
              <w:br/>
              <w:t>Проверка подвески для мониторов</w:t>
            </w:r>
            <w:r w:rsidRPr="00AD2A2F">
              <w:br/>
              <w:t>Проверка подвесных опорных рычагов</w:t>
            </w:r>
            <w:r w:rsidRPr="00AD2A2F">
              <w:br/>
              <w:t xml:space="preserve">Проверка станины аппарата </w:t>
            </w:r>
            <w:r w:rsidRPr="00AD2A2F">
              <w:br/>
              <w:t>Проверка шлангов охлаждения</w:t>
            </w:r>
            <w:proofErr w:type="gramEnd"/>
            <w:r w:rsidRPr="00AD2A2F">
              <w:t xml:space="preserve"> рентгеновской трубки</w:t>
            </w:r>
            <w:r w:rsidRPr="00AD2A2F">
              <w:br/>
              <w:t>Проверка коллиматора</w:t>
            </w:r>
            <w:r w:rsidRPr="00AD2A2F">
              <w:br/>
              <w:t>Проверка стола аппарата</w:t>
            </w:r>
            <w:r w:rsidRPr="00AD2A2F">
              <w:br/>
              <w:t>Проверка пультов и переговорного устройства</w:t>
            </w:r>
            <w:r w:rsidRPr="00AD2A2F">
              <w:br/>
              <w:t xml:space="preserve">Проверка узлов в комнате для исследований </w:t>
            </w:r>
            <w:r w:rsidRPr="00AD2A2F">
              <w:br/>
              <w:t xml:space="preserve">Настройка движения аппарата/сенсоров </w:t>
            </w:r>
            <w:r w:rsidRPr="00AD2A2F">
              <w:br/>
              <w:t>Проверка качества изображения</w:t>
            </w:r>
            <w:r w:rsidRPr="00AD2A2F">
              <w:br/>
              <w:t xml:space="preserve">Проверка безопасности аппарата </w:t>
            </w:r>
            <w:r w:rsidRPr="00AD2A2F">
              <w:br/>
              <w:t xml:space="preserve">Завершение обслуживания и проверка работоспособности </w:t>
            </w:r>
            <w:r w:rsidRPr="00AD2A2F">
              <w:br/>
              <w:t>Проверка опций</w:t>
            </w:r>
            <w:r w:rsidRPr="00AD2A2F">
              <w:br/>
            </w:r>
            <w:proofErr w:type="spellStart"/>
            <w:r w:rsidRPr="00AD2A2F">
              <w:t>Xcelera</w:t>
            </w:r>
            <w:proofErr w:type="spellEnd"/>
            <w:r w:rsidRPr="00AD2A2F">
              <w:t>:</w:t>
            </w:r>
            <w:r w:rsidRPr="00AD2A2F">
              <w:br/>
            </w:r>
            <w:r w:rsidRPr="00AD2A2F">
              <w:lastRenderedPageBreak/>
              <w:t xml:space="preserve"> Внешний осмотр</w:t>
            </w:r>
            <w:r w:rsidRPr="00AD2A2F">
              <w:br/>
              <w:t xml:space="preserve">Тестирование компонентов системы </w:t>
            </w:r>
            <w:r w:rsidRPr="00AD2A2F">
              <w:br/>
              <w:t xml:space="preserve">Проверка </w:t>
            </w:r>
            <w:proofErr w:type="spellStart"/>
            <w:r w:rsidRPr="00AD2A2F">
              <w:t>логфайлов</w:t>
            </w:r>
            <w:proofErr w:type="spellEnd"/>
            <w:r w:rsidRPr="00AD2A2F">
              <w:br/>
              <w:t>Дефрагментация жёстких дисков</w:t>
            </w:r>
            <w:r w:rsidRPr="00AD2A2F">
              <w:br/>
              <w:t xml:space="preserve">Проверка </w:t>
            </w:r>
            <w:proofErr w:type="spellStart"/>
            <w:r w:rsidRPr="00AD2A2F">
              <w:t>логфайлов</w:t>
            </w:r>
            <w:proofErr w:type="spellEnd"/>
            <w:r w:rsidRPr="00AD2A2F">
              <w:t xml:space="preserve"> </w:t>
            </w:r>
            <w:proofErr w:type="spellStart"/>
            <w:r w:rsidRPr="00AD2A2F">
              <w:t>Windows</w:t>
            </w:r>
            <w:proofErr w:type="spellEnd"/>
            <w:r w:rsidRPr="00AD2A2F">
              <w:br/>
              <w:t>Создание образа системного диска</w:t>
            </w:r>
          </w:p>
        </w:tc>
        <w:tc>
          <w:tcPr>
            <w:tcW w:w="1559" w:type="dxa"/>
            <w:shd w:val="clear" w:color="auto" w:fill="auto"/>
          </w:tcPr>
          <w:p w:rsidR="00AD2A2F" w:rsidRPr="00AD2A2F" w:rsidRDefault="00AD2A2F" w:rsidP="001042F3">
            <w:pPr>
              <w:jc w:val="both"/>
              <w:rPr>
                <w:sz w:val="24"/>
                <w:szCs w:val="24"/>
              </w:rPr>
            </w:pPr>
            <w:r w:rsidRPr="00AD2A2F">
              <w:rPr>
                <w:sz w:val="24"/>
                <w:szCs w:val="24"/>
              </w:rPr>
              <w:lastRenderedPageBreak/>
              <w:t>4 раза в год</w:t>
            </w:r>
          </w:p>
        </w:tc>
      </w:tr>
      <w:tr w:rsidR="00AD2A2F" w:rsidRPr="00AD2A2F" w:rsidTr="001042F3">
        <w:tc>
          <w:tcPr>
            <w:tcW w:w="8221" w:type="dxa"/>
            <w:shd w:val="clear" w:color="auto" w:fill="auto"/>
          </w:tcPr>
          <w:p w:rsidR="00AD2A2F" w:rsidRPr="00AD2A2F" w:rsidRDefault="00AD2A2F" w:rsidP="001042F3">
            <w:pPr>
              <w:pStyle w:val="aff9"/>
              <w:shd w:val="clear" w:color="auto" w:fill="FFFFFF"/>
              <w:spacing w:before="0" w:beforeAutospacing="0" w:after="0" w:afterAutospacing="0"/>
              <w:jc w:val="both"/>
              <w:rPr>
                <w:b/>
              </w:rPr>
            </w:pPr>
            <w:r>
              <w:rPr>
                <w:b/>
              </w:rPr>
              <w:lastRenderedPageBreak/>
              <w:t>2</w:t>
            </w:r>
            <w:r w:rsidRPr="00AD2A2F">
              <w:rPr>
                <w:b/>
              </w:rPr>
              <w:t>. Техническое обслуживание магнитно-резонансного томографа INTERA 1.5T «PHILIPS»  серийный номер 30296</w:t>
            </w:r>
          </w:p>
        </w:tc>
        <w:tc>
          <w:tcPr>
            <w:tcW w:w="1559" w:type="dxa"/>
            <w:shd w:val="clear" w:color="auto" w:fill="auto"/>
          </w:tcPr>
          <w:p w:rsidR="00AD2A2F" w:rsidRPr="00AD2A2F" w:rsidRDefault="00AD2A2F" w:rsidP="001042F3">
            <w:pPr>
              <w:jc w:val="both"/>
              <w:rPr>
                <w:sz w:val="24"/>
                <w:szCs w:val="24"/>
              </w:rPr>
            </w:pPr>
          </w:p>
        </w:tc>
      </w:tr>
      <w:tr w:rsidR="00AD2A2F" w:rsidRPr="00AD2A2F" w:rsidTr="001042F3">
        <w:trPr>
          <w:trHeight w:val="7366"/>
        </w:trPr>
        <w:tc>
          <w:tcPr>
            <w:tcW w:w="8221" w:type="dxa"/>
            <w:shd w:val="clear" w:color="auto" w:fill="auto"/>
          </w:tcPr>
          <w:p w:rsidR="00AD2A2F" w:rsidRPr="00AD2A2F" w:rsidRDefault="00AD2A2F" w:rsidP="001042F3">
            <w:pPr>
              <w:pStyle w:val="aff9"/>
              <w:shd w:val="clear" w:color="auto" w:fill="FFFFFF"/>
            </w:pPr>
            <w:r w:rsidRPr="00AD2A2F">
              <w:rPr>
                <w:bCs/>
              </w:rPr>
              <w:t xml:space="preserve">Проверка Фантомов </w:t>
            </w:r>
            <w:r w:rsidRPr="00AD2A2F">
              <w:rPr>
                <w:bCs/>
              </w:rPr>
              <w:br/>
              <w:t>PIQT</w:t>
            </w:r>
            <w:r w:rsidRPr="00AD2A2F">
              <w:rPr>
                <w:bCs/>
              </w:rPr>
              <w:br/>
              <w:t>Проверка функций остановки</w:t>
            </w:r>
            <w:r w:rsidRPr="00AD2A2F">
              <w:rPr>
                <w:bCs/>
              </w:rPr>
              <w:br/>
              <w:t>Проверка датчика двери</w:t>
            </w:r>
            <w:r w:rsidRPr="00AD2A2F">
              <w:rPr>
                <w:bCs/>
              </w:rPr>
              <w:br/>
              <w:t>Проверка датчика давления магнита</w:t>
            </w:r>
            <w:r w:rsidRPr="00AD2A2F">
              <w:rPr>
                <w:bCs/>
              </w:rPr>
              <w:br/>
              <w:t xml:space="preserve">Проверка датчика потока воздуха через градиентную катушку </w:t>
            </w:r>
            <w:r w:rsidRPr="00AD2A2F">
              <w:rPr>
                <w:bCs/>
              </w:rPr>
              <w:br/>
              <w:t>Проверка датчика температуры градиентной катушки</w:t>
            </w:r>
            <w:r w:rsidRPr="00AD2A2F">
              <w:rPr>
                <w:bCs/>
              </w:rPr>
              <w:br/>
              <w:t xml:space="preserve">Проверка датчиков потока воды через градиентную катушку </w:t>
            </w:r>
            <w:r w:rsidRPr="00AD2A2F">
              <w:rPr>
                <w:bCs/>
              </w:rPr>
              <w:br/>
              <w:t>Проверка датчиков потока воды через градиентный усилитель</w:t>
            </w:r>
            <w:r w:rsidRPr="00AD2A2F">
              <w:rPr>
                <w:bCs/>
              </w:rPr>
              <w:br/>
              <w:t xml:space="preserve">Проверка датчиков стойки охлаждения </w:t>
            </w:r>
            <w:r w:rsidRPr="00AD2A2F">
              <w:rPr>
                <w:bCs/>
              </w:rPr>
              <w:br/>
              <w:t xml:space="preserve">Проверка точка утечки </w:t>
            </w:r>
            <w:r w:rsidRPr="00AD2A2F">
              <w:rPr>
                <w:bCs/>
              </w:rPr>
              <w:br/>
              <w:t xml:space="preserve">Визуальная проверка </w:t>
            </w:r>
            <w:r w:rsidRPr="00AD2A2F">
              <w:rPr>
                <w:bCs/>
              </w:rPr>
              <w:br/>
              <w:t xml:space="preserve">Вентиляторы </w:t>
            </w:r>
            <w:proofErr w:type="spellStart"/>
            <w:r w:rsidRPr="00AD2A2F">
              <w:rPr>
                <w:bCs/>
              </w:rPr>
              <w:t>реконструктора</w:t>
            </w:r>
            <w:proofErr w:type="spellEnd"/>
            <w:r w:rsidRPr="00AD2A2F">
              <w:rPr>
                <w:bCs/>
              </w:rPr>
              <w:br/>
              <w:t xml:space="preserve">Воздушные фильтры и </w:t>
            </w:r>
            <w:proofErr w:type="gramStart"/>
            <w:r w:rsidRPr="00AD2A2F">
              <w:rPr>
                <w:bCs/>
              </w:rPr>
              <w:t>вентиляторы</w:t>
            </w:r>
            <w:proofErr w:type="gramEnd"/>
            <w:r w:rsidRPr="00AD2A2F">
              <w:rPr>
                <w:bCs/>
              </w:rPr>
              <w:t xml:space="preserve"> </w:t>
            </w:r>
            <w:r w:rsidRPr="00AD2A2F">
              <w:rPr>
                <w:bCs/>
              </w:rPr>
              <w:br/>
              <w:t xml:space="preserve">Воздушные фильтры и вентиляторы консоли оператора </w:t>
            </w:r>
            <w:r w:rsidRPr="00AD2A2F">
              <w:rPr>
                <w:bCs/>
              </w:rPr>
              <w:br/>
            </w:r>
            <w:proofErr w:type="gramStart"/>
            <w:r w:rsidRPr="00AD2A2F">
              <w:rPr>
                <w:bCs/>
              </w:rPr>
              <w:t xml:space="preserve">Воздушные фильтры и вентиляторы радиочастотного усилителя Воздушный фильтр и вентилятор системы обдува пациента </w:t>
            </w:r>
            <w:r w:rsidRPr="00AD2A2F">
              <w:rPr>
                <w:bCs/>
              </w:rPr>
              <w:br/>
              <w:t>Воздушные фильтры и вентиляторы градиентной системы</w:t>
            </w:r>
            <w:r w:rsidRPr="00AD2A2F">
              <w:rPr>
                <w:bCs/>
              </w:rPr>
              <w:br/>
              <w:t xml:space="preserve"> Клетка Фарадея, проверка </w:t>
            </w:r>
            <w:r w:rsidRPr="00AD2A2F">
              <w:rPr>
                <w:bCs/>
              </w:rPr>
              <w:br/>
              <w:t>Канализация</w:t>
            </w:r>
            <w:r w:rsidRPr="00AD2A2F">
              <w:rPr>
                <w:bCs/>
              </w:rPr>
              <w:br/>
              <w:t>Проверка трубы аварийного выброса внутри процедурного помещения Проверка трубы аварийного выброса вне процедурного помещения</w:t>
            </w:r>
            <w:r w:rsidRPr="00AD2A2F">
              <w:rPr>
                <w:bCs/>
              </w:rPr>
              <w:br/>
              <w:t>Проверка катушек</w:t>
            </w:r>
            <w:r w:rsidRPr="00AD2A2F">
              <w:rPr>
                <w:bCs/>
              </w:rPr>
              <w:br/>
              <w:t>Проверка условий эксплуатации</w:t>
            </w:r>
            <w:r w:rsidRPr="00AD2A2F">
              <w:rPr>
                <w:bCs/>
              </w:rPr>
              <w:br/>
              <w:t>Очистка пыли в блоке управления главной катушкой</w:t>
            </w:r>
            <w:r w:rsidRPr="00AD2A2F">
              <w:rPr>
                <w:bCs/>
              </w:rPr>
              <w:br/>
              <w:t xml:space="preserve">Проверка нагрузки главной катушки 50 Ом </w:t>
            </w:r>
            <w:r w:rsidRPr="00AD2A2F">
              <w:rPr>
                <w:bCs/>
              </w:rPr>
              <w:br/>
              <w:t>Проверка на наличие артефактов</w:t>
            </w:r>
            <w:r w:rsidRPr="00AD2A2F">
              <w:rPr>
                <w:bCs/>
              </w:rPr>
              <w:br/>
              <w:t>Градиентная</w:t>
            </w:r>
            <w:proofErr w:type="gramEnd"/>
            <w:r w:rsidRPr="00AD2A2F">
              <w:rPr>
                <w:bCs/>
              </w:rPr>
              <w:t xml:space="preserve"> система: </w:t>
            </w:r>
            <w:r w:rsidRPr="00AD2A2F">
              <w:rPr>
                <w:bCs/>
              </w:rPr>
              <w:br/>
              <w:t>Проверка соединений градиентной катушки</w:t>
            </w:r>
            <w:r w:rsidRPr="00AD2A2F">
              <w:rPr>
                <w:bCs/>
              </w:rPr>
              <w:br/>
              <w:t xml:space="preserve">Проверка градиентных кабелей </w:t>
            </w:r>
            <w:r w:rsidRPr="00AD2A2F">
              <w:rPr>
                <w:bCs/>
              </w:rPr>
              <w:br/>
              <w:t xml:space="preserve">Стойка охлаждения: </w:t>
            </w:r>
            <w:r w:rsidRPr="00AD2A2F">
              <w:rPr>
                <w:bCs/>
              </w:rPr>
              <w:br/>
              <w:t xml:space="preserve">Общий тест стойки охлаждения </w:t>
            </w:r>
            <w:r w:rsidRPr="00AD2A2F">
              <w:rPr>
                <w:bCs/>
              </w:rPr>
              <w:br/>
            </w:r>
            <w:proofErr w:type="spellStart"/>
            <w:r w:rsidRPr="00AD2A2F">
              <w:rPr>
                <w:bCs/>
              </w:rPr>
              <w:t>Криосистема</w:t>
            </w:r>
            <w:proofErr w:type="spellEnd"/>
            <w:r w:rsidRPr="00AD2A2F">
              <w:rPr>
                <w:bCs/>
              </w:rPr>
              <w:t>:</w:t>
            </w:r>
            <w:r w:rsidRPr="00AD2A2F">
              <w:rPr>
                <w:bCs/>
              </w:rPr>
              <w:br/>
              <w:t xml:space="preserve">Проверка давления компрессора </w:t>
            </w:r>
            <w:r w:rsidRPr="00AD2A2F">
              <w:rPr>
                <w:bCs/>
              </w:rPr>
              <w:br/>
              <w:t xml:space="preserve">Проверка воды и масла </w:t>
            </w:r>
            <w:r w:rsidRPr="00AD2A2F">
              <w:rPr>
                <w:bCs/>
              </w:rPr>
              <w:br/>
              <w:t>Проверка потока воды</w:t>
            </w:r>
            <w:r w:rsidRPr="00AD2A2F">
              <w:rPr>
                <w:bCs/>
              </w:rPr>
              <w:br/>
              <w:t xml:space="preserve">Магнит: </w:t>
            </w:r>
            <w:r w:rsidRPr="00AD2A2F">
              <w:rPr>
                <w:bCs/>
              </w:rPr>
              <w:br/>
              <w:t xml:space="preserve">Проверка уровня гелия и статистики расхода </w:t>
            </w:r>
            <w:r w:rsidRPr="00AD2A2F">
              <w:rPr>
                <w:bCs/>
              </w:rPr>
              <w:br/>
              <w:t>Проверка функционирования ERDU</w:t>
            </w:r>
            <w:r w:rsidRPr="00AD2A2F">
              <w:rPr>
                <w:bCs/>
              </w:rPr>
              <w:br/>
              <w:t xml:space="preserve">Проверка наличия предупреждающих знаков  </w:t>
            </w:r>
            <w:r w:rsidRPr="00AD2A2F">
              <w:rPr>
                <w:bCs/>
              </w:rPr>
              <w:br/>
              <w:t xml:space="preserve">Замена батарей ERDU </w:t>
            </w:r>
            <w:r w:rsidRPr="00AD2A2F">
              <w:rPr>
                <w:bCs/>
              </w:rPr>
              <w:br/>
              <w:t xml:space="preserve">Проверка </w:t>
            </w:r>
            <w:proofErr w:type="gramStart"/>
            <w:r w:rsidRPr="00AD2A2F">
              <w:rPr>
                <w:bCs/>
              </w:rPr>
              <w:t>целостности пломб системы аварийного снятия магнитного поля</w:t>
            </w:r>
            <w:proofErr w:type="gramEnd"/>
            <w:r w:rsidRPr="00AD2A2F">
              <w:rPr>
                <w:bCs/>
              </w:rPr>
              <w:t xml:space="preserve"> </w:t>
            </w:r>
            <w:r w:rsidRPr="00AD2A2F">
              <w:rPr>
                <w:bCs/>
              </w:rPr>
              <w:br/>
              <w:t xml:space="preserve">Проверка кабелей на магните </w:t>
            </w:r>
            <w:r w:rsidRPr="00AD2A2F">
              <w:rPr>
                <w:bCs/>
              </w:rPr>
              <w:br/>
              <w:t>Стол пациента:</w:t>
            </w:r>
            <w:r w:rsidRPr="00AD2A2F">
              <w:rPr>
                <w:bCs/>
              </w:rPr>
              <w:br/>
              <w:t>Проверка движения стола</w:t>
            </w:r>
            <w:r w:rsidRPr="00AD2A2F">
              <w:rPr>
                <w:bCs/>
              </w:rPr>
              <w:br/>
              <w:t xml:space="preserve">Проверка кнопки вызова медперсонала </w:t>
            </w:r>
            <w:r w:rsidRPr="00AD2A2F">
              <w:rPr>
                <w:bCs/>
              </w:rPr>
              <w:br/>
              <w:t>Проверка движущихся кабелей</w:t>
            </w:r>
            <w:r w:rsidRPr="00AD2A2F">
              <w:rPr>
                <w:bCs/>
              </w:rPr>
              <w:br/>
              <w:t>Проверка освещения</w:t>
            </w:r>
            <w:r w:rsidRPr="00AD2A2F">
              <w:rPr>
                <w:bCs/>
              </w:rPr>
              <w:br/>
            </w:r>
            <w:r w:rsidRPr="00AD2A2F">
              <w:rPr>
                <w:bCs/>
              </w:rPr>
              <w:lastRenderedPageBreak/>
              <w:t>Проверка функций безопасности</w:t>
            </w:r>
            <w:r w:rsidRPr="00AD2A2F">
              <w:rPr>
                <w:bCs/>
              </w:rPr>
              <w:br/>
              <w:t>Проверка вентиляторов</w:t>
            </w:r>
            <w:r w:rsidRPr="00AD2A2F">
              <w:rPr>
                <w:bCs/>
              </w:rPr>
              <w:br/>
              <w:t>Быстрые тесты</w:t>
            </w:r>
            <w:r w:rsidRPr="00AD2A2F">
              <w:rPr>
                <w:bCs/>
              </w:rPr>
              <w:br/>
              <w:t>Снятие крышек</w:t>
            </w:r>
            <w:r w:rsidRPr="00AD2A2F">
              <w:rPr>
                <w:bCs/>
              </w:rPr>
              <w:br/>
              <w:t>Механическая проверка</w:t>
            </w:r>
            <w:r w:rsidRPr="00AD2A2F">
              <w:rPr>
                <w:bCs/>
              </w:rPr>
              <w:br/>
              <w:t xml:space="preserve">Очистка и </w:t>
            </w:r>
            <w:proofErr w:type="gramStart"/>
            <w:r w:rsidRPr="00AD2A2F">
              <w:rPr>
                <w:bCs/>
              </w:rPr>
              <w:t>смазка</w:t>
            </w:r>
            <w:proofErr w:type="gramEnd"/>
            <w:r w:rsidRPr="00AD2A2F">
              <w:rPr>
                <w:bCs/>
              </w:rPr>
              <w:t xml:space="preserve"> </w:t>
            </w:r>
            <w:r w:rsidRPr="00AD2A2F">
              <w:rPr>
                <w:bCs/>
              </w:rPr>
              <w:br/>
              <w:t xml:space="preserve">Электрические проверки </w:t>
            </w:r>
            <w:r w:rsidRPr="00AD2A2F">
              <w:rPr>
                <w:bCs/>
              </w:rPr>
              <w:br/>
              <w:t>Сборка крышек</w:t>
            </w:r>
            <w:r w:rsidRPr="00AD2A2F">
              <w:rPr>
                <w:bCs/>
              </w:rPr>
              <w:br/>
              <w:t>Проверка функциональности</w:t>
            </w:r>
            <w:r w:rsidRPr="00AD2A2F">
              <w:rPr>
                <w:bCs/>
              </w:rPr>
              <w:br/>
              <w:t>Проверка системы и настройки:</w:t>
            </w:r>
            <w:r w:rsidRPr="00AD2A2F">
              <w:rPr>
                <w:bCs/>
              </w:rPr>
              <w:br/>
              <w:t xml:space="preserve">Автоматический тест </w:t>
            </w:r>
            <w:proofErr w:type="gramStart"/>
            <w:r w:rsidRPr="00AD2A2F">
              <w:rPr>
                <w:bCs/>
              </w:rPr>
              <w:t>С</w:t>
            </w:r>
            <w:proofErr w:type="gramEnd"/>
            <w:r w:rsidRPr="00AD2A2F">
              <w:rPr>
                <w:bCs/>
              </w:rPr>
              <w:t xml:space="preserve">DAS </w:t>
            </w:r>
            <w:r w:rsidRPr="00AD2A2F">
              <w:rPr>
                <w:bCs/>
              </w:rPr>
              <w:br/>
              <w:t xml:space="preserve">Тестирование </w:t>
            </w:r>
            <w:proofErr w:type="spellStart"/>
            <w:r w:rsidRPr="00AD2A2F">
              <w:rPr>
                <w:bCs/>
              </w:rPr>
              <w:t>радиоусилителя</w:t>
            </w:r>
            <w:proofErr w:type="spellEnd"/>
            <w:r w:rsidRPr="00AD2A2F">
              <w:rPr>
                <w:bCs/>
              </w:rPr>
              <w:br/>
            </w:r>
            <w:proofErr w:type="spellStart"/>
            <w:r w:rsidRPr="00AD2A2F">
              <w:rPr>
                <w:bCs/>
              </w:rPr>
              <w:t>Max</w:t>
            </w:r>
            <w:proofErr w:type="spellEnd"/>
            <w:r w:rsidRPr="00AD2A2F">
              <w:rPr>
                <w:bCs/>
              </w:rPr>
              <w:t xml:space="preserve">. </w:t>
            </w:r>
            <w:proofErr w:type="spellStart"/>
            <w:r w:rsidRPr="00AD2A2F">
              <w:rPr>
                <w:bCs/>
              </w:rPr>
              <w:t>kW</w:t>
            </w:r>
            <w:proofErr w:type="spellEnd"/>
            <w:r w:rsidRPr="00AD2A2F">
              <w:rPr>
                <w:bCs/>
              </w:rPr>
              <w:t xml:space="preserve"> и PMU настройки</w:t>
            </w:r>
            <w:r w:rsidRPr="00AD2A2F">
              <w:rPr>
                <w:bCs/>
              </w:rPr>
              <w:br/>
              <w:t>Определение резонансной частоты</w:t>
            </w:r>
            <w:r w:rsidRPr="00AD2A2F">
              <w:rPr>
                <w:bCs/>
              </w:rPr>
              <w:br/>
              <w:t xml:space="preserve">Настройки </w:t>
            </w:r>
            <w:proofErr w:type="spellStart"/>
            <w:r w:rsidRPr="00AD2A2F">
              <w:rPr>
                <w:bCs/>
              </w:rPr>
              <w:t>радиоэнергии</w:t>
            </w:r>
            <w:proofErr w:type="spellEnd"/>
            <w:r w:rsidRPr="00AD2A2F">
              <w:rPr>
                <w:bCs/>
              </w:rPr>
              <w:br/>
              <w:t xml:space="preserve">Измерения катушек </w:t>
            </w:r>
            <w:proofErr w:type="spellStart"/>
            <w:r w:rsidRPr="00AD2A2F">
              <w:rPr>
                <w:bCs/>
              </w:rPr>
              <w:t>Pick-up</w:t>
            </w:r>
            <w:proofErr w:type="spellEnd"/>
            <w:r w:rsidRPr="00AD2A2F">
              <w:rPr>
                <w:bCs/>
              </w:rPr>
              <w:br/>
              <w:t>Проверки параметров градиентной системы</w:t>
            </w:r>
            <w:r w:rsidRPr="00AD2A2F">
              <w:rPr>
                <w:bCs/>
              </w:rPr>
              <w:br/>
              <w:t>Проверки на искрение</w:t>
            </w:r>
            <w:r w:rsidRPr="00AD2A2F">
              <w:rPr>
                <w:bCs/>
              </w:rPr>
              <w:br/>
              <w:t>Консоль оператора:</w:t>
            </w:r>
            <w:r w:rsidRPr="00AD2A2F">
              <w:rPr>
                <w:bCs/>
              </w:rPr>
              <w:br/>
              <w:t>Настройка монитора</w:t>
            </w:r>
            <w:r w:rsidRPr="00AD2A2F">
              <w:rPr>
                <w:bCs/>
              </w:rPr>
              <w:br/>
              <w:t>Проверка функциональности вывода информации на пленку</w:t>
            </w:r>
            <w:r w:rsidRPr="00AD2A2F">
              <w:rPr>
                <w:bCs/>
              </w:rPr>
              <w:br/>
              <w:t>Интерактивный дисплей</w:t>
            </w:r>
            <w:r w:rsidRPr="00AD2A2F">
              <w:rPr>
                <w:bCs/>
              </w:rPr>
              <w:br/>
              <w:t>Компьютеры:</w:t>
            </w:r>
            <w:r w:rsidRPr="00AD2A2F">
              <w:rPr>
                <w:bCs/>
              </w:rPr>
              <w:br/>
              <w:t>Очистка мыши и клавиатуры главного компьютера</w:t>
            </w:r>
            <w:r w:rsidRPr="00AD2A2F">
              <w:rPr>
                <w:bCs/>
              </w:rPr>
              <w:br/>
              <w:t>Очистка внутреннего привода DVD-PC</w:t>
            </w:r>
            <w:r w:rsidRPr="00AD2A2F">
              <w:rPr>
                <w:bCs/>
              </w:rPr>
              <w:br/>
              <w:t>Очистка внешнего привода MO</w:t>
            </w:r>
            <w:r w:rsidRPr="00AD2A2F">
              <w:rPr>
                <w:bCs/>
              </w:rPr>
              <w:br/>
              <w:t>Внутренняя очистка компьютера</w:t>
            </w:r>
            <w:r w:rsidRPr="00AD2A2F">
              <w:rPr>
                <w:bCs/>
              </w:rPr>
              <w:br/>
              <w:t xml:space="preserve">Вентиляторы DVD-PC, MO, модуля BE </w:t>
            </w:r>
            <w:r w:rsidRPr="00AD2A2F">
              <w:rPr>
                <w:bCs/>
              </w:rPr>
              <w:br/>
              <w:t>Программное обеспечение:</w:t>
            </w:r>
            <w:r w:rsidRPr="00AD2A2F">
              <w:rPr>
                <w:bCs/>
              </w:rPr>
              <w:br/>
              <w:t>Очистка дисков</w:t>
            </w:r>
            <w:r w:rsidRPr="00AD2A2F">
              <w:rPr>
                <w:bCs/>
              </w:rPr>
              <w:br/>
              <w:t xml:space="preserve">Резервное архивирование </w:t>
            </w:r>
            <w:proofErr w:type="gramStart"/>
            <w:r w:rsidRPr="00AD2A2F">
              <w:rPr>
                <w:bCs/>
              </w:rPr>
              <w:t>программного</w:t>
            </w:r>
            <w:proofErr w:type="gramEnd"/>
            <w:r w:rsidRPr="00AD2A2F">
              <w:rPr>
                <w:bCs/>
              </w:rPr>
              <w:t xml:space="preserve"> обеспечение</w:t>
            </w:r>
            <w:r w:rsidRPr="00AD2A2F">
              <w:rPr>
                <w:bCs/>
              </w:rPr>
              <w:br/>
              <w:t xml:space="preserve">Проверка статистики ошибок </w:t>
            </w:r>
          </w:p>
        </w:tc>
        <w:tc>
          <w:tcPr>
            <w:tcW w:w="1559" w:type="dxa"/>
            <w:shd w:val="clear" w:color="auto" w:fill="auto"/>
          </w:tcPr>
          <w:p w:rsidR="00AD2A2F" w:rsidRPr="00AD2A2F" w:rsidRDefault="00AD2A2F" w:rsidP="001042F3">
            <w:pPr>
              <w:jc w:val="both"/>
              <w:rPr>
                <w:sz w:val="24"/>
                <w:szCs w:val="24"/>
              </w:rPr>
            </w:pPr>
            <w:r w:rsidRPr="00AD2A2F">
              <w:rPr>
                <w:sz w:val="24"/>
                <w:szCs w:val="24"/>
              </w:rPr>
              <w:lastRenderedPageBreak/>
              <w:t>4 раза в год</w:t>
            </w:r>
          </w:p>
        </w:tc>
      </w:tr>
      <w:tr w:rsidR="00790995" w:rsidRPr="00790995" w:rsidTr="00642B19">
        <w:trPr>
          <w:trHeight w:val="533"/>
        </w:trPr>
        <w:tc>
          <w:tcPr>
            <w:tcW w:w="8221" w:type="dxa"/>
            <w:shd w:val="clear" w:color="auto" w:fill="auto"/>
          </w:tcPr>
          <w:p w:rsidR="00790995" w:rsidRPr="00790995" w:rsidRDefault="00790995" w:rsidP="00642B19">
            <w:pPr>
              <w:jc w:val="both"/>
              <w:rPr>
                <w:b/>
                <w:sz w:val="24"/>
                <w:szCs w:val="24"/>
              </w:rPr>
            </w:pPr>
            <w:r w:rsidRPr="00790995">
              <w:rPr>
                <w:b/>
                <w:sz w:val="24"/>
                <w:szCs w:val="24"/>
              </w:rPr>
              <w:lastRenderedPageBreak/>
              <w:t xml:space="preserve">3. Техническое обслуживание </w:t>
            </w:r>
            <w:proofErr w:type="gramStart"/>
            <w:r w:rsidRPr="00790995">
              <w:rPr>
                <w:b/>
                <w:sz w:val="24"/>
                <w:szCs w:val="24"/>
                <w:lang w:val="en-US"/>
              </w:rPr>
              <w:t>M</w:t>
            </w:r>
            <w:proofErr w:type="gramEnd"/>
            <w:r w:rsidRPr="00790995">
              <w:rPr>
                <w:b/>
                <w:sz w:val="24"/>
                <w:szCs w:val="24"/>
              </w:rPr>
              <w:t xml:space="preserve">РТ </w:t>
            </w:r>
            <w:r w:rsidRPr="00790995">
              <w:rPr>
                <w:b/>
                <w:sz w:val="24"/>
                <w:szCs w:val="24"/>
                <w:lang w:val="en-US"/>
              </w:rPr>
              <w:t>SIGNA</w:t>
            </w:r>
            <w:r w:rsidRPr="00790995">
              <w:rPr>
                <w:b/>
                <w:sz w:val="24"/>
                <w:szCs w:val="24"/>
              </w:rPr>
              <w:t xml:space="preserve"> </w:t>
            </w:r>
            <w:r w:rsidRPr="00790995">
              <w:rPr>
                <w:b/>
                <w:sz w:val="24"/>
                <w:szCs w:val="24"/>
                <w:lang w:val="en-US"/>
              </w:rPr>
              <w:t>MR</w:t>
            </w:r>
            <w:r w:rsidRPr="00790995">
              <w:rPr>
                <w:b/>
                <w:sz w:val="24"/>
                <w:szCs w:val="24"/>
              </w:rPr>
              <w:t>/</w:t>
            </w:r>
            <w:r w:rsidRPr="00790995">
              <w:rPr>
                <w:b/>
                <w:sz w:val="24"/>
                <w:szCs w:val="24"/>
                <w:lang w:val="en-US"/>
              </w:rPr>
              <w:t>I</w:t>
            </w:r>
            <w:r w:rsidRPr="00790995">
              <w:rPr>
                <w:b/>
                <w:sz w:val="24"/>
                <w:szCs w:val="24"/>
              </w:rPr>
              <w:t xml:space="preserve"> 0,2</w:t>
            </w:r>
            <w:r w:rsidRPr="00790995">
              <w:rPr>
                <w:b/>
                <w:sz w:val="24"/>
                <w:szCs w:val="24"/>
                <w:lang w:val="en-US"/>
              </w:rPr>
              <w:t>T</w:t>
            </w:r>
            <w:r w:rsidRPr="00790995">
              <w:rPr>
                <w:b/>
                <w:sz w:val="24"/>
                <w:szCs w:val="24"/>
              </w:rPr>
              <w:t xml:space="preserve"> серийный номер </w:t>
            </w:r>
            <w:r w:rsidRPr="00790995">
              <w:rPr>
                <w:b/>
                <w:sz w:val="24"/>
                <w:szCs w:val="24"/>
                <w:lang w:val="en-US"/>
              </w:rPr>
              <w:t>WPA</w:t>
            </w:r>
            <w:r w:rsidRPr="00790995">
              <w:rPr>
                <w:b/>
                <w:sz w:val="24"/>
                <w:szCs w:val="24"/>
              </w:rPr>
              <w:t>34</w:t>
            </w:r>
          </w:p>
        </w:tc>
        <w:tc>
          <w:tcPr>
            <w:tcW w:w="1559" w:type="dxa"/>
            <w:shd w:val="clear" w:color="auto" w:fill="auto"/>
          </w:tcPr>
          <w:p w:rsidR="00790995" w:rsidRPr="00790995" w:rsidRDefault="00790995" w:rsidP="00642B19">
            <w:pPr>
              <w:jc w:val="both"/>
              <w:rPr>
                <w:sz w:val="24"/>
                <w:szCs w:val="24"/>
                <w:lang w:val="en-US"/>
              </w:rPr>
            </w:pPr>
            <w:bookmarkStart w:id="13" w:name="_GoBack"/>
            <w:bookmarkEnd w:id="13"/>
          </w:p>
        </w:tc>
      </w:tr>
      <w:tr w:rsidR="00790995" w:rsidRPr="0047674F" w:rsidTr="00642B19">
        <w:trPr>
          <w:trHeight w:val="1128"/>
        </w:trPr>
        <w:tc>
          <w:tcPr>
            <w:tcW w:w="8221" w:type="dxa"/>
            <w:shd w:val="clear" w:color="auto" w:fill="auto"/>
          </w:tcPr>
          <w:p w:rsidR="00790995" w:rsidRDefault="00790995" w:rsidP="00642B19">
            <w:pPr>
              <w:pStyle w:val="aff9"/>
              <w:shd w:val="clear" w:color="auto" w:fill="FFFFFF"/>
            </w:pPr>
            <w:proofErr w:type="gramStart"/>
            <w:r>
              <w:t xml:space="preserve">Проверка затяжки анкерных креплений </w:t>
            </w:r>
            <w:r>
              <w:br/>
              <w:t>Проверка крепления опоры магнита</w:t>
            </w:r>
            <w:r>
              <w:br/>
              <w:t xml:space="preserve">Проверка функционирования системы экстренного вывода деки стола Проверка функционирования стола </w:t>
            </w:r>
            <w:r>
              <w:br/>
              <w:t>Проверка функционирования системы отображения информации о состоянии магнита</w:t>
            </w:r>
            <w:r>
              <w:br/>
              <w:t>Контроль работоспособности вентиляторов охлаждения</w:t>
            </w:r>
            <w:r>
              <w:br/>
              <w:t>Проверка состояния и очистка фильтров</w:t>
            </w:r>
            <w:r>
              <w:br/>
              <w:t xml:space="preserve">Проверка работоспособности системы связи с пациентом </w:t>
            </w:r>
            <w:proofErr w:type="spellStart"/>
            <w:r>
              <w:t>Intercom</w:t>
            </w:r>
            <w:proofErr w:type="spellEnd"/>
            <w:r>
              <w:t xml:space="preserve"> Проверка работоспособности </w:t>
            </w:r>
            <w:proofErr w:type="spellStart"/>
            <w:r>
              <w:t>Panic</w:t>
            </w:r>
            <w:proofErr w:type="spellEnd"/>
            <w:r>
              <w:t xml:space="preserve"> SW </w:t>
            </w:r>
            <w:r>
              <w:br/>
              <w:t>Тестовое сканирование</w:t>
            </w:r>
            <w:r>
              <w:br/>
              <w:t>Проверка системы экстренного отключения</w:t>
            </w:r>
            <w:r>
              <w:br/>
              <w:t>Проверка работоспособности контроля физиологических параметров PAC                                                                                                         Проверка уровня</w:t>
            </w:r>
            <w:proofErr w:type="gramEnd"/>
            <w:r>
              <w:t xml:space="preserve"> SAR</w:t>
            </w:r>
            <w:r>
              <w:br/>
              <w:t>Компенсация вихревых токов  (</w:t>
            </w:r>
            <w:proofErr w:type="spellStart"/>
            <w:r>
              <w:t>Grafidy&amp;EPI</w:t>
            </w:r>
            <w:proofErr w:type="spellEnd"/>
            <w:r>
              <w:t xml:space="preserve"> </w:t>
            </w:r>
            <w:proofErr w:type="spellStart"/>
            <w:r>
              <w:t>Cal</w:t>
            </w:r>
            <w:proofErr w:type="spellEnd"/>
            <w:r>
              <w:t>)</w:t>
            </w:r>
            <w:r>
              <w:br/>
              <w:t xml:space="preserve">Выполнение теста самодиагностики </w:t>
            </w:r>
            <w:r>
              <w:br/>
              <w:t>Контроль качества изображения</w:t>
            </w:r>
            <w:r>
              <w:br/>
              <w:t xml:space="preserve">Выполнение проверки </w:t>
            </w:r>
            <w:proofErr w:type="spellStart"/>
            <w:r>
              <w:t>Ghost</w:t>
            </w:r>
            <w:proofErr w:type="spellEnd"/>
            <w:r>
              <w:br/>
              <w:t xml:space="preserve">Выполнение проверки </w:t>
            </w:r>
            <w:proofErr w:type="spellStart"/>
            <w:r>
              <w:t>Gapless</w:t>
            </w:r>
            <w:proofErr w:type="spellEnd"/>
            <w:r>
              <w:t xml:space="preserve"> </w:t>
            </w:r>
            <w:proofErr w:type="spellStart"/>
            <w:r>
              <w:t>Slice</w:t>
            </w:r>
            <w:proofErr w:type="spellEnd"/>
            <w:r>
              <w:br/>
              <w:t xml:space="preserve">Подстройка изоцентра </w:t>
            </w:r>
            <w:r>
              <w:br/>
              <w:t>Калибровка градиентных усилителей.</w:t>
            </w:r>
            <w:r>
              <w:br/>
            </w:r>
            <w:r>
              <w:lastRenderedPageBreak/>
              <w:t>Фиксация резьбовых соединений</w:t>
            </w:r>
          </w:p>
          <w:p w:rsidR="00790995" w:rsidRPr="0047674F" w:rsidRDefault="00790995" w:rsidP="00642B19">
            <w:pPr>
              <w:pStyle w:val="aff9"/>
              <w:shd w:val="clear" w:color="auto" w:fill="FFFFFF"/>
            </w:pPr>
          </w:p>
        </w:tc>
        <w:tc>
          <w:tcPr>
            <w:tcW w:w="1559" w:type="dxa"/>
            <w:shd w:val="clear" w:color="auto" w:fill="auto"/>
          </w:tcPr>
          <w:p w:rsidR="00790995" w:rsidRPr="0047674F" w:rsidRDefault="00790995" w:rsidP="00642B19">
            <w:pPr>
              <w:jc w:val="both"/>
            </w:pPr>
            <w:r w:rsidRPr="0047674F">
              <w:lastRenderedPageBreak/>
              <w:t xml:space="preserve">4 </w:t>
            </w:r>
            <w:r w:rsidRPr="00790995">
              <w:rPr>
                <w:sz w:val="24"/>
                <w:szCs w:val="24"/>
              </w:rPr>
              <w:t>раза</w:t>
            </w:r>
            <w:r w:rsidRPr="0047674F">
              <w:t xml:space="preserve"> в год</w:t>
            </w:r>
          </w:p>
        </w:tc>
      </w:tr>
    </w:tbl>
    <w:p w:rsidR="00AD2A2F" w:rsidRPr="00AD2A2F" w:rsidRDefault="00AD2A2F" w:rsidP="00AD2A2F">
      <w:pPr>
        <w:ind w:firstLine="567"/>
        <w:jc w:val="both"/>
        <w:rPr>
          <w:sz w:val="24"/>
          <w:szCs w:val="24"/>
        </w:rPr>
      </w:pPr>
      <w:r w:rsidRPr="00AD2A2F">
        <w:rPr>
          <w:sz w:val="24"/>
          <w:szCs w:val="24"/>
        </w:rPr>
        <w:lastRenderedPageBreak/>
        <w:t xml:space="preserve">В рамках технического обслуживания </w:t>
      </w:r>
      <w:r w:rsidR="00EC5042">
        <w:rPr>
          <w:sz w:val="24"/>
          <w:szCs w:val="24"/>
        </w:rPr>
        <w:t>Исполнитель</w:t>
      </w:r>
      <w:r w:rsidRPr="00AD2A2F">
        <w:rPr>
          <w:sz w:val="24"/>
          <w:szCs w:val="24"/>
        </w:rPr>
        <w:t xml:space="preserve"> осуществляет работы по ремонту вышедшего из строя оборудования (по необходимости, по заявке Заказчика). Запасные части приобретаются Заказчиком по отдельным договорам.</w:t>
      </w:r>
    </w:p>
    <w:p w:rsidR="00EE56BF" w:rsidRPr="00AD2A2F" w:rsidRDefault="00EE56BF" w:rsidP="00EE56BF">
      <w:pPr>
        <w:widowControl/>
        <w:autoSpaceDE/>
        <w:autoSpaceDN/>
        <w:adjustRightInd/>
        <w:rPr>
          <w:sz w:val="24"/>
          <w:szCs w:val="24"/>
        </w:rPr>
      </w:pPr>
    </w:p>
    <w:p w:rsidR="00EE56BF" w:rsidRPr="00AD2A2F" w:rsidRDefault="00EE56BF" w:rsidP="00EE56BF">
      <w:pPr>
        <w:widowControl/>
        <w:autoSpaceDE/>
        <w:autoSpaceDN/>
        <w:adjustRightInd/>
        <w:ind w:firstLine="142"/>
        <w:jc w:val="both"/>
        <w:rPr>
          <w:sz w:val="24"/>
          <w:szCs w:val="24"/>
        </w:rPr>
      </w:pPr>
      <w:r w:rsidRPr="00AD2A2F">
        <w:rPr>
          <w:sz w:val="24"/>
          <w:szCs w:val="24"/>
        </w:rPr>
        <w:t xml:space="preserve">       от </w:t>
      </w:r>
      <w:r w:rsidR="00EC5042">
        <w:rPr>
          <w:sz w:val="24"/>
          <w:szCs w:val="24"/>
        </w:rPr>
        <w:t>Исполнителя</w:t>
      </w:r>
      <w:r w:rsidRPr="00AD2A2F">
        <w:rPr>
          <w:sz w:val="24"/>
          <w:szCs w:val="24"/>
        </w:rPr>
        <w:t xml:space="preserve">                                                                 от Заказчика</w:t>
      </w:r>
    </w:p>
    <w:tbl>
      <w:tblPr>
        <w:tblW w:w="9930" w:type="dxa"/>
        <w:jc w:val="center"/>
        <w:tblInd w:w="-224" w:type="dxa"/>
        <w:tblLook w:val="01E0" w:firstRow="1" w:lastRow="1" w:firstColumn="1" w:lastColumn="1" w:noHBand="0" w:noVBand="0"/>
      </w:tblPr>
      <w:tblGrid>
        <w:gridCol w:w="4641"/>
        <w:gridCol w:w="5289"/>
      </w:tblGrid>
      <w:tr w:rsidR="00EE56BF" w:rsidRPr="00AD2A2F" w:rsidTr="00882959">
        <w:trPr>
          <w:trHeight w:val="1475"/>
          <w:jc w:val="center"/>
        </w:trPr>
        <w:tc>
          <w:tcPr>
            <w:tcW w:w="4641" w:type="dxa"/>
          </w:tcPr>
          <w:p w:rsidR="00EE56BF" w:rsidRPr="00AD2A2F" w:rsidRDefault="00EE56BF" w:rsidP="00EE56BF">
            <w:pPr>
              <w:widowControl/>
              <w:autoSpaceDE/>
              <w:autoSpaceDN/>
              <w:adjustRightInd/>
              <w:jc w:val="both"/>
              <w:rPr>
                <w:sz w:val="24"/>
                <w:szCs w:val="24"/>
              </w:rPr>
            </w:pPr>
          </w:p>
          <w:p w:rsidR="00EE56BF" w:rsidRPr="00AD2A2F" w:rsidRDefault="00EE56BF" w:rsidP="00EE56BF">
            <w:pPr>
              <w:widowControl/>
              <w:autoSpaceDE/>
              <w:autoSpaceDN/>
              <w:adjustRightInd/>
              <w:jc w:val="both"/>
              <w:rPr>
                <w:sz w:val="24"/>
                <w:szCs w:val="24"/>
              </w:rPr>
            </w:pPr>
          </w:p>
        </w:tc>
        <w:tc>
          <w:tcPr>
            <w:tcW w:w="5289" w:type="dxa"/>
          </w:tcPr>
          <w:p w:rsidR="00EE56BF" w:rsidRPr="00AD2A2F" w:rsidRDefault="00EE56BF" w:rsidP="00EE56BF">
            <w:pPr>
              <w:widowControl/>
              <w:autoSpaceDE/>
              <w:autoSpaceDN/>
              <w:adjustRightInd/>
              <w:jc w:val="both"/>
              <w:rPr>
                <w:sz w:val="24"/>
                <w:szCs w:val="24"/>
              </w:rPr>
            </w:pPr>
          </w:p>
          <w:p w:rsidR="00EE56BF" w:rsidRPr="00AD2A2F" w:rsidRDefault="00EE56BF" w:rsidP="00EE56BF">
            <w:pPr>
              <w:widowControl/>
              <w:autoSpaceDE/>
              <w:autoSpaceDN/>
              <w:adjustRightInd/>
              <w:jc w:val="both"/>
              <w:rPr>
                <w:sz w:val="24"/>
                <w:szCs w:val="24"/>
              </w:rPr>
            </w:pPr>
            <w:r w:rsidRPr="00AD2A2F">
              <w:rPr>
                <w:sz w:val="24"/>
                <w:szCs w:val="24"/>
              </w:rPr>
              <w:t>Директор</w:t>
            </w:r>
          </w:p>
          <w:p w:rsidR="00EE56BF" w:rsidRPr="00AD2A2F" w:rsidRDefault="00EE56BF" w:rsidP="00EE56BF">
            <w:pPr>
              <w:widowControl/>
              <w:autoSpaceDE/>
              <w:autoSpaceDN/>
              <w:adjustRightInd/>
              <w:jc w:val="both"/>
              <w:rPr>
                <w:sz w:val="24"/>
                <w:szCs w:val="24"/>
              </w:rPr>
            </w:pPr>
            <w:r w:rsidRPr="00AD2A2F">
              <w:rPr>
                <w:sz w:val="24"/>
                <w:szCs w:val="24"/>
              </w:rPr>
              <w:t>НУЗ «Дорожная клиническая больница им. Н.А. Семашко на ст. Люблино ОАО «РЖД»</w:t>
            </w:r>
          </w:p>
          <w:p w:rsidR="00EE56BF" w:rsidRPr="00AD2A2F" w:rsidRDefault="00EE56BF" w:rsidP="00EE56BF">
            <w:pPr>
              <w:widowControl/>
              <w:autoSpaceDE/>
              <w:autoSpaceDN/>
              <w:adjustRightInd/>
              <w:rPr>
                <w:sz w:val="24"/>
                <w:szCs w:val="24"/>
              </w:rPr>
            </w:pPr>
          </w:p>
          <w:p w:rsidR="00EE56BF" w:rsidRPr="00AD2A2F" w:rsidRDefault="00EE56BF" w:rsidP="00F402AE">
            <w:pPr>
              <w:widowControl/>
              <w:autoSpaceDE/>
              <w:autoSpaceDN/>
              <w:adjustRightInd/>
              <w:jc w:val="both"/>
              <w:rPr>
                <w:sz w:val="24"/>
                <w:szCs w:val="24"/>
              </w:rPr>
            </w:pPr>
            <w:r w:rsidRPr="00AD2A2F">
              <w:rPr>
                <w:sz w:val="24"/>
                <w:szCs w:val="24"/>
              </w:rPr>
              <w:t>_________________ /</w:t>
            </w:r>
            <w:proofErr w:type="spellStart"/>
            <w:r w:rsidR="00F402AE" w:rsidRPr="00AD2A2F">
              <w:rPr>
                <w:sz w:val="24"/>
                <w:szCs w:val="24"/>
              </w:rPr>
              <w:t>Явися</w:t>
            </w:r>
            <w:proofErr w:type="spellEnd"/>
            <w:r w:rsidR="00F402AE" w:rsidRPr="00AD2A2F">
              <w:rPr>
                <w:sz w:val="24"/>
                <w:szCs w:val="24"/>
              </w:rPr>
              <w:t xml:space="preserve"> А.М.</w:t>
            </w:r>
            <w:r w:rsidRPr="00AD2A2F">
              <w:rPr>
                <w:sz w:val="24"/>
                <w:szCs w:val="24"/>
              </w:rPr>
              <w:t>/</w:t>
            </w:r>
          </w:p>
        </w:tc>
      </w:tr>
    </w:tbl>
    <w:p w:rsidR="00EE56BF" w:rsidRPr="00AD2A2F" w:rsidRDefault="00EE56BF" w:rsidP="00EE56BF">
      <w:pPr>
        <w:autoSpaceDE/>
        <w:autoSpaceDN/>
        <w:adjustRightInd/>
        <w:rPr>
          <w:sz w:val="24"/>
          <w:szCs w:val="24"/>
        </w:rPr>
      </w:pPr>
    </w:p>
    <w:p w:rsidR="00EE56BF" w:rsidRPr="00AD2A2F" w:rsidRDefault="00EE56BF" w:rsidP="002310C2">
      <w:pPr>
        <w:jc w:val="both"/>
        <w:rPr>
          <w:sz w:val="24"/>
          <w:szCs w:val="24"/>
        </w:rPr>
      </w:pPr>
    </w:p>
    <w:p w:rsidR="00EE56BF" w:rsidRPr="00AD2A2F" w:rsidRDefault="00EE56BF" w:rsidP="002310C2">
      <w:pPr>
        <w:jc w:val="both"/>
        <w:rPr>
          <w:sz w:val="24"/>
          <w:szCs w:val="24"/>
        </w:rPr>
      </w:pPr>
    </w:p>
    <w:p w:rsidR="00795928" w:rsidRPr="00AD2A2F" w:rsidRDefault="00795928">
      <w:pPr>
        <w:widowControl/>
        <w:autoSpaceDE/>
        <w:autoSpaceDN/>
        <w:adjustRightInd/>
        <w:rPr>
          <w:sz w:val="24"/>
          <w:szCs w:val="24"/>
        </w:rPr>
      </w:pPr>
    </w:p>
    <w:sectPr w:rsidR="00795928" w:rsidRPr="00AD2A2F" w:rsidSect="00795928">
      <w:headerReference w:type="even" r:id="rId10"/>
      <w:headerReference w:type="first" r:id="rId11"/>
      <w:pgSz w:w="11906" w:h="16838"/>
      <w:pgMar w:top="680" w:right="566" w:bottom="425" w:left="1134" w:header="35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ED" w:rsidRDefault="00D746ED" w:rsidP="00817CCE">
      <w:r>
        <w:separator/>
      </w:r>
    </w:p>
  </w:endnote>
  <w:endnote w:type="continuationSeparator" w:id="0">
    <w:p w:rsidR="00D746ED" w:rsidRDefault="00D746ED"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ED" w:rsidRDefault="00D746ED" w:rsidP="00817CCE">
      <w:r>
        <w:separator/>
      </w:r>
    </w:p>
  </w:footnote>
  <w:footnote w:type="continuationSeparator" w:id="0">
    <w:p w:rsidR="00D746ED" w:rsidRDefault="00D746ED" w:rsidP="0081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A8" w:rsidRDefault="004B56A8"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4B56A8" w:rsidRDefault="004B56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A8" w:rsidRDefault="00254E06" w:rsidP="00254E06">
    <w:pPr>
      <w:pStyle w:val="a5"/>
      <w:jc w:val="center"/>
    </w:pPr>
    <w: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786E75"/>
    <w:multiLevelType w:val="hybridMultilevel"/>
    <w:tmpl w:val="D766084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9">
    <w:nsid w:val="08415976"/>
    <w:multiLevelType w:val="multilevel"/>
    <w:tmpl w:val="014AC61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22">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23">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7">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F0C543E"/>
    <w:multiLevelType w:val="multilevel"/>
    <w:tmpl w:val="A642D4D4"/>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33">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5">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6">
    <w:nsid w:val="25073839"/>
    <w:multiLevelType w:val="hybridMultilevel"/>
    <w:tmpl w:val="B0FE76A6"/>
    <w:lvl w:ilvl="0" w:tplc="B56A1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1">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5">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6">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8">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50">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51">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53">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5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1480C99"/>
    <w:multiLevelType w:val="hybridMultilevel"/>
    <w:tmpl w:val="92C4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C71CFD"/>
    <w:multiLevelType w:val="multilevel"/>
    <w:tmpl w:val="BC0EF48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9">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60">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61">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62">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6">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7">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72">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73">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74">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76">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77">
    <w:nsid w:val="74E6760C"/>
    <w:multiLevelType w:val="multilevel"/>
    <w:tmpl w:val="0BE25BB6"/>
    <w:lvl w:ilvl="0">
      <w:start w:val="1"/>
      <w:numFmt w:val="decimal"/>
      <w:lvlText w:val="%1."/>
      <w:lvlJc w:val="left"/>
      <w:pPr>
        <w:ind w:left="360" w:hanging="360"/>
      </w:pPr>
      <w:rPr>
        <w:rFonts w:hint="default"/>
        <w:b w:val="0"/>
      </w:rPr>
    </w:lvl>
    <w:lvl w:ilvl="1">
      <w:start w:val="1"/>
      <w:numFmt w:val="decimal"/>
      <w:lvlText w:val="%1.%2."/>
      <w:lvlJc w:val="left"/>
      <w:pPr>
        <w:ind w:left="1129" w:hanging="360"/>
      </w:pPr>
      <w:rPr>
        <w:rFonts w:hint="default"/>
        <w:b w:val="0"/>
      </w:rPr>
    </w:lvl>
    <w:lvl w:ilvl="2">
      <w:start w:val="1"/>
      <w:numFmt w:val="decimal"/>
      <w:lvlText w:val="%1.%2.%3."/>
      <w:lvlJc w:val="left"/>
      <w:pPr>
        <w:ind w:left="2258" w:hanging="720"/>
      </w:pPr>
      <w:rPr>
        <w:rFonts w:hint="default"/>
        <w:b w:val="0"/>
      </w:rPr>
    </w:lvl>
    <w:lvl w:ilvl="3">
      <w:start w:val="1"/>
      <w:numFmt w:val="decimal"/>
      <w:lvlText w:val="%1.%2.%3.%4."/>
      <w:lvlJc w:val="left"/>
      <w:pPr>
        <w:ind w:left="3027" w:hanging="720"/>
      </w:pPr>
      <w:rPr>
        <w:rFonts w:hint="default"/>
        <w:b w:val="0"/>
      </w:rPr>
    </w:lvl>
    <w:lvl w:ilvl="4">
      <w:start w:val="1"/>
      <w:numFmt w:val="decimal"/>
      <w:lvlText w:val="%1.%2.%3.%4.%5."/>
      <w:lvlJc w:val="left"/>
      <w:pPr>
        <w:ind w:left="4156" w:hanging="1080"/>
      </w:pPr>
      <w:rPr>
        <w:rFonts w:hint="default"/>
        <w:b w:val="0"/>
      </w:rPr>
    </w:lvl>
    <w:lvl w:ilvl="5">
      <w:start w:val="1"/>
      <w:numFmt w:val="decimal"/>
      <w:lvlText w:val="%1.%2.%3.%4.%5.%6."/>
      <w:lvlJc w:val="left"/>
      <w:pPr>
        <w:ind w:left="4925" w:hanging="1080"/>
      </w:pPr>
      <w:rPr>
        <w:rFonts w:hint="default"/>
        <w:b w:val="0"/>
      </w:rPr>
    </w:lvl>
    <w:lvl w:ilvl="6">
      <w:start w:val="1"/>
      <w:numFmt w:val="decimal"/>
      <w:lvlText w:val="%1.%2.%3.%4.%5.%6.%7."/>
      <w:lvlJc w:val="left"/>
      <w:pPr>
        <w:ind w:left="6054" w:hanging="1440"/>
      </w:pPr>
      <w:rPr>
        <w:rFonts w:hint="default"/>
        <w:b w:val="0"/>
      </w:rPr>
    </w:lvl>
    <w:lvl w:ilvl="7">
      <w:start w:val="1"/>
      <w:numFmt w:val="decimal"/>
      <w:lvlText w:val="%1.%2.%3.%4.%5.%6.%7.%8."/>
      <w:lvlJc w:val="left"/>
      <w:pPr>
        <w:ind w:left="6823" w:hanging="1440"/>
      </w:pPr>
      <w:rPr>
        <w:rFonts w:hint="default"/>
        <w:b w:val="0"/>
      </w:rPr>
    </w:lvl>
    <w:lvl w:ilvl="8">
      <w:start w:val="1"/>
      <w:numFmt w:val="decimal"/>
      <w:lvlText w:val="%1.%2.%3.%4.%5.%6.%7.%8.%9."/>
      <w:lvlJc w:val="left"/>
      <w:pPr>
        <w:ind w:left="7952" w:hanging="1800"/>
      </w:pPr>
      <w:rPr>
        <w:rFonts w:hint="default"/>
        <w:b w:val="0"/>
      </w:rPr>
    </w:lvl>
  </w:abstractNum>
  <w:abstractNum w:abstractNumId="78">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8"/>
  </w:num>
  <w:num w:numId="2">
    <w:abstractNumId w:val="47"/>
  </w:num>
  <w:num w:numId="3">
    <w:abstractNumId w:val="35"/>
  </w:num>
  <w:num w:numId="4">
    <w:abstractNumId w:val="22"/>
  </w:num>
  <w:num w:numId="5">
    <w:abstractNumId w:val="65"/>
  </w:num>
  <w:num w:numId="6">
    <w:abstractNumId w:val="53"/>
  </w:num>
  <w:num w:numId="7">
    <w:abstractNumId w:val="75"/>
  </w:num>
  <w:num w:numId="8">
    <w:abstractNumId w:val="50"/>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21"/>
  </w:num>
  <w:num w:numId="11">
    <w:abstractNumId w:val="32"/>
  </w:num>
  <w:num w:numId="12">
    <w:abstractNumId w:val="44"/>
  </w:num>
  <w:num w:numId="13">
    <w:abstractNumId w:val="79"/>
  </w:num>
  <w:num w:numId="14">
    <w:abstractNumId w:val="26"/>
  </w:num>
  <w:num w:numId="15">
    <w:abstractNumId w:val="34"/>
  </w:num>
  <w:num w:numId="16">
    <w:abstractNumId w:val="59"/>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60"/>
  </w:num>
  <w:num w:numId="19">
    <w:abstractNumId w:val="66"/>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5"/>
  </w:num>
  <w:num w:numId="32">
    <w:abstractNumId w:val="38"/>
  </w:num>
  <w:num w:numId="33">
    <w:abstractNumId w:val="16"/>
  </w:num>
  <w:num w:numId="34">
    <w:abstractNumId w:val="52"/>
  </w:num>
  <w:num w:numId="35">
    <w:abstractNumId w:val="25"/>
  </w:num>
  <w:num w:numId="36">
    <w:abstractNumId w:val="28"/>
  </w:num>
  <w:num w:numId="37">
    <w:abstractNumId w:val="61"/>
  </w:num>
  <w:num w:numId="38">
    <w:abstractNumId w:val="23"/>
  </w:num>
  <w:num w:numId="39">
    <w:abstractNumId w:val="56"/>
  </w:num>
  <w:num w:numId="40">
    <w:abstractNumId w:val="72"/>
  </w:num>
  <w:num w:numId="41">
    <w:abstractNumId w:val="27"/>
  </w:num>
  <w:num w:numId="42">
    <w:abstractNumId w:val="33"/>
  </w:num>
  <w:num w:numId="43">
    <w:abstractNumId w:val="76"/>
  </w:num>
  <w:num w:numId="44">
    <w:abstractNumId w:val="12"/>
  </w:num>
  <w:num w:numId="45">
    <w:abstractNumId w:val="37"/>
  </w:num>
  <w:num w:numId="46">
    <w:abstractNumId w:val="24"/>
  </w:num>
  <w:num w:numId="47">
    <w:abstractNumId w:val="73"/>
  </w:num>
  <w:num w:numId="48">
    <w:abstractNumId w:val="46"/>
  </w:num>
  <w:num w:numId="49">
    <w:abstractNumId w:val="49"/>
  </w:num>
  <w:num w:numId="50">
    <w:abstractNumId w:val="40"/>
  </w:num>
  <w:num w:numId="51">
    <w:abstractNumId w:val="71"/>
  </w:num>
  <w:num w:numId="52">
    <w:abstractNumId w:val="54"/>
  </w:num>
  <w:num w:numId="53">
    <w:abstractNumId w:val="31"/>
  </w:num>
  <w:num w:numId="54">
    <w:abstractNumId w:val="39"/>
  </w:num>
  <w:num w:numId="55">
    <w:abstractNumId w:val="42"/>
  </w:num>
  <w:num w:numId="56">
    <w:abstractNumId w:val="43"/>
  </w:num>
  <w:num w:numId="57">
    <w:abstractNumId w:val="69"/>
  </w:num>
  <w:num w:numId="58">
    <w:abstractNumId w:val="62"/>
  </w:num>
  <w:num w:numId="59">
    <w:abstractNumId w:val="64"/>
  </w:num>
  <w:num w:numId="60">
    <w:abstractNumId w:val="30"/>
  </w:num>
  <w:num w:numId="61">
    <w:abstractNumId w:val="11"/>
  </w:num>
  <w:num w:numId="62">
    <w:abstractNumId w:val="55"/>
  </w:num>
  <w:num w:numId="63">
    <w:abstractNumId w:val="29"/>
  </w:num>
  <w:num w:numId="64">
    <w:abstractNumId w:val="13"/>
  </w:num>
  <w:num w:numId="65">
    <w:abstractNumId w:val="41"/>
  </w:num>
  <w:num w:numId="66">
    <w:abstractNumId w:val="48"/>
  </w:num>
  <w:num w:numId="67">
    <w:abstractNumId w:val="51"/>
  </w:num>
  <w:num w:numId="68">
    <w:abstractNumId w:val="67"/>
  </w:num>
  <w:num w:numId="69">
    <w:abstractNumId w:val="63"/>
  </w:num>
  <w:num w:numId="70">
    <w:abstractNumId w:val="36"/>
  </w:num>
  <w:num w:numId="71">
    <w:abstractNumId w:val="18"/>
  </w:num>
  <w:num w:numId="72">
    <w:abstractNumId w:val="20"/>
  </w:num>
  <w:num w:numId="73">
    <w:abstractNumId w:val="19"/>
  </w:num>
  <w:num w:numId="74">
    <w:abstractNumId w:val="74"/>
  </w:num>
  <w:num w:numId="75">
    <w:abstractNumId w:val="14"/>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77"/>
  </w:num>
  <w:num w:numId="79">
    <w:abstractNumId w:val="57"/>
  </w:num>
  <w:num w:numId="80">
    <w:abstractNumId w:val="78"/>
  </w:num>
  <w:num w:numId="81">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5C"/>
    <w:rsid w:val="000007C0"/>
    <w:rsid w:val="00000D3B"/>
    <w:rsid w:val="00001E5F"/>
    <w:rsid w:val="000029F7"/>
    <w:rsid w:val="00011F05"/>
    <w:rsid w:val="00012F77"/>
    <w:rsid w:val="00017726"/>
    <w:rsid w:val="000200AA"/>
    <w:rsid w:val="000221FF"/>
    <w:rsid w:val="0003118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900"/>
    <w:rsid w:val="000D50A3"/>
    <w:rsid w:val="000D68EC"/>
    <w:rsid w:val="000D6921"/>
    <w:rsid w:val="000E1E3E"/>
    <w:rsid w:val="000E5FB8"/>
    <w:rsid w:val="000F6ACC"/>
    <w:rsid w:val="00103527"/>
    <w:rsid w:val="00104A88"/>
    <w:rsid w:val="0010659D"/>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60D7"/>
    <w:rsid w:val="001661CE"/>
    <w:rsid w:val="0017110B"/>
    <w:rsid w:val="00180F6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D28B6"/>
    <w:rsid w:val="001D7076"/>
    <w:rsid w:val="001D7830"/>
    <w:rsid w:val="001E0B43"/>
    <w:rsid w:val="001E1518"/>
    <w:rsid w:val="001E5BC9"/>
    <w:rsid w:val="001E5BF5"/>
    <w:rsid w:val="001E6B89"/>
    <w:rsid w:val="001F03D5"/>
    <w:rsid w:val="001F4610"/>
    <w:rsid w:val="001F49D0"/>
    <w:rsid w:val="001F4F87"/>
    <w:rsid w:val="001F5D9B"/>
    <w:rsid w:val="001F7A57"/>
    <w:rsid w:val="00200ED4"/>
    <w:rsid w:val="002040CD"/>
    <w:rsid w:val="0020638F"/>
    <w:rsid w:val="00207E34"/>
    <w:rsid w:val="002111DB"/>
    <w:rsid w:val="00213897"/>
    <w:rsid w:val="002211D2"/>
    <w:rsid w:val="0022777A"/>
    <w:rsid w:val="002310C2"/>
    <w:rsid w:val="0023120C"/>
    <w:rsid w:val="002329EC"/>
    <w:rsid w:val="002367CC"/>
    <w:rsid w:val="00237233"/>
    <w:rsid w:val="00242A8B"/>
    <w:rsid w:val="0024354A"/>
    <w:rsid w:val="00243F11"/>
    <w:rsid w:val="002509D7"/>
    <w:rsid w:val="00251AA8"/>
    <w:rsid w:val="002529AB"/>
    <w:rsid w:val="00253E78"/>
    <w:rsid w:val="00254779"/>
    <w:rsid w:val="00254C48"/>
    <w:rsid w:val="00254E06"/>
    <w:rsid w:val="0026001E"/>
    <w:rsid w:val="00260245"/>
    <w:rsid w:val="00260518"/>
    <w:rsid w:val="00260FA2"/>
    <w:rsid w:val="002610E5"/>
    <w:rsid w:val="002613BB"/>
    <w:rsid w:val="00263F67"/>
    <w:rsid w:val="002670C0"/>
    <w:rsid w:val="00267D35"/>
    <w:rsid w:val="00272F51"/>
    <w:rsid w:val="00272FAA"/>
    <w:rsid w:val="0027547B"/>
    <w:rsid w:val="0028201E"/>
    <w:rsid w:val="002822AF"/>
    <w:rsid w:val="00282EF9"/>
    <w:rsid w:val="00286109"/>
    <w:rsid w:val="00286E02"/>
    <w:rsid w:val="00287A29"/>
    <w:rsid w:val="002931AA"/>
    <w:rsid w:val="002939F3"/>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635E"/>
    <w:rsid w:val="003F6202"/>
    <w:rsid w:val="00401D97"/>
    <w:rsid w:val="00412324"/>
    <w:rsid w:val="00413103"/>
    <w:rsid w:val="004144EE"/>
    <w:rsid w:val="004166D5"/>
    <w:rsid w:val="00417836"/>
    <w:rsid w:val="00417AC0"/>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23DE"/>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5FC2"/>
    <w:rsid w:val="005C7378"/>
    <w:rsid w:val="005D240B"/>
    <w:rsid w:val="005E3331"/>
    <w:rsid w:val="005E7DEA"/>
    <w:rsid w:val="005F0516"/>
    <w:rsid w:val="005F0DF0"/>
    <w:rsid w:val="005F16E4"/>
    <w:rsid w:val="005F2745"/>
    <w:rsid w:val="005F3047"/>
    <w:rsid w:val="005F6425"/>
    <w:rsid w:val="00602FF9"/>
    <w:rsid w:val="00611708"/>
    <w:rsid w:val="0061788E"/>
    <w:rsid w:val="006208F0"/>
    <w:rsid w:val="00622476"/>
    <w:rsid w:val="00622E9B"/>
    <w:rsid w:val="00625030"/>
    <w:rsid w:val="00626A25"/>
    <w:rsid w:val="00632F35"/>
    <w:rsid w:val="00634598"/>
    <w:rsid w:val="006439C0"/>
    <w:rsid w:val="00654658"/>
    <w:rsid w:val="00657144"/>
    <w:rsid w:val="006756A2"/>
    <w:rsid w:val="0068426D"/>
    <w:rsid w:val="006879DC"/>
    <w:rsid w:val="0069300C"/>
    <w:rsid w:val="00693F10"/>
    <w:rsid w:val="00696D3E"/>
    <w:rsid w:val="00697446"/>
    <w:rsid w:val="006A2FFE"/>
    <w:rsid w:val="006A3C0A"/>
    <w:rsid w:val="006A4E60"/>
    <w:rsid w:val="006A590F"/>
    <w:rsid w:val="006B26C3"/>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5CA"/>
    <w:rsid w:val="006F1DEE"/>
    <w:rsid w:val="006F4722"/>
    <w:rsid w:val="006F5969"/>
    <w:rsid w:val="006F5EDA"/>
    <w:rsid w:val="00700DD9"/>
    <w:rsid w:val="007038E8"/>
    <w:rsid w:val="00706B60"/>
    <w:rsid w:val="007075C7"/>
    <w:rsid w:val="00711496"/>
    <w:rsid w:val="0071364E"/>
    <w:rsid w:val="007156F2"/>
    <w:rsid w:val="00717DD9"/>
    <w:rsid w:val="00722E4C"/>
    <w:rsid w:val="00725CC6"/>
    <w:rsid w:val="00726380"/>
    <w:rsid w:val="00732269"/>
    <w:rsid w:val="00733450"/>
    <w:rsid w:val="00733B72"/>
    <w:rsid w:val="00736F51"/>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95"/>
    <w:rsid w:val="007909EA"/>
    <w:rsid w:val="007957BD"/>
    <w:rsid w:val="00795928"/>
    <w:rsid w:val="007A7D46"/>
    <w:rsid w:val="007C168E"/>
    <w:rsid w:val="007C4136"/>
    <w:rsid w:val="007C7F15"/>
    <w:rsid w:val="007D29FC"/>
    <w:rsid w:val="007D3E40"/>
    <w:rsid w:val="007D5800"/>
    <w:rsid w:val="007D7857"/>
    <w:rsid w:val="007D79D0"/>
    <w:rsid w:val="007E33EF"/>
    <w:rsid w:val="007E6811"/>
    <w:rsid w:val="007E788E"/>
    <w:rsid w:val="007F1185"/>
    <w:rsid w:val="00800BF1"/>
    <w:rsid w:val="0080107B"/>
    <w:rsid w:val="008065F7"/>
    <w:rsid w:val="0080793B"/>
    <w:rsid w:val="00807D3C"/>
    <w:rsid w:val="008163C8"/>
    <w:rsid w:val="00816B4E"/>
    <w:rsid w:val="0081702F"/>
    <w:rsid w:val="00817CCE"/>
    <w:rsid w:val="00824524"/>
    <w:rsid w:val="00824B20"/>
    <w:rsid w:val="00824F96"/>
    <w:rsid w:val="008325B4"/>
    <w:rsid w:val="00841995"/>
    <w:rsid w:val="00843252"/>
    <w:rsid w:val="00846575"/>
    <w:rsid w:val="008475D8"/>
    <w:rsid w:val="00856D9F"/>
    <w:rsid w:val="00857152"/>
    <w:rsid w:val="008575D1"/>
    <w:rsid w:val="008600B1"/>
    <w:rsid w:val="00863205"/>
    <w:rsid w:val="00863E72"/>
    <w:rsid w:val="00871903"/>
    <w:rsid w:val="00874F03"/>
    <w:rsid w:val="0087571F"/>
    <w:rsid w:val="00880665"/>
    <w:rsid w:val="008815DE"/>
    <w:rsid w:val="0088187E"/>
    <w:rsid w:val="00882959"/>
    <w:rsid w:val="00891D42"/>
    <w:rsid w:val="00893002"/>
    <w:rsid w:val="00893BA7"/>
    <w:rsid w:val="0089553A"/>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3650"/>
    <w:rsid w:val="00933D6A"/>
    <w:rsid w:val="00934CAD"/>
    <w:rsid w:val="009403F4"/>
    <w:rsid w:val="00947169"/>
    <w:rsid w:val="00951FE7"/>
    <w:rsid w:val="00954C1E"/>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D47"/>
    <w:rsid w:val="00990903"/>
    <w:rsid w:val="009932CB"/>
    <w:rsid w:val="00995181"/>
    <w:rsid w:val="009A1119"/>
    <w:rsid w:val="009A3533"/>
    <w:rsid w:val="009A53A3"/>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7C4"/>
    <w:rsid w:val="00AB105B"/>
    <w:rsid w:val="00AB62ED"/>
    <w:rsid w:val="00AC126B"/>
    <w:rsid w:val="00AC67C6"/>
    <w:rsid w:val="00AD151D"/>
    <w:rsid w:val="00AD2A2F"/>
    <w:rsid w:val="00AD4713"/>
    <w:rsid w:val="00AD494A"/>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33A5D"/>
    <w:rsid w:val="00B36252"/>
    <w:rsid w:val="00B36577"/>
    <w:rsid w:val="00B37FA3"/>
    <w:rsid w:val="00B41DF8"/>
    <w:rsid w:val="00B41EF4"/>
    <w:rsid w:val="00B46005"/>
    <w:rsid w:val="00B50684"/>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F0496"/>
    <w:rsid w:val="00BF1197"/>
    <w:rsid w:val="00BF25C8"/>
    <w:rsid w:val="00BF2743"/>
    <w:rsid w:val="00BF35D8"/>
    <w:rsid w:val="00BF54F4"/>
    <w:rsid w:val="00C066D5"/>
    <w:rsid w:val="00C13462"/>
    <w:rsid w:val="00C16AEC"/>
    <w:rsid w:val="00C17B32"/>
    <w:rsid w:val="00C23CB4"/>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97"/>
    <w:rsid w:val="00CA562F"/>
    <w:rsid w:val="00CC0F6B"/>
    <w:rsid w:val="00CC2408"/>
    <w:rsid w:val="00CC249C"/>
    <w:rsid w:val="00CD088F"/>
    <w:rsid w:val="00CD5A7E"/>
    <w:rsid w:val="00CE5A8A"/>
    <w:rsid w:val="00CF4576"/>
    <w:rsid w:val="00D02AA3"/>
    <w:rsid w:val="00D0704F"/>
    <w:rsid w:val="00D153E3"/>
    <w:rsid w:val="00D216E3"/>
    <w:rsid w:val="00D27B49"/>
    <w:rsid w:val="00D3108F"/>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2FD4"/>
    <w:rsid w:val="00DD6523"/>
    <w:rsid w:val="00DE2372"/>
    <w:rsid w:val="00DE2FF7"/>
    <w:rsid w:val="00DE446B"/>
    <w:rsid w:val="00DE6552"/>
    <w:rsid w:val="00E015E7"/>
    <w:rsid w:val="00E11011"/>
    <w:rsid w:val="00E15675"/>
    <w:rsid w:val="00E173AC"/>
    <w:rsid w:val="00E2161A"/>
    <w:rsid w:val="00E2797A"/>
    <w:rsid w:val="00E316A1"/>
    <w:rsid w:val="00E31A2D"/>
    <w:rsid w:val="00E33CE8"/>
    <w:rsid w:val="00E35BB9"/>
    <w:rsid w:val="00E37E6E"/>
    <w:rsid w:val="00E45ABE"/>
    <w:rsid w:val="00E4734E"/>
    <w:rsid w:val="00E516F1"/>
    <w:rsid w:val="00E53F69"/>
    <w:rsid w:val="00E54A48"/>
    <w:rsid w:val="00E6729B"/>
    <w:rsid w:val="00E75A20"/>
    <w:rsid w:val="00E81964"/>
    <w:rsid w:val="00E83BBD"/>
    <w:rsid w:val="00E870AD"/>
    <w:rsid w:val="00E87335"/>
    <w:rsid w:val="00E91910"/>
    <w:rsid w:val="00E919BA"/>
    <w:rsid w:val="00E94BE3"/>
    <w:rsid w:val="00E94DAA"/>
    <w:rsid w:val="00E95E79"/>
    <w:rsid w:val="00EA01FF"/>
    <w:rsid w:val="00EA1983"/>
    <w:rsid w:val="00EB111F"/>
    <w:rsid w:val="00EB3441"/>
    <w:rsid w:val="00EB67D6"/>
    <w:rsid w:val="00EC1E4B"/>
    <w:rsid w:val="00EC5042"/>
    <w:rsid w:val="00ED32D1"/>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12F88"/>
    <w:rsid w:val="00F13ACE"/>
    <w:rsid w:val="00F143BD"/>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 w:id="1355887942">
      <w:bodyDiv w:val="1"/>
      <w:marLeft w:val="0"/>
      <w:marRight w:val="0"/>
      <w:marTop w:val="0"/>
      <w:marBottom w:val="0"/>
      <w:divBdr>
        <w:top w:val="none" w:sz="0" w:space="0" w:color="auto"/>
        <w:left w:val="none" w:sz="0" w:space="0" w:color="auto"/>
        <w:bottom w:val="none" w:sz="0" w:space="0" w:color="auto"/>
        <w:right w:val="none" w:sz="0" w:space="0" w:color="auto"/>
      </w:divBdr>
    </w:div>
    <w:div w:id="1907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10D6-2021-4FE8-9D8F-569E3FD5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3659</Words>
  <Characters>26658</Characters>
  <Application>Microsoft Office Word</Application>
  <DocSecurity>0</DocSecurity>
  <Lines>222</Lines>
  <Paragraphs>60</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30257</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Зельдич Александр  Леонидович</cp:lastModifiedBy>
  <cp:revision>5</cp:revision>
  <cp:lastPrinted>2018-09-27T11:22:00Z</cp:lastPrinted>
  <dcterms:created xsi:type="dcterms:W3CDTF">2018-12-11T10:41:00Z</dcterms:created>
  <dcterms:modified xsi:type="dcterms:W3CDTF">2018-12-28T07:09:00Z</dcterms:modified>
</cp:coreProperties>
</file>