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F7D8B" w:rsidP="00C50E55">
      <w:pPr>
        <w:ind w:left="467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A1008C">
        <w:rPr>
          <w:sz w:val="22"/>
          <w:szCs w:val="22"/>
        </w:rPr>
        <w:t xml:space="preserve"> </w:t>
      </w:r>
      <w:r w:rsidR="00C50E55" w:rsidRPr="00F82CDC">
        <w:rPr>
          <w:sz w:val="22"/>
          <w:szCs w:val="22"/>
        </w:rPr>
        <w:t>ЧУЗ «Клиническая больница «РЖД-Медицина» имени Н.А. Семашко»</w:t>
      </w:r>
    </w:p>
    <w:p w:rsidR="00EE49B8" w:rsidRPr="00ED2F6D" w:rsidRDefault="00EE49B8" w:rsidP="00C50E55">
      <w:pPr>
        <w:ind w:left="4678"/>
        <w:rPr>
          <w:sz w:val="22"/>
          <w:szCs w:val="22"/>
        </w:rPr>
      </w:pPr>
    </w:p>
    <w:p w:rsidR="00EE49B8" w:rsidRPr="00ED2F6D" w:rsidRDefault="00EE49B8" w:rsidP="00C50E55">
      <w:pPr>
        <w:ind w:left="4678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 w:rsidR="00EF7D8B">
        <w:rPr>
          <w:sz w:val="22"/>
          <w:szCs w:val="22"/>
        </w:rPr>
        <w:t xml:space="preserve">А.М. </w:t>
      </w:r>
      <w:proofErr w:type="spellStart"/>
      <w:r w:rsidR="00EF7D8B"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F7D8B" w:rsidRPr="00A1008C" w:rsidRDefault="00426A0E" w:rsidP="005B7760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>ИЗВЕЩЕНИЕ</w:t>
      </w:r>
      <w:r w:rsidR="005A7211" w:rsidRPr="00A1008C">
        <w:rPr>
          <w:b/>
          <w:sz w:val="22"/>
          <w:szCs w:val="22"/>
        </w:rPr>
        <w:t xml:space="preserve">№ </w:t>
      </w:r>
      <w:r w:rsidR="0011030A">
        <w:rPr>
          <w:b/>
          <w:sz w:val="22"/>
          <w:szCs w:val="22"/>
        </w:rPr>
        <w:t>01</w:t>
      </w:r>
      <w:r w:rsidR="003068DD" w:rsidRPr="00A1008C">
        <w:rPr>
          <w:b/>
          <w:sz w:val="22"/>
          <w:szCs w:val="22"/>
        </w:rPr>
        <w:t>/</w:t>
      </w:r>
      <w:r w:rsidR="00362414">
        <w:rPr>
          <w:b/>
          <w:sz w:val="22"/>
          <w:szCs w:val="22"/>
        </w:rPr>
        <w:t>21083000268</w:t>
      </w:r>
    </w:p>
    <w:p w:rsidR="00C50E55" w:rsidRDefault="00C50E55" w:rsidP="00362414">
      <w:pPr>
        <w:ind w:firstLine="540"/>
        <w:jc w:val="center"/>
        <w:rPr>
          <w:b/>
          <w:sz w:val="22"/>
          <w:szCs w:val="22"/>
        </w:rPr>
      </w:pPr>
      <w:r w:rsidRPr="00A1008C">
        <w:rPr>
          <w:b/>
          <w:sz w:val="22"/>
          <w:szCs w:val="22"/>
        </w:rPr>
        <w:t xml:space="preserve">о </w:t>
      </w:r>
      <w:r w:rsidR="00A1008C">
        <w:rPr>
          <w:b/>
          <w:sz w:val="22"/>
          <w:szCs w:val="22"/>
        </w:rPr>
        <w:t xml:space="preserve">внесении изменений в </w:t>
      </w:r>
      <w:r w:rsidR="00362414" w:rsidRPr="00362414">
        <w:rPr>
          <w:b/>
          <w:sz w:val="22"/>
          <w:szCs w:val="22"/>
        </w:rPr>
        <w:t>ИЗВЕЩЕНИЕ № 21083000268</w:t>
      </w:r>
      <w:r w:rsidR="00362414">
        <w:rPr>
          <w:b/>
          <w:sz w:val="22"/>
          <w:szCs w:val="22"/>
        </w:rPr>
        <w:t xml:space="preserve"> </w:t>
      </w:r>
      <w:r w:rsidR="00362414" w:rsidRPr="00362414">
        <w:rPr>
          <w:b/>
          <w:sz w:val="22"/>
          <w:szCs w:val="22"/>
        </w:rPr>
        <w:t xml:space="preserve">о проведении запроса котировок на  право заключения договора поставки расходных материалов  для отделения рентгенохирургических методов лечения ЧУЗ «КБ </w:t>
      </w:r>
      <w:r w:rsidR="00362414">
        <w:rPr>
          <w:b/>
          <w:sz w:val="22"/>
          <w:szCs w:val="22"/>
        </w:rPr>
        <w:t>«РЖД-Медицина» им. Н.А. Семашко</w:t>
      </w:r>
      <w:r w:rsidR="00C65F19" w:rsidRPr="00C65F19">
        <w:rPr>
          <w:b/>
          <w:sz w:val="22"/>
          <w:szCs w:val="22"/>
        </w:rPr>
        <w:t>».</w:t>
      </w:r>
    </w:p>
    <w:p w:rsidR="00C65F19" w:rsidRDefault="00C65F19" w:rsidP="0011030A">
      <w:pPr>
        <w:ind w:firstLine="540"/>
        <w:jc w:val="center"/>
        <w:rPr>
          <w:b/>
          <w:sz w:val="22"/>
          <w:szCs w:val="22"/>
        </w:rPr>
      </w:pPr>
    </w:p>
    <w:p w:rsidR="00C50E55" w:rsidRPr="00767C6C" w:rsidRDefault="005B7760" w:rsidP="00C50E55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="00C50E55" w:rsidRPr="00F82CDC">
        <w:rPr>
          <w:sz w:val="22"/>
          <w:szCs w:val="22"/>
        </w:rPr>
        <w:t>Частное учреждение здравоохранения "Клиническая больница "РЖД-Медицина" имени Н.А.Семашко" (ЧУЗ "КБ "РЖД-Медицина" им. Н.А. Семашко")</w:t>
      </w:r>
    </w:p>
    <w:p w:rsidR="005B7760" w:rsidRPr="000F29C4" w:rsidRDefault="005B7760" w:rsidP="005B7760">
      <w:pPr>
        <w:jc w:val="both"/>
        <w:rPr>
          <w:sz w:val="22"/>
          <w:szCs w:val="22"/>
        </w:rPr>
      </w:pPr>
    </w:p>
    <w:p w:rsidR="005B7760" w:rsidRPr="000F29C4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94500D" w:rsidRDefault="005B7760" w:rsidP="005B7760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5B7760" w:rsidRPr="00820769" w:rsidRDefault="005B7760" w:rsidP="005B7760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5B7760" w:rsidRPr="006E7F23" w:rsidRDefault="005B7760" w:rsidP="005B7760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5B7760" w:rsidRDefault="005B7760" w:rsidP="005B7760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5B7760" w:rsidRPr="00334423" w:rsidRDefault="005B7760" w:rsidP="005B7760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5B7760" w:rsidRPr="0026170D" w:rsidRDefault="005B7760" w:rsidP="005B7760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50E55" w:rsidRPr="00F82CDC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02.04.2018 № ЦДЗ-35 и введенным в действие приказом </w:t>
      </w:r>
      <w:r w:rsidR="00362414">
        <w:rPr>
          <w:bCs/>
          <w:sz w:val="22"/>
          <w:szCs w:val="22"/>
        </w:rPr>
        <w:t>Учреждения</w:t>
      </w:r>
      <w:r w:rsidRPr="00F82CDC">
        <w:rPr>
          <w:bCs/>
          <w:sz w:val="22"/>
          <w:szCs w:val="22"/>
        </w:rPr>
        <w:t xml:space="preserve"> от 23.04.2018 № 179.</w:t>
      </w:r>
    </w:p>
    <w:p w:rsidR="00C50E55" w:rsidRDefault="00C50E55" w:rsidP="00C50E55">
      <w:pPr>
        <w:jc w:val="both"/>
        <w:rPr>
          <w:bCs/>
          <w:sz w:val="22"/>
          <w:szCs w:val="22"/>
        </w:rPr>
      </w:pPr>
      <w:r w:rsidRPr="00F82CDC">
        <w:rPr>
          <w:bCs/>
          <w:sz w:val="22"/>
          <w:szCs w:val="22"/>
        </w:rPr>
        <w:t xml:space="preserve"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ЧУЗ «КБ «РЖД-Медицина» им. Н.А. Семашко»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9" w:history="1">
        <w:r w:rsidRPr="00B21066">
          <w:rPr>
            <w:rStyle w:val="a8"/>
            <w:bCs/>
            <w:sz w:val="22"/>
            <w:szCs w:val="22"/>
          </w:rPr>
          <w:t>www.semashko.com</w:t>
        </w:r>
      </w:hyperlink>
    </w:p>
    <w:p w:rsidR="0097576E" w:rsidRDefault="0097576E" w:rsidP="00426A0E">
      <w:pPr>
        <w:jc w:val="both"/>
        <w:rPr>
          <w:sz w:val="22"/>
          <w:szCs w:val="22"/>
        </w:rPr>
      </w:pPr>
    </w:p>
    <w:p w:rsidR="00B72A4F" w:rsidRDefault="005A7211" w:rsidP="003068DD">
      <w:pPr>
        <w:pStyle w:val="a7"/>
        <w:ind w:left="720"/>
        <w:jc w:val="both"/>
        <w:rPr>
          <w:sz w:val="22"/>
          <w:szCs w:val="22"/>
        </w:rPr>
      </w:pPr>
      <w:r w:rsidRPr="00B72A4F">
        <w:rPr>
          <w:sz w:val="22"/>
          <w:szCs w:val="22"/>
        </w:rPr>
        <w:t xml:space="preserve">Настоящим извещением </w:t>
      </w:r>
      <w:r w:rsidR="005F077C">
        <w:rPr>
          <w:sz w:val="22"/>
          <w:szCs w:val="22"/>
        </w:rPr>
        <w:t xml:space="preserve">№ </w:t>
      </w:r>
      <w:r w:rsidR="00362414" w:rsidRPr="00362414">
        <w:rPr>
          <w:sz w:val="22"/>
          <w:szCs w:val="22"/>
        </w:rPr>
        <w:t>01/21083000268</w:t>
      </w:r>
      <w:r w:rsidR="00362414">
        <w:rPr>
          <w:sz w:val="22"/>
          <w:szCs w:val="22"/>
        </w:rPr>
        <w:t xml:space="preserve"> </w:t>
      </w:r>
      <w:r w:rsidRPr="00B72A4F">
        <w:rPr>
          <w:sz w:val="22"/>
          <w:szCs w:val="22"/>
        </w:rPr>
        <w:t>вносим информацию об изменениях в разделе</w:t>
      </w:r>
      <w:r w:rsidR="00B72A4F" w:rsidRPr="00B72A4F">
        <w:rPr>
          <w:sz w:val="22"/>
          <w:szCs w:val="22"/>
        </w:rPr>
        <w:t>:</w:t>
      </w:r>
    </w:p>
    <w:p w:rsidR="003068DD" w:rsidRPr="003068DD" w:rsidRDefault="003068DD" w:rsidP="003068DD">
      <w:pPr>
        <w:pStyle w:val="a7"/>
        <w:ind w:left="720"/>
        <w:jc w:val="both"/>
        <w:rPr>
          <w:b/>
          <w:sz w:val="22"/>
          <w:szCs w:val="22"/>
        </w:rPr>
      </w:pPr>
    </w:p>
    <w:p w:rsidR="00C65F19" w:rsidRPr="00767C6C" w:rsidRDefault="00C65F19" w:rsidP="00934373">
      <w:pPr>
        <w:jc w:val="both"/>
        <w:rPr>
          <w:b/>
          <w:snapToGrid w:val="0"/>
          <w:color w:val="000000"/>
          <w:sz w:val="22"/>
          <w:szCs w:val="22"/>
        </w:rPr>
      </w:pPr>
      <w:r w:rsidRPr="00767C6C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C65F19" w:rsidRDefault="00362414" w:rsidP="00C65F19">
      <w:pPr>
        <w:jc w:val="both"/>
        <w:rPr>
          <w:snapToGrid w:val="0"/>
          <w:color w:val="000000"/>
          <w:sz w:val="22"/>
          <w:szCs w:val="22"/>
        </w:rPr>
      </w:pPr>
      <w:r w:rsidRPr="00362414">
        <w:rPr>
          <w:snapToGrid w:val="0"/>
          <w:color w:val="000000"/>
          <w:sz w:val="22"/>
          <w:szCs w:val="22"/>
        </w:rPr>
        <w:t>Запрос котировок на право заключения договора поставки расходных материалов  для отделения рентгенохирургических методов лечения ЧУЗ «КБ «РЖД-Медицина» им. Н.А. Семашко</w:t>
      </w:r>
      <w:r w:rsidR="00C65F19" w:rsidRPr="00153D17">
        <w:rPr>
          <w:snapToGrid w:val="0"/>
          <w:color w:val="000000"/>
          <w:sz w:val="22"/>
          <w:szCs w:val="22"/>
        </w:rPr>
        <w:t xml:space="preserve">» </w:t>
      </w:r>
      <w:r w:rsidR="00C65F19" w:rsidRPr="0094500D">
        <w:rPr>
          <w:snapToGrid w:val="0"/>
          <w:color w:val="000000"/>
          <w:sz w:val="22"/>
          <w:szCs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1932"/>
        <w:gridCol w:w="1023"/>
        <w:gridCol w:w="7193"/>
      </w:tblGrid>
      <w:tr w:rsidR="00362414" w:rsidRPr="009E5592" w:rsidTr="00362414">
        <w:trPr>
          <w:trHeight w:val="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E559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5592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Кол-во</w:t>
            </w:r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b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9E5592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b/>
                <w:snapToGrid w:val="0"/>
                <w:color w:val="000000"/>
                <w:sz w:val="20"/>
                <w:szCs w:val="20"/>
              </w:rPr>
              <w:t>Техническое задание</w:t>
            </w:r>
          </w:p>
        </w:tc>
      </w:tr>
      <w:tr w:rsidR="00362414" w:rsidRPr="00B27298" w:rsidTr="00362414">
        <w:trPr>
          <w:trHeight w:val="6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Вена-</w:t>
            </w:r>
            <w:proofErr w:type="spellStart"/>
            <w:r w:rsidRPr="006057BE">
              <w:rPr>
                <w:sz w:val="18"/>
                <w:szCs w:val="18"/>
              </w:rPr>
              <w:t>кава</w:t>
            </w:r>
            <w:proofErr w:type="spellEnd"/>
            <w:r w:rsidRPr="006057BE">
              <w:rPr>
                <w:sz w:val="18"/>
                <w:szCs w:val="18"/>
              </w:rPr>
              <w:t xml:space="preserve"> фильтр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Материал фильтра – </w:t>
            </w:r>
            <w:proofErr w:type="spellStart"/>
            <w:r w:rsidRPr="006057BE">
              <w:rPr>
                <w:sz w:val="18"/>
                <w:szCs w:val="18"/>
              </w:rPr>
              <w:t>нитинол</w:t>
            </w:r>
            <w:proofErr w:type="spellEnd"/>
            <w:r w:rsidRPr="006057BE">
              <w:rPr>
                <w:sz w:val="18"/>
                <w:szCs w:val="18"/>
              </w:rPr>
              <w:t xml:space="preserve">. Фильтр находится в прозрачном пластиковом картридже. Дизайн – симметричный, способность к </w:t>
            </w:r>
            <w:proofErr w:type="spellStart"/>
            <w:r w:rsidRPr="006057BE">
              <w:rPr>
                <w:sz w:val="18"/>
                <w:szCs w:val="18"/>
              </w:rPr>
              <w:t>самоцентрированию</w:t>
            </w:r>
            <w:proofErr w:type="spellEnd"/>
            <w:r w:rsidRPr="006057BE">
              <w:rPr>
                <w:sz w:val="18"/>
                <w:szCs w:val="18"/>
              </w:rPr>
              <w:t>. Конструкция – проксимальная и дистальная корзины состоят из шести открытых “лепестков”, соединённых между собой шестью соединительными распорками. Боковые фиксаторы (крючки) для фиксации к стенке полой вены; однонаправленные, для предотвращения проксимальной миграции. Количество фиксаторов – 6 шт. Длина боковых ребер – 20 мм, длина фильтра в закрытом состоянии – 64 мм, в раскрытом – 50 мм, максимальный диаметр фильтра – 35 мм.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МРТ-совместимость – безопасность для пациента при проведении МРТ-исследований (не более 3Т).Система доставки включает – проводниковый катетер 6F (55см или 90 см), с дистальным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рентгеноконтрастным</w:t>
            </w:r>
            <w:proofErr w:type="spellEnd"/>
            <w:r w:rsidRPr="006057BE">
              <w:rPr>
                <w:sz w:val="18"/>
                <w:szCs w:val="18"/>
              </w:rPr>
              <w:t xml:space="preserve"> маркером, </w:t>
            </w:r>
            <w:proofErr w:type="spellStart"/>
            <w:r w:rsidRPr="006057BE">
              <w:rPr>
                <w:sz w:val="18"/>
                <w:szCs w:val="18"/>
              </w:rPr>
              <w:t>дилятатор</w:t>
            </w:r>
            <w:proofErr w:type="spellEnd"/>
            <w:r w:rsidRPr="006057BE">
              <w:rPr>
                <w:sz w:val="18"/>
                <w:szCs w:val="18"/>
              </w:rPr>
              <w:t xml:space="preserve">, буж для обеспечения вывода фильтра из </w:t>
            </w:r>
            <w:proofErr w:type="spellStart"/>
            <w:r w:rsidRPr="006057BE">
              <w:rPr>
                <w:sz w:val="18"/>
                <w:szCs w:val="18"/>
              </w:rPr>
              <w:t>картриджа</w:t>
            </w:r>
            <w:proofErr w:type="gramStart"/>
            <w:r w:rsidRPr="006057BE">
              <w:rPr>
                <w:sz w:val="18"/>
                <w:szCs w:val="18"/>
              </w:rPr>
              <w:t>.И</w:t>
            </w:r>
            <w:proofErr w:type="gramEnd"/>
            <w:r w:rsidRPr="006057BE">
              <w:rPr>
                <w:sz w:val="18"/>
                <w:szCs w:val="18"/>
              </w:rPr>
              <w:t>мплантация</w:t>
            </w:r>
            <w:proofErr w:type="spellEnd"/>
            <w:r w:rsidRPr="006057BE">
              <w:rPr>
                <w:sz w:val="18"/>
                <w:szCs w:val="18"/>
              </w:rPr>
              <w:t xml:space="preserve"> через </w:t>
            </w:r>
            <w:proofErr w:type="spellStart"/>
            <w:r w:rsidRPr="006057BE">
              <w:rPr>
                <w:sz w:val="18"/>
                <w:szCs w:val="18"/>
              </w:rPr>
              <w:t>феморальный</w:t>
            </w:r>
            <w:proofErr w:type="spellEnd"/>
            <w:r w:rsidRPr="006057BE">
              <w:rPr>
                <w:sz w:val="18"/>
                <w:szCs w:val="18"/>
              </w:rPr>
              <w:t xml:space="preserve">, </w:t>
            </w:r>
            <w:proofErr w:type="spellStart"/>
            <w:r w:rsidRPr="006057BE">
              <w:rPr>
                <w:sz w:val="18"/>
                <w:szCs w:val="18"/>
              </w:rPr>
              <w:t>югулярный</w:t>
            </w:r>
            <w:proofErr w:type="spellEnd"/>
            <w:r w:rsidRPr="006057BE">
              <w:rPr>
                <w:sz w:val="18"/>
                <w:szCs w:val="18"/>
              </w:rPr>
              <w:t xml:space="preserve"> и </w:t>
            </w:r>
            <w:proofErr w:type="spellStart"/>
            <w:r w:rsidRPr="006057BE">
              <w:rPr>
                <w:sz w:val="18"/>
                <w:szCs w:val="18"/>
              </w:rPr>
              <w:t>кубитальный</w:t>
            </w:r>
            <w:proofErr w:type="spellEnd"/>
            <w:r w:rsidRPr="006057BE">
              <w:rPr>
                <w:sz w:val="18"/>
                <w:szCs w:val="18"/>
              </w:rPr>
              <w:t xml:space="preserve"> доступ по выбору оператора. </w:t>
            </w:r>
          </w:p>
        </w:tc>
      </w:tr>
      <w:tr w:rsidR="00362414" w:rsidRPr="00B27298" w:rsidTr="00362414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Гидрофильный управляемый проводник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 гидрофильный. Внутренний стержень проводника из </w:t>
            </w:r>
            <w:proofErr w:type="spellStart"/>
            <w:r w:rsidRPr="006057BE">
              <w:rPr>
                <w:sz w:val="18"/>
                <w:szCs w:val="18"/>
              </w:rPr>
              <w:t>нитинола</w:t>
            </w:r>
            <w:proofErr w:type="spellEnd"/>
            <w:r w:rsidRPr="006057BE">
              <w:rPr>
                <w:sz w:val="18"/>
                <w:szCs w:val="18"/>
              </w:rPr>
              <w:t xml:space="preserve">. Наличие полимерного слоя с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рентгеноконтрастным</w:t>
            </w:r>
            <w:proofErr w:type="spellEnd"/>
            <w:r w:rsidRPr="006057BE">
              <w:rPr>
                <w:sz w:val="18"/>
                <w:szCs w:val="18"/>
              </w:rPr>
              <w:t xml:space="preserve"> компонентом и наружного гидрофильного покрытия. Проводник полностью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с </w:t>
            </w:r>
            <w:proofErr w:type="gramStart"/>
            <w:r w:rsidRPr="006057BE">
              <w:rPr>
                <w:sz w:val="18"/>
                <w:szCs w:val="18"/>
              </w:rPr>
              <w:t>усиленной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рентгеноконтрастностью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дистального кончика на протяжении не менее 3 см. Наличие прямых и изогнутых (максимально 60°) кончиков. Возможность выбора проводников с обычной жесткостью (длина внутреннего конусообразного дистального сегмента составляет не менее 3,15 см) и с усиленной жесткостью (длина внутреннего конусообразного дистального сегмента составляет не менее 2,32 см). Передача вращательного движения «один к одному». Вращающееся устройство в комплекте. Диаметр не менее 0,035". Длина 150,180, 260 см.</w:t>
            </w:r>
          </w:p>
        </w:tc>
      </w:tr>
      <w:tr w:rsidR="00362414" w:rsidRPr="00B27298" w:rsidTr="00362414">
        <w:trPr>
          <w:trHeight w:val="41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Диагностический проводник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Диаметр проводника 0,35" (0.89мм),  0,38" (0.97мм). Длина проводника 150см, 180см, 260см. Наличие прямого и J-изогнутого кончика проводника. Наличие различного радиуса J – загиба. Наличие различной длины гибкой дистальной части. Наличие проводников с двумя рабочими кончиками: J – изогнутый/прямой. Наличие различных </w:t>
            </w:r>
            <w:r w:rsidRPr="006057BE">
              <w:rPr>
                <w:sz w:val="18"/>
                <w:szCs w:val="18"/>
              </w:rPr>
              <w:lastRenderedPageBreak/>
              <w:t xml:space="preserve">конфигураций прямых проводников. Наличие проводников с кончиком для почечных артерий - сочетание </w:t>
            </w:r>
            <w:proofErr w:type="spellStart"/>
            <w:r w:rsidRPr="006057BE">
              <w:rPr>
                <w:sz w:val="18"/>
                <w:szCs w:val="18"/>
              </w:rPr>
              <w:t>атравматичного</w:t>
            </w:r>
            <w:proofErr w:type="spellEnd"/>
            <w:r w:rsidRPr="006057BE">
              <w:rPr>
                <w:sz w:val="18"/>
                <w:szCs w:val="18"/>
              </w:rPr>
              <w:t xml:space="preserve"> J-кончика большего изгиба с коротким сердечником. Наличие проводников с фиксированным и нефиксированным внутренним стержнем. Трехкомпонентный дизайн проводника - стержень, гибкая лента и политетрафторэтилен покрытие по всей длине. Наличие проводников различной жесткости. Наличие порта для промывания с механизмом </w:t>
            </w:r>
            <w:proofErr w:type="spellStart"/>
            <w:r w:rsidRPr="006057BE">
              <w:rPr>
                <w:sz w:val="18"/>
                <w:szCs w:val="18"/>
              </w:rPr>
              <w:t>Luer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Lock</w:t>
            </w:r>
            <w:proofErr w:type="spellEnd"/>
            <w:r w:rsidRPr="006057BE">
              <w:rPr>
                <w:sz w:val="18"/>
                <w:szCs w:val="18"/>
              </w:rPr>
              <w:t xml:space="preserve">. Проводник упакован в пластиковое кольцо. Наличие выпрямителя J-кончика. Материал стержня проводника - нержавеющая сталь. </w:t>
            </w:r>
          </w:p>
        </w:tc>
      </w:tr>
      <w:tr w:rsidR="00362414" w:rsidRPr="00B27298" w:rsidTr="00362414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0A54BF">
              <w:rPr>
                <w:sz w:val="18"/>
                <w:szCs w:val="18"/>
              </w:rPr>
              <w:t xml:space="preserve">Материал </w:t>
            </w:r>
            <w:proofErr w:type="spellStart"/>
            <w:r w:rsidRPr="000A54BF">
              <w:rPr>
                <w:sz w:val="18"/>
                <w:szCs w:val="18"/>
              </w:rPr>
              <w:t>интродьюсера</w:t>
            </w:r>
            <w:proofErr w:type="spellEnd"/>
            <w:r w:rsidRPr="000A54BF">
              <w:rPr>
                <w:sz w:val="18"/>
                <w:szCs w:val="18"/>
              </w:rPr>
              <w:t xml:space="preserve"> – </w:t>
            </w:r>
            <w:proofErr w:type="spellStart"/>
            <w:r w:rsidRPr="000A54BF">
              <w:rPr>
                <w:sz w:val="18"/>
                <w:szCs w:val="18"/>
              </w:rPr>
              <w:t>рентгенконтрастный</w:t>
            </w:r>
            <w:proofErr w:type="spellEnd"/>
            <w:r w:rsidRPr="000A54BF">
              <w:rPr>
                <w:sz w:val="18"/>
                <w:szCs w:val="18"/>
              </w:rPr>
              <w:t xml:space="preserve"> полиэтиленовый пластик, смазывающее покрытие </w:t>
            </w:r>
            <w:proofErr w:type="spellStart"/>
            <w:r w:rsidRPr="000A54BF">
              <w:rPr>
                <w:sz w:val="18"/>
                <w:szCs w:val="18"/>
              </w:rPr>
              <w:t>SiLX</w:t>
            </w:r>
            <w:proofErr w:type="spellEnd"/>
            <w:r w:rsidRPr="000A54BF">
              <w:rPr>
                <w:sz w:val="18"/>
                <w:szCs w:val="18"/>
              </w:rPr>
              <w:t xml:space="preserve">® канюли, сосудистого </w:t>
            </w:r>
            <w:proofErr w:type="spellStart"/>
            <w:r w:rsidRPr="000A54BF">
              <w:rPr>
                <w:sz w:val="18"/>
                <w:szCs w:val="18"/>
              </w:rPr>
              <w:t>дилятора</w:t>
            </w:r>
            <w:proofErr w:type="spellEnd"/>
            <w:r w:rsidRPr="000A54BF">
              <w:rPr>
                <w:sz w:val="18"/>
                <w:szCs w:val="18"/>
              </w:rPr>
              <w:t xml:space="preserve"> и SLIX™ клапана. </w:t>
            </w:r>
            <w:proofErr w:type="spellStart"/>
            <w:r w:rsidRPr="000A54BF">
              <w:rPr>
                <w:sz w:val="18"/>
                <w:szCs w:val="18"/>
              </w:rPr>
              <w:t>Шестилепестковый</w:t>
            </w:r>
            <w:proofErr w:type="spellEnd"/>
            <w:r w:rsidRPr="000A54BF">
              <w:rPr>
                <w:sz w:val="18"/>
                <w:szCs w:val="18"/>
              </w:rPr>
              <w:t xml:space="preserve"> </w:t>
            </w:r>
            <w:proofErr w:type="spellStart"/>
            <w:r w:rsidRPr="000A54BF">
              <w:rPr>
                <w:sz w:val="18"/>
                <w:szCs w:val="18"/>
              </w:rPr>
              <w:t>гемостатический</w:t>
            </w:r>
            <w:proofErr w:type="spellEnd"/>
            <w:r w:rsidRPr="000A54BF">
              <w:rPr>
                <w:sz w:val="18"/>
                <w:szCs w:val="18"/>
              </w:rPr>
              <w:t xml:space="preserve"> клапан.</w:t>
            </w:r>
            <w:r>
              <w:rPr>
                <w:sz w:val="18"/>
                <w:szCs w:val="18"/>
              </w:rPr>
              <w:t xml:space="preserve"> </w:t>
            </w:r>
            <w:r w:rsidRPr="000A54BF">
              <w:rPr>
                <w:sz w:val="18"/>
                <w:szCs w:val="18"/>
              </w:rPr>
              <w:t xml:space="preserve">Характеристики: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0A54BF">
              <w:rPr>
                <w:sz w:val="18"/>
                <w:szCs w:val="18"/>
              </w:rPr>
              <w:t>дилятора</w:t>
            </w:r>
            <w:proofErr w:type="spellEnd"/>
            <w:r w:rsidRPr="000A54BF">
              <w:rPr>
                <w:sz w:val="18"/>
                <w:szCs w:val="18"/>
              </w:rPr>
              <w:t xml:space="preserve"> для исключения возможности его дислокации при проведении через мягкие ткани. Возможность поставки с  мини-проводником (двухсторонний, длина 45 см) для отдельных размеров: длина 11 см – все размеры, длина 5,5 см – 4, 6, 7 и 8 F, 7.5 см  для 4F, 5F, 6F. Цветовая кодировка размеров. 5 штук в упаковке.</w:t>
            </w:r>
            <w:r>
              <w:rPr>
                <w:sz w:val="18"/>
                <w:szCs w:val="18"/>
              </w:rPr>
              <w:t xml:space="preserve"> </w:t>
            </w:r>
            <w:r w:rsidRPr="000A54BF">
              <w:rPr>
                <w:sz w:val="18"/>
                <w:szCs w:val="18"/>
              </w:rPr>
              <w:t>Размеры: Ø 4, 5, 6, 7 F (5.5, 7.5, 11 и 23 см), Ø 5.5 и 6.5 F, 7.5F (11 см), Ø 8, 9, 10 и 11 F (11 и 23 см).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с гидрофильным полимерным М-покрытием, набор  RMR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для обеспечения доступа в сосуд и эффективных манипуляций инструментов во время процедуры целиком покрытый гидрофильным покрытием. Длина: 10 см; 16 см; 25 см. Диаметр: 5; 6 </w:t>
            </w:r>
            <w:proofErr w:type="spellStart"/>
            <w:r w:rsidRPr="006057BE">
              <w:rPr>
                <w:sz w:val="18"/>
                <w:szCs w:val="18"/>
              </w:rPr>
              <w:t>Fr</w:t>
            </w:r>
            <w:proofErr w:type="spellEnd"/>
            <w:r w:rsidRPr="006057BE">
              <w:rPr>
                <w:sz w:val="18"/>
                <w:szCs w:val="18"/>
              </w:rPr>
              <w:t xml:space="preserve">, наличие силиконового </w:t>
            </w:r>
            <w:proofErr w:type="spellStart"/>
            <w:r w:rsidRPr="006057BE">
              <w:rPr>
                <w:sz w:val="18"/>
                <w:szCs w:val="18"/>
              </w:rPr>
              <w:t>гемостатического</w:t>
            </w:r>
            <w:proofErr w:type="spellEnd"/>
            <w:r w:rsidRPr="006057BE">
              <w:rPr>
                <w:sz w:val="18"/>
                <w:szCs w:val="18"/>
              </w:rPr>
              <w:t xml:space="preserve"> клапана, конструктивно выполненного из двух высокоэффективных клапанов, расположенных перпендикулярно друг другу. Наличие боковой магистрали и трехходового краника. Цветовая маркировка диаметра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. Материал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 - </w:t>
            </w:r>
            <w:proofErr w:type="spellStart"/>
            <w:r w:rsidRPr="006057BE">
              <w:rPr>
                <w:sz w:val="18"/>
                <w:szCs w:val="18"/>
              </w:rPr>
              <w:t>этилентетрафторэтилен</w:t>
            </w:r>
            <w:proofErr w:type="spellEnd"/>
            <w:r w:rsidRPr="006057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Набор должен состоять из: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, дилататора, </w:t>
            </w:r>
            <w:proofErr w:type="spellStart"/>
            <w:r w:rsidRPr="006057BE">
              <w:rPr>
                <w:sz w:val="18"/>
                <w:szCs w:val="18"/>
              </w:rPr>
              <w:t>минипроводника</w:t>
            </w:r>
            <w:proofErr w:type="spellEnd"/>
            <w:r w:rsidRPr="006057BE">
              <w:rPr>
                <w:sz w:val="18"/>
                <w:szCs w:val="18"/>
              </w:rPr>
              <w:t xml:space="preserve"> (длина: 45 см,  80 см., диаметр: 0,025”, 0,021”, прямой кончик), инъекционной иглы  21G, 20G. (21Gx35mm, 20Gx35mm)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для </w:t>
            </w:r>
            <w:proofErr w:type="spellStart"/>
            <w:r w:rsidRPr="006057BE">
              <w:rPr>
                <w:sz w:val="18"/>
                <w:szCs w:val="18"/>
              </w:rPr>
              <w:t>трансрадиального</w:t>
            </w:r>
            <w:proofErr w:type="spellEnd"/>
            <w:r w:rsidRPr="006057BE">
              <w:rPr>
                <w:sz w:val="18"/>
                <w:szCs w:val="18"/>
              </w:rPr>
              <w:t xml:space="preserve"> доступа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-порт для проведения диагностического и интервенционного инструментария в сосудистое русло через </w:t>
            </w:r>
            <w:proofErr w:type="spellStart"/>
            <w:r w:rsidRPr="006057BE">
              <w:rPr>
                <w:sz w:val="18"/>
                <w:szCs w:val="18"/>
              </w:rPr>
              <w:t>трансрадиальный</w:t>
            </w:r>
            <w:proofErr w:type="spellEnd"/>
            <w:r w:rsidRPr="006057BE">
              <w:rPr>
                <w:sz w:val="18"/>
                <w:szCs w:val="18"/>
              </w:rPr>
              <w:t xml:space="preserve"> доступ в комплекте. Материал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 –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армированный полиэтиленовый пластик. Гидрофильное смазывающее покрытие по всей длине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. </w:t>
            </w:r>
            <w:proofErr w:type="spellStart"/>
            <w:r w:rsidRPr="006057BE">
              <w:rPr>
                <w:sz w:val="18"/>
                <w:szCs w:val="18"/>
              </w:rPr>
              <w:t>Шестилепестковый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гемостатический</w:t>
            </w:r>
            <w:proofErr w:type="spellEnd"/>
            <w:r w:rsidRPr="006057BE">
              <w:rPr>
                <w:sz w:val="18"/>
                <w:szCs w:val="18"/>
              </w:rPr>
              <w:t xml:space="preserve"> клапан. Характеристики: наличие бокового отведения для введения жидкостей с запорным краником. Наличие специального замка в </w:t>
            </w:r>
            <w:proofErr w:type="spellStart"/>
            <w:r w:rsidRPr="006057BE">
              <w:rPr>
                <w:sz w:val="18"/>
                <w:szCs w:val="18"/>
              </w:rPr>
              <w:t>хабе</w:t>
            </w:r>
            <w:proofErr w:type="spellEnd"/>
            <w:r w:rsidRPr="006057BE">
              <w:rPr>
                <w:sz w:val="18"/>
                <w:szCs w:val="18"/>
              </w:rPr>
              <w:t xml:space="preserve"> для сосудистого </w:t>
            </w:r>
            <w:proofErr w:type="spellStart"/>
            <w:r w:rsidRPr="006057BE">
              <w:rPr>
                <w:sz w:val="18"/>
                <w:szCs w:val="18"/>
              </w:rPr>
              <w:t>дилятатора</w:t>
            </w:r>
            <w:proofErr w:type="spellEnd"/>
            <w:r w:rsidRPr="006057BE">
              <w:rPr>
                <w:sz w:val="18"/>
                <w:szCs w:val="18"/>
              </w:rPr>
              <w:t xml:space="preserve"> с целью исключения возможности его дислокации при проведении через мягкие ткани. Комплектация: </w:t>
            </w: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, сосудистый </w:t>
            </w:r>
            <w:proofErr w:type="spellStart"/>
            <w:r w:rsidRPr="006057BE">
              <w:rPr>
                <w:sz w:val="18"/>
                <w:szCs w:val="18"/>
              </w:rPr>
              <w:t>дилятатор</w:t>
            </w:r>
            <w:proofErr w:type="spellEnd"/>
            <w:r w:rsidRPr="006057BE">
              <w:rPr>
                <w:sz w:val="18"/>
                <w:szCs w:val="18"/>
              </w:rPr>
              <w:t xml:space="preserve"> длиной не менее 20 см, </w:t>
            </w:r>
            <w:proofErr w:type="spellStart"/>
            <w:r w:rsidRPr="006057BE">
              <w:rPr>
                <w:sz w:val="18"/>
                <w:szCs w:val="18"/>
              </w:rPr>
              <w:t>минипроводник</w:t>
            </w:r>
            <w:proofErr w:type="spellEnd"/>
            <w:r w:rsidRPr="006057BE">
              <w:rPr>
                <w:sz w:val="18"/>
                <w:szCs w:val="18"/>
              </w:rPr>
              <w:t xml:space="preserve"> двухсторонний диаметром не более 0.021", длина не менее 45 см, пункционная игла 3,8 см. Размеры: диаметр 4, 5, 6, 7F, длина 11,23 см.</w:t>
            </w:r>
          </w:p>
        </w:tc>
      </w:tr>
      <w:tr w:rsidR="00362414" w:rsidRPr="00B27298" w:rsidTr="00362414">
        <w:trPr>
          <w:trHeight w:val="38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длиной 23 см, с боковым полиуретановым портом для промывания, </w:t>
            </w:r>
            <w:proofErr w:type="spellStart"/>
            <w:r w:rsidRPr="006057BE">
              <w:rPr>
                <w:sz w:val="18"/>
                <w:szCs w:val="18"/>
              </w:rPr>
              <w:t>гемостатическим</w:t>
            </w:r>
            <w:proofErr w:type="spellEnd"/>
            <w:r w:rsidRPr="006057BE">
              <w:rPr>
                <w:sz w:val="18"/>
                <w:szCs w:val="18"/>
              </w:rPr>
              <w:t xml:space="preserve"> клапаном, 3-х ходовым краником и иглой </w:t>
            </w:r>
            <w:proofErr w:type="spellStart"/>
            <w:r w:rsidRPr="006057BE">
              <w:rPr>
                <w:sz w:val="18"/>
                <w:szCs w:val="18"/>
              </w:rPr>
              <w:t>Advance</w:t>
            </w:r>
            <w:proofErr w:type="spellEnd"/>
            <w:r w:rsidRPr="006057BE">
              <w:rPr>
                <w:sz w:val="18"/>
                <w:szCs w:val="18"/>
              </w:rPr>
              <w:t xml:space="preserve">. Стержень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 и дилататора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, материал  полиэтилен/полипропилен, снабжен вращающимся кольцом для крепления с помощью нитей. Все детали упакованы в пластиковое кольцо, которое позволяет промывать </w:t>
            </w:r>
            <w:proofErr w:type="gramStart"/>
            <w:r w:rsidRPr="006057BE">
              <w:rPr>
                <w:sz w:val="18"/>
                <w:szCs w:val="18"/>
              </w:rPr>
              <w:t>компоненты</w:t>
            </w:r>
            <w:proofErr w:type="gramEnd"/>
            <w:r w:rsidRPr="006057BE">
              <w:rPr>
                <w:sz w:val="18"/>
                <w:szCs w:val="18"/>
              </w:rPr>
              <w:t xml:space="preserve"> и обеспечивает сохранность деталей. Дилататор снабжен механизмом защелкивания </w:t>
            </w:r>
            <w:proofErr w:type="gramStart"/>
            <w:r w:rsidRPr="006057BE">
              <w:rPr>
                <w:sz w:val="18"/>
                <w:szCs w:val="18"/>
              </w:rPr>
              <w:t>для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gramStart"/>
            <w:r w:rsidRPr="006057BE">
              <w:rPr>
                <w:sz w:val="18"/>
                <w:szCs w:val="18"/>
              </w:rPr>
              <w:t>минимизация</w:t>
            </w:r>
            <w:proofErr w:type="gramEnd"/>
            <w:r w:rsidRPr="006057BE">
              <w:rPr>
                <w:sz w:val="18"/>
                <w:szCs w:val="18"/>
              </w:rPr>
              <w:t xml:space="preserve"> протекания крови и соскальзывания дилататора. Линия для промывания большого просвета. Цветовая кодировка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>, дилататора и краника по внутреннему диаметру 5 (серый), 6 (зеленый)</w:t>
            </w:r>
            <w:proofErr w:type="spellStart"/>
            <w:r w:rsidRPr="006057BE">
              <w:rPr>
                <w:sz w:val="18"/>
                <w:szCs w:val="18"/>
              </w:rPr>
              <w:t>Fr</w:t>
            </w:r>
            <w:proofErr w:type="spellEnd"/>
            <w:r w:rsidRPr="006057BE">
              <w:rPr>
                <w:sz w:val="18"/>
                <w:szCs w:val="18"/>
              </w:rPr>
              <w:t xml:space="preserve">.  Наличие дилататора, обтуратора и проводника 0.018" (0.46мм), 0.025" (0.64мм), длиной 40, 50см (для </w:t>
            </w:r>
            <w:proofErr w:type="spellStart"/>
            <w:r w:rsidRPr="006057BE">
              <w:rPr>
                <w:sz w:val="18"/>
                <w:szCs w:val="18"/>
              </w:rPr>
              <w:t>интродьюсеров</w:t>
            </w:r>
            <w:proofErr w:type="spellEnd"/>
            <w:r w:rsidRPr="006057BE">
              <w:rPr>
                <w:sz w:val="18"/>
                <w:szCs w:val="18"/>
              </w:rPr>
              <w:t xml:space="preserve"> 7 и 11см). Материал проводника нержавеющая сталь с платиновым кончиком, проводник имеет два рабочих кончика: гибкий J-кончик 3мм и прямой гибкий кончик. Металлическая игла с длиной  4.0 или 7.0см,  диаметром 20 и 21G. Цветовая кодировка втулки для разных размеров:  желтый  (20G), зеленый (21G). Уникальный угол среза иглы. Материал канюли нержавеющая сталь. Силиконовое покрытие всей поверхности иглы для облегчения проведения через ткани.</w:t>
            </w:r>
          </w:p>
        </w:tc>
      </w:tr>
      <w:tr w:rsidR="00362414" w:rsidRPr="00B27298" w:rsidTr="00362414">
        <w:trPr>
          <w:trHeight w:val="27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  </w:t>
            </w:r>
            <w:proofErr w:type="spellStart"/>
            <w:r w:rsidRPr="006057BE">
              <w:rPr>
                <w:sz w:val="18"/>
                <w:szCs w:val="18"/>
              </w:rPr>
              <w:t>трансрадиальный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8304C6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8304C6">
              <w:rPr>
                <w:sz w:val="18"/>
                <w:szCs w:val="18"/>
              </w:rPr>
              <w:t>Интродьюсер</w:t>
            </w:r>
            <w:proofErr w:type="spellEnd"/>
            <w:r w:rsidRPr="008304C6">
              <w:rPr>
                <w:sz w:val="18"/>
                <w:szCs w:val="18"/>
              </w:rPr>
              <w:t xml:space="preserve"> длиной 7, 11, 23 см, с боковым полиуретановым портом для промывания, </w:t>
            </w:r>
            <w:proofErr w:type="spellStart"/>
            <w:r w:rsidRPr="008304C6">
              <w:rPr>
                <w:sz w:val="18"/>
                <w:szCs w:val="18"/>
              </w:rPr>
              <w:t>гемостатическим</w:t>
            </w:r>
            <w:proofErr w:type="spellEnd"/>
            <w:r w:rsidRPr="008304C6">
              <w:rPr>
                <w:sz w:val="18"/>
                <w:szCs w:val="18"/>
              </w:rPr>
              <w:t xml:space="preserve"> клапаном, 3-х ходовым краником и иглой </w:t>
            </w:r>
            <w:proofErr w:type="spellStart"/>
            <w:r w:rsidRPr="008304C6">
              <w:rPr>
                <w:sz w:val="18"/>
                <w:szCs w:val="18"/>
              </w:rPr>
              <w:t>Advance</w:t>
            </w:r>
            <w:proofErr w:type="spellEnd"/>
            <w:r w:rsidRPr="008304C6">
              <w:rPr>
                <w:sz w:val="18"/>
                <w:szCs w:val="18"/>
              </w:rPr>
              <w:t xml:space="preserve">. Стержень </w:t>
            </w:r>
            <w:proofErr w:type="spellStart"/>
            <w:r w:rsidRPr="008304C6">
              <w:rPr>
                <w:sz w:val="18"/>
                <w:szCs w:val="18"/>
              </w:rPr>
              <w:t>интродьюсера</w:t>
            </w:r>
            <w:proofErr w:type="spellEnd"/>
            <w:r w:rsidRPr="008304C6">
              <w:rPr>
                <w:sz w:val="18"/>
                <w:szCs w:val="18"/>
              </w:rPr>
              <w:t xml:space="preserve"> и дилататора </w:t>
            </w:r>
            <w:proofErr w:type="spellStart"/>
            <w:r w:rsidRPr="008304C6">
              <w:rPr>
                <w:sz w:val="18"/>
                <w:szCs w:val="18"/>
              </w:rPr>
              <w:t>рентгеноконтрастный</w:t>
            </w:r>
            <w:proofErr w:type="spellEnd"/>
            <w:r w:rsidRPr="008304C6">
              <w:rPr>
                <w:sz w:val="18"/>
                <w:szCs w:val="18"/>
              </w:rPr>
              <w:t xml:space="preserve">, материал  полиэтилен/полипропилен, снабжен вращающимся кольцом для крепления с помощью нитей. Все детали упакованы в пластиковое кольцо, которое позволяет промывать </w:t>
            </w:r>
            <w:proofErr w:type="gramStart"/>
            <w:r w:rsidRPr="008304C6">
              <w:rPr>
                <w:sz w:val="18"/>
                <w:szCs w:val="18"/>
              </w:rPr>
              <w:t>компоненты</w:t>
            </w:r>
            <w:proofErr w:type="gramEnd"/>
            <w:r w:rsidRPr="008304C6">
              <w:rPr>
                <w:sz w:val="18"/>
                <w:szCs w:val="18"/>
              </w:rPr>
              <w:t xml:space="preserve"> и обеспечивает сохранность деталей. Дилататор снабжен механизмом защелкивания </w:t>
            </w:r>
            <w:proofErr w:type="gramStart"/>
            <w:r w:rsidRPr="008304C6">
              <w:rPr>
                <w:sz w:val="18"/>
                <w:szCs w:val="18"/>
              </w:rPr>
              <w:t>для</w:t>
            </w:r>
            <w:proofErr w:type="gramEnd"/>
            <w:r w:rsidRPr="008304C6">
              <w:rPr>
                <w:sz w:val="18"/>
                <w:szCs w:val="18"/>
              </w:rPr>
              <w:t xml:space="preserve"> </w:t>
            </w:r>
            <w:proofErr w:type="gramStart"/>
            <w:r w:rsidRPr="008304C6">
              <w:rPr>
                <w:sz w:val="18"/>
                <w:szCs w:val="18"/>
              </w:rPr>
              <w:t>минимизация</w:t>
            </w:r>
            <w:proofErr w:type="gramEnd"/>
            <w:r w:rsidRPr="008304C6">
              <w:rPr>
                <w:sz w:val="18"/>
                <w:szCs w:val="18"/>
              </w:rPr>
              <w:t xml:space="preserve"> протекания крови и соскальзывания дилататора. Линия для промывания большого просвета. Цветовая кодировка </w:t>
            </w:r>
            <w:proofErr w:type="spellStart"/>
            <w:r w:rsidRPr="008304C6">
              <w:rPr>
                <w:sz w:val="18"/>
                <w:szCs w:val="18"/>
              </w:rPr>
              <w:t>интродьюсера</w:t>
            </w:r>
            <w:proofErr w:type="spellEnd"/>
            <w:r w:rsidRPr="008304C6">
              <w:rPr>
                <w:sz w:val="18"/>
                <w:szCs w:val="18"/>
              </w:rPr>
              <w:t>, дилататора и краника по внутреннему диаметру 5 (серый), 6 (зеленый)</w:t>
            </w:r>
            <w:proofErr w:type="spellStart"/>
            <w:r w:rsidRPr="008304C6">
              <w:rPr>
                <w:sz w:val="18"/>
                <w:szCs w:val="18"/>
              </w:rPr>
              <w:t>Fr</w:t>
            </w:r>
            <w:proofErr w:type="spellEnd"/>
            <w:r w:rsidRPr="008304C6">
              <w:rPr>
                <w:sz w:val="18"/>
                <w:szCs w:val="18"/>
              </w:rPr>
              <w:t xml:space="preserve">.  Наличие дилататора, обтуратора и проводника 0.018" (0.46мм), 0.025" (0.64мм), длиной 40, 50см (для </w:t>
            </w:r>
            <w:proofErr w:type="spellStart"/>
            <w:r w:rsidRPr="008304C6">
              <w:rPr>
                <w:sz w:val="18"/>
                <w:szCs w:val="18"/>
              </w:rPr>
              <w:t>интродьюсеров</w:t>
            </w:r>
            <w:proofErr w:type="spellEnd"/>
            <w:r w:rsidRPr="008304C6">
              <w:rPr>
                <w:sz w:val="18"/>
                <w:szCs w:val="18"/>
              </w:rPr>
              <w:t xml:space="preserve"> 7 и 11см), 80см. Материал проводника нержавеющая сталь с платиновым кончиком, проводник имеет два рабочих кончика: гибкий J-кончик 3мм и прямой гибкий кончик. Металлическая игла с длиной  4.0 или 7.0см,  диаметром 20 и 21G. Цветовая кодировка втулки для разных размеров:  желтый  (20G), зеленый (21G). Уникальный угол среза иглы. Материал канюли нержавеющая сталь. Силиконовое покрытие всей поверхности иглы для облегчения проведения через ткани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кардиальный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для проведения ангиографии коронарных артерий. Весь спектр дизайна кончика JL, JR, AL, AR, PIG и т.д. Наличие длины 100, 110 и125 см. Наличие 3-х </w:t>
            </w:r>
            <w:r w:rsidRPr="006057BE">
              <w:rPr>
                <w:sz w:val="18"/>
                <w:szCs w:val="18"/>
              </w:rPr>
              <w:lastRenderedPageBreak/>
              <w:t>степеней жесткости катетеров. Наличие кривизны кончика 3.5, 4.0, 5.0, 6.0. Наличие катетеров от 4 F до 7F. Максимальное давление 1200psi. Двойная стальная оплетка стенок катетеров.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2644D4" w:rsidRDefault="00362414" w:rsidP="00B57157">
            <w:pPr>
              <w:jc w:val="right"/>
              <w:rPr>
                <w:sz w:val="18"/>
                <w:szCs w:val="18"/>
              </w:rPr>
            </w:pPr>
            <w:r w:rsidRPr="002644D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2644D4" w:rsidRDefault="00362414" w:rsidP="00B57157">
            <w:pPr>
              <w:rPr>
                <w:sz w:val="18"/>
                <w:szCs w:val="18"/>
              </w:rPr>
            </w:pPr>
            <w:r w:rsidRPr="002644D4">
              <w:rPr>
                <w:sz w:val="18"/>
                <w:szCs w:val="18"/>
              </w:rPr>
              <w:t>Катетер баллонный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2644D4" w:rsidRDefault="00362414" w:rsidP="00B57157">
            <w:pPr>
              <w:rPr>
                <w:sz w:val="18"/>
                <w:szCs w:val="18"/>
              </w:rPr>
            </w:pPr>
            <w:r w:rsidRPr="002644D4">
              <w:rPr>
                <w:sz w:val="18"/>
                <w:szCs w:val="18"/>
              </w:rPr>
              <w:t xml:space="preserve">Коаксиальный </w:t>
            </w:r>
            <w:proofErr w:type="spellStart"/>
            <w:r w:rsidRPr="002644D4">
              <w:rPr>
                <w:sz w:val="18"/>
                <w:szCs w:val="18"/>
              </w:rPr>
              <w:t>двухпросветный</w:t>
            </w:r>
            <w:proofErr w:type="spellEnd"/>
            <w:r w:rsidRPr="002644D4">
              <w:rPr>
                <w:sz w:val="18"/>
                <w:szCs w:val="18"/>
              </w:rPr>
              <w:t xml:space="preserve"> баллонный катетер (OTW) под 0,018 и 0,035" проводник. Профиль кончика не более 0,64 мм (для 0,018”) и 1.26мм для 0,035" (для баллона 6х40мм). Двухслойный нейлон-полиэфир материал баллона. </w:t>
            </w:r>
            <w:proofErr w:type="spellStart"/>
            <w:r w:rsidRPr="002644D4">
              <w:rPr>
                <w:sz w:val="18"/>
                <w:szCs w:val="18"/>
              </w:rPr>
              <w:t>Комплаинс</w:t>
            </w:r>
            <w:proofErr w:type="spellEnd"/>
            <w:r w:rsidRPr="002644D4">
              <w:rPr>
                <w:sz w:val="18"/>
                <w:szCs w:val="18"/>
              </w:rPr>
              <w:t xml:space="preserve">: Номинальное давление для баллонов диаметром номинальное давление (NP) 4-8 атм., расчетное давление разрыва (RBP) от 7 до 28 </w:t>
            </w:r>
            <w:proofErr w:type="spellStart"/>
            <w:proofErr w:type="gramStart"/>
            <w:r w:rsidRPr="002644D4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2644D4">
              <w:rPr>
                <w:sz w:val="18"/>
                <w:szCs w:val="18"/>
              </w:rPr>
              <w:t xml:space="preserve"> максимально (для баллонов 3.0мм), 18-20 </w:t>
            </w:r>
            <w:proofErr w:type="spellStart"/>
            <w:r w:rsidRPr="002644D4">
              <w:rPr>
                <w:sz w:val="18"/>
                <w:szCs w:val="18"/>
              </w:rPr>
              <w:t>атм</w:t>
            </w:r>
            <w:proofErr w:type="spellEnd"/>
            <w:r w:rsidRPr="002644D4">
              <w:rPr>
                <w:sz w:val="18"/>
                <w:szCs w:val="18"/>
              </w:rPr>
              <w:t xml:space="preserve"> в среднем (для баллонов 5-6.0мм). (в зависимости от диаметра).  </w:t>
            </w:r>
            <w:proofErr w:type="gramStart"/>
            <w:r w:rsidRPr="002644D4">
              <w:rPr>
                <w:sz w:val="18"/>
                <w:szCs w:val="18"/>
              </w:rPr>
              <w:t>Устойчивый</w:t>
            </w:r>
            <w:proofErr w:type="gramEnd"/>
            <w:r w:rsidRPr="002644D4">
              <w:rPr>
                <w:sz w:val="18"/>
                <w:szCs w:val="18"/>
              </w:rPr>
              <w:t xml:space="preserve"> к изломам </w:t>
            </w:r>
            <w:proofErr w:type="spellStart"/>
            <w:r w:rsidRPr="002644D4">
              <w:rPr>
                <w:sz w:val="18"/>
                <w:szCs w:val="18"/>
              </w:rPr>
              <w:t>шафт</w:t>
            </w:r>
            <w:proofErr w:type="spellEnd"/>
            <w:r w:rsidRPr="002644D4">
              <w:rPr>
                <w:sz w:val="18"/>
                <w:szCs w:val="18"/>
              </w:rPr>
              <w:t xml:space="preserve"> длиной 90 и 150см для 0,018” и  80, 135см. для 0,035”. Гидрофильное покрытие баллона и дистальной части </w:t>
            </w:r>
            <w:proofErr w:type="spellStart"/>
            <w:r w:rsidRPr="002644D4">
              <w:rPr>
                <w:sz w:val="18"/>
                <w:szCs w:val="18"/>
              </w:rPr>
              <w:t>шафта</w:t>
            </w:r>
            <w:proofErr w:type="spellEnd"/>
            <w:r w:rsidRPr="002644D4">
              <w:rPr>
                <w:sz w:val="18"/>
                <w:szCs w:val="18"/>
              </w:rPr>
              <w:t>. Размеры: диаметр 2.0, 2.5, 3.0, 4.0, 5.0, 5.5, 6.0, 7.0, 8.0, 9.0, 10.0, 12.0, 14.0 мм, длина 20, 40, 60, 80, 100, 120, 150, 180, 200, 250мм.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>Катетер баллонный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Коронарный баллонный катетер, монорельсовый. Профиль кончика - не более 0,017". Профиль баллона - не более 0,028” (для баллона диаметром 3 мм). </w:t>
            </w:r>
            <w:proofErr w:type="gramStart"/>
            <w:r w:rsidRPr="00797B1D">
              <w:rPr>
                <w:sz w:val="18"/>
                <w:szCs w:val="18"/>
              </w:rPr>
              <w:t xml:space="preserve">Конструкция катетера в виде </w:t>
            </w:r>
            <w:proofErr w:type="spellStart"/>
            <w:r w:rsidRPr="00797B1D">
              <w:rPr>
                <w:sz w:val="18"/>
                <w:szCs w:val="18"/>
              </w:rPr>
              <w:t>гипотрубки</w:t>
            </w:r>
            <w:proofErr w:type="spellEnd"/>
            <w:r w:rsidRPr="00797B1D">
              <w:rPr>
                <w:sz w:val="18"/>
                <w:szCs w:val="18"/>
              </w:rPr>
              <w:t>, плавно суживающейся в дистальной части.</w:t>
            </w:r>
            <w:proofErr w:type="gramEnd"/>
            <w:r w:rsidRPr="00797B1D">
              <w:rPr>
                <w:sz w:val="18"/>
                <w:szCs w:val="18"/>
              </w:rPr>
              <w:t xml:space="preserve"> </w:t>
            </w:r>
            <w:proofErr w:type="gramStart"/>
            <w:r w:rsidRPr="00797B1D">
              <w:rPr>
                <w:sz w:val="18"/>
                <w:szCs w:val="18"/>
              </w:rPr>
              <w:t>Проксимальный</w:t>
            </w:r>
            <w:proofErr w:type="gramEnd"/>
            <w:r w:rsidRPr="00797B1D">
              <w:rPr>
                <w:sz w:val="18"/>
                <w:szCs w:val="18"/>
              </w:rPr>
              <w:t xml:space="preserve"> </w:t>
            </w:r>
            <w:proofErr w:type="spellStart"/>
            <w:r w:rsidRPr="00797B1D">
              <w:rPr>
                <w:sz w:val="18"/>
                <w:szCs w:val="18"/>
              </w:rPr>
              <w:t>шафт</w:t>
            </w:r>
            <w:proofErr w:type="spellEnd"/>
            <w:r w:rsidRPr="00797B1D">
              <w:rPr>
                <w:sz w:val="18"/>
                <w:szCs w:val="18"/>
              </w:rPr>
              <w:t xml:space="preserve"> </w:t>
            </w:r>
            <w:proofErr w:type="spellStart"/>
            <w:r w:rsidRPr="00797B1D">
              <w:rPr>
                <w:sz w:val="18"/>
                <w:szCs w:val="18"/>
              </w:rPr>
              <w:t>гипотрубки</w:t>
            </w:r>
            <w:proofErr w:type="spellEnd"/>
            <w:r w:rsidRPr="00797B1D">
              <w:rPr>
                <w:sz w:val="18"/>
                <w:szCs w:val="18"/>
              </w:rPr>
              <w:t xml:space="preserve"> покрыт полимерной оплеткой. Наличие гидрофильного покрытия в дистальной части катетера и гидрофобного покрытия в проксимальной части катетера. Технология лазерной сварки между баллоном и гибким кончиком из полимерного материала. </w:t>
            </w:r>
            <w:proofErr w:type="gramStart"/>
            <w:r w:rsidRPr="00797B1D">
              <w:rPr>
                <w:sz w:val="18"/>
                <w:szCs w:val="18"/>
              </w:rPr>
              <w:t>Пяти-лепестковая</w:t>
            </w:r>
            <w:proofErr w:type="gramEnd"/>
            <w:r w:rsidRPr="00797B1D">
              <w:rPr>
                <w:sz w:val="18"/>
                <w:szCs w:val="18"/>
              </w:rPr>
              <w:t xml:space="preserve"> технология укладки баллона. Длина кончика баллона не менее 3,5 мм.  Имеется два </w:t>
            </w:r>
            <w:proofErr w:type="spellStart"/>
            <w:r w:rsidRPr="00797B1D">
              <w:rPr>
                <w:sz w:val="18"/>
                <w:szCs w:val="18"/>
              </w:rPr>
              <w:t>рентгенконтрастных</w:t>
            </w:r>
            <w:proofErr w:type="spellEnd"/>
            <w:r w:rsidRPr="00797B1D">
              <w:rPr>
                <w:sz w:val="18"/>
                <w:szCs w:val="18"/>
              </w:rPr>
              <w:t xml:space="preserve"> золотых маркера для баллонов диаметром 2,0-4,0 мм, один центральный золотой маркер для баллонов диаметром 1,5 мм. Длина </w:t>
            </w:r>
            <w:proofErr w:type="spellStart"/>
            <w:r w:rsidRPr="00797B1D">
              <w:rPr>
                <w:sz w:val="18"/>
                <w:szCs w:val="18"/>
              </w:rPr>
              <w:t>рентгенконтрастных</w:t>
            </w:r>
            <w:proofErr w:type="spellEnd"/>
            <w:r w:rsidRPr="00797B1D">
              <w:rPr>
                <w:sz w:val="18"/>
                <w:szCs w:val="18"/>
              </w:rPr>
              <w:t xml:space="preserve"> маркеров не более 0,94 мм.  Совместим с проводником 0,014", с проводниковым катетером 6F, 7F, 8F. Номинальное давление - не более 6 атм. Давление разрыва не менее 14 </w:t>
            </w:r>
            <w:proofErr w:type="spellStart"/>
            <w:proofErr w:type="gramStart"/>
            <w:r w:rsidRPr="00797B1D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797B1D">
              <w:rPr>
                <w:sz w:val="18"/>
                <w:szCs w:val="18"/>
              </w:rPr>
              <w:t xml:space="preserve"> для баллонов диаметром 2,0-3,25 мм, не менее 12 </w:t>
            </w:r>
            <w:proofErr w:type="spellStart"/>
            <w:r w:rsidRPr="00797B1D">
              <w:rPr>
                <w:sz w:val="18"/>
                <w:szCs w:val="18"/>
              </w:rPr>
              <w:t>атм</w:t>
            </w:r>
            <w:proofErr w:type="spellEnd"/>
            <w:r w:rsidRPr="00797B1D">
              <w:rPr>
                <w:sz w:val="18"/>
                <w:szCs w:val="18"/>
              </w:rPr>
              <w:t xml:space="preserve"> для баллонов диаметром 3,5-4,0 мм. Длина  – 9 мм; 12 мм; 15 мм; 20 мм; 25 мм; 30 мм. </w:t>
            </w:r>
            <w:proofErr w:type="gramStart"/>
            <w:r w:rsidRPr="00797B1D">
              <w:rPr>
                <w:sz w:val="18"/>
                <w:szCs w:val="18"/>
              </w:rPr>
              <w:t>Диаметр баллонов – 1,50 мм; 2,0 мм; 2,25 мм; 2,5мм; 2,75 мм; 3,0мм; 3,25 мм; 3,5мм; 3,75 мм; 4,0 мм.</w:t>
            </w:r>
            <w:proofErr w:type="gramEnd"/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Катетер баллонный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>Баллонный катетер на двух видах системы доставки:</w:t>
            </w:r>
            <w:r>
              <w:rPr>
                <w:sz w:val="18"/>
                <w:szCs w:val="18"/>
              </w:rPr>
              <w:t xml:space="preserve"> </w:t>
            </w:r>
            <w:r w:rsidRPr="00797B1D">
              <w:rPr>
                <w:sz w:val="18"/>
                <w:szCs w:val="18"/>
              </w:rPr>
              <w:t xml:space="preserve">быстрой смены (RX) и </w:t>
            </w:r>
            <w:proofErr w:type="spellStart"/>
            <w:r w:rsidRPr="00797B1D">
              <w:rPr>
                <w:sz w:val="18"/>
                <w:szCs w:val="18"/>
              </w:rPr>
              <w:t>Двухпросветный</w:t>
            </w:r>
            <w:proofErr w:type="spellEnd"/>
            <w:r w:rsidRPr="00797B1D">
              <w:rPr>
                <w:sz w:val="18"/>
                <w:szCs w:val="18"/>
              </w:rPr>
              <w:t xml:space="preserve"> баллонный катетер (OTW) под 0.014" проводник длиной 143 или 145см</w:t>
            </w:r>
            <w:proofErr w:type="gramStart"/>
            <w:r w:rsidRPr="00797B1D">
              <w:rPr>
                <w:sz w:val="18"/>
                <w:szCs w:val="18"/>
              </w:rPr>
              <w:t>.Д</w:t>
            </w:r>
            <w:proofErr w:type="gramEnd"/>
            <w:r w:rsidRPr="00797B1D">
              <w:rPr>
                <w:sz w:val="18"/>
                <w:szCs w:val="18"/>
              </w:rPr>
              <w:t xml:space="preserve">войное гидрофильное покрытие снаружи и гидрофобное покрытие канала проводника. Материал баллона: </w:t>
            </w:r>
            <w:proofErr w:type="spellStart"/>
            <w:r w:rsidRPr="00797B1D">
              <w:rPr>
                <w:sz w:val="18"/>
                <w:szCs w:val="18"/>
              </w:rPr>
              <w:t>пебакс</w:t>
            </w:r>
            <w:proofErr w:type="spellEnd"/>
            <w:r w:rsidRPr="00797B1D">
              <w:rPr>
                <w:sz w:val="18"/>
                <w:szCs w:val="18"/>
              </w:rPr>
              <w:t xml:space="preserve"> (полиэфир). Многослойная стенка баллона толщиной   для размеров 2.25 - 5.0мм. </w:t>
            </w:r>
          </w:p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Номинальное давление (NP)  8 атм., расчетное давление разрыва (RBP)  14 атм. 3х лепестковая укладка баллона. Для моделей </w:t>
            </w:r>
            <w:r w:rsidRPr="00797B1D">
              <w:rPr>
                <w:sz w:val="18"/>
                <w:szCs w:val="18"/>
                <w:lang w:val="en-US"/>
              </w:rPr>
              <w:t>NC</w:t>
            </w:r>
            <w:r w:rsidRPr="00797B1D">
              <w:rPr>
                <w:sz w:val="18"/>
                <w:szCs w:val="18"/>
              </w:rPr>
              <w:t xml:space="preserve"> Номинальное давление (NP) 12 атм., расчетное давление разрыва (RBP) 18 атм. Интегрированные в </w:t>
            </w:r>
            <w:proofErr w:type="spellStart"/>
            <w:r w:rsidRPr="00797B1D">
              <w:rPr>
                <w:sz w:val="18"/>
                <w:szCs w:val="18"/>
              </w:rPr>
              <w:t>шафт</w:t>
            </w:r>
            <w:proofErr w:type="spellEnd"/>
            <w:r w:rsidRPr="00797B1D">
              <w:rPr>
                <w:sz w:val="18"/>
                <w:szCs w:val="18"/>
              </w:rPr>
              <w:t xml:space="preserve"> вольфрамовые </w:t>
            </w:r>
            <w:proofErr w:type="spellStart"/>
            <w:r w:rsidRPr="00797B1D">
              <w:rPr>
                <w:sz w:val="18"/>
                <w:szCs w:val="18"/>
              </w:rPr>
              <w:t>рентгеноконтрастные</w:t>
            </w:r>
            <w:proofErr w:type="spellEnd"/>
            <w:r w:rsidRPr="00797B1D">
              <w:rPr>
                <w:sz w:val="18"/>
                <w:szCs w:val="18"/>
              </w:rPr>
              <w:t xml:space="preserve"> маркеры длиной 1.0 или 1,1 мм. Размерный ряд: для моделей </w:t>
            </w:r>
            <w:r w:rsidRPr="00797B1D">
              <w:rPr>
                <w:sz w:val="18"/>
                <w:szCs w:val="18"/>
                <w:lang w:val="en-US"/>
              </w:rPr>
              <w:t>RX</w:t>
            </w:r>
            <w:r w:rsidRPr="00797B1D">
              <w:rPr>
                <w:sz w:val="18"/>
                <w:szCs w:val="18"/>
              </w:rPr>
              <w:t xml:space="preserve"> и OTW</w:t>
            </w:r>
            <w:r w:rsidRPr="00797B1D">
              <w:rPr>
                <w:b/>
                <w:sz w:val="18"/>
                <w:szCs w:val="18"/>
              </w:rPr>
              <w:t xml:space="preserve"> </w:t>
            </w:r>
            <w:r w:rsidRPr="00797B1D">
              <w:rPr>
                <w:sz w:val="18"/>
                <w:szCs w:val="18"/>
              </w:rPr>
              <w:t xml:space="preserve"> диаметр 1.2, 1.5, 2.0мм, 2.25, 2.5, 2.75, 3.0, 3.25, 3.5, 3.75, 4.0, 4.5, 5.0мм</w:t>
            </w:r>
            <w:proofErr w:type="gramStart"/>
            <w:r w:rsidRPr="00797B1D">
              <w:rPr>
                <w:sz w:val="18"/>
                <w:szCs w:val="18"/>
              </w:rPr>
              <w:t xml:space="preserve"> ,</w:t>
            </w:r>
            <w:proofErr w:type="gramEnd"/>
            <w:r w:rsidRPr="00797B1D">
              <w:rPr>
                <w:sz w:val="18"/>
                <w:szCs w:val="18"/>
              </w:rPr>
              <w:t xml:space="preserve"> длина 6, 8, 12 ,15, 20, 25, 30мм. Для моделей </w:t>
            </w:r>
            <w:r w:rsidRPr="00797B1D">
              <w:rPr>
                <w:sz w:val="18"/>
                <w:szCs w:val="18"/>
                <w:lang w:val="en-US"/>
              </w:rPr>
              <w:t>NC</w:t>
            </w:r>
            <w:r w:rsidRPr="00797B1D">
              <w:rPr>
                <w:sz w:val="18"/>
                <w:szCs w:val="18"/>
              </w:rPr>
              <w:t>: диаметр 1.5, 2.0, 2.25, 2.5, 2.75, 3.0, 3.25, 3.5, 3.75, 4.0, 4.5, 5.0мм, длина 6, 8, 12, 15, 20, 25мм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E62412" w:rsidRDefault="00362414" w:rsidP="00B57157">
            <w:pPr>
              <w:rPr>
                <w:sz w:val="18"/>
                <w:szCs w:val="18"/>
              </w:rPr>
            </w:pPr>
            <w:r w:rsidRPr="00E62412">
              <w:rPr>
                <w:sz w:val="18"/>
                <w:szCs w:val="18"/>
              </w:rPr>
              <w:t>Катетер баллонный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E62412" w:rsidRDefault="00362414" w:rsidP="00B57157">
            <w:pPr>
              <w:rPr>
                <w:sz w:val="18"/>
                <w:szCs w:val="18"/>
              </w:rPr>
            </w:pPr>
            <w:r w:rsidRPr="00E62412">
              <w:rPr>
                <w:sz w:val="18"/>
                <w:szCs w:val="18"/>
              </w:rPr>
              <w:t xml:space="preserve">Периферический баллонный катетер </w:t>
            </w:r>
            <w:proofErr w:type="spellStart"/>
            <w:r w:rsidRPr="00E62412">
              <w:rPr>
                <w:sz w:val="18"/>
                <w:szCs w:val="18"/>
              </w:rPr>
              <w:t>Over-The-Wire</w:t>
            </w:r>
            <w:proofErr w:type="spellEnd"/>
            <w:r w:rsidRPr="00E62412">
              <w:rPr>
                <w:sz w:val="18"/>
                <w:szCs w:val="18"/>
              </w:rPr>
              <w:t xml:space="preserve">, совместим с проводником 0,035". Профиль кончика не более 0,040", профиль входа в стеноз не более 0,070".  Наличие двух </w:t>
            </w:r>
            <w:proofErr w:type="spellStart"/>
            <w:r w:rsidRPr="00E62412">
              <w:rPr>
                <w:sz w:val="18"/>
                <w:szCs w:val="18"/>
              </w:rPr>
              <w:t>рентгеноконтрастных</w:t>
            </w:r>
            <w:proofErr w:type="spellEnd"/>
            <w:r w:rsidRPr="00E6241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62412">
              <w:rPr>
                <w:sz w:val="18"/>
                <w:szCs w:val="18"/>
              </w:rPr>
              <w:t>платино</w:t>
            </w:r>
            <w:proofErr w:type="spellEnd"/>
            <w:r w:rsidRPr="00E62412">
              <w:rPr>
                <w:sz w:val="18"/>
                <w:szCs w:val="18"/>
              </w:rPr>
              <w:t>-иридиевых</w:t>
            </w:r>
            <w:proofErr w:type="gramEnd"/>
            <w:r w:rsidRPr="00E62412">
              <w:rPr>
                <w:sz w:val="18"/>
                <w:szCs w:val="18"/>
              </w:rPr>
              <w:t xml:space="preserve"> маркера, утопленных в баллон, длиной не менее 1,5 мм. Совместим с проводниковым катетером 5F для баллонов диаметром 7 мм, 6F для баллонов диаметром 8-10 мм, 7F – для баллонов диаметром 12 мм. Длина системы доставки -  40, 75, 135 </w:t>
            </w:r>
            <w:proofErr w:type="spellStart"/>
            <w:proofErr w:type="gramStart"/>
            <w:r w:rsidRPr="00E62412">
              <w:rPr>
                <w:sz w:val="18"/>
                <w:szCs w:val="18"/>
              </w:rPr>
              <w:t>c</w:t>
            </w:r>
            <w:proofErr w:type="gramEnd"/>
            <w:r w:rsidRPr="00E62412">
              <w:rPr>
                <w:sz w:val="18"/>
                <w:szCs w:val="18"/>
              </w:rPr>
              <w:t>м</w:t>
            </w:r>
            <w:proofErr w:type="spellEnd"/>
            <w:r w:rsidRPr="00E62412">
              <w:rPr>
                <w:sz w:val="18"/>
                <w:szCs w:val="18"/>
              </w:rPr>
              <w:t xml:space="preserve">. </w:t>
            </w:r>
            <w:proofErr w:type="spellStart"/>
            <w:r w:rsidRPr="00E62412">
              <w:rPr>
                <w:sz w:val="18"/>
                <w:szCs w:val="18"/>
              </w:rPr>
              <w:t>Низкокомплайенсный</w:t>
            </w:r>
            <w:proofErr w:type="spellEnd"/>
            <w:r w:rsidRPr="00E62412">
              <w:rPr>
                <w:sz w:val="18"/>
                <w:szCs w:val="18"/>
              </w:rPr>
              <w:t xml:space="preserve"> баллон, номинальное давление - не менее 14 атм. Давление разрыва - не менее 24 </w:t>
            </w:r>
            <w:proofErr w:type="spellStart"/>
            <w:proofErr w:type="gramStart"/>
            <w:r w:rsidRPr="00E62412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E62412">
              <w:rPr>
                <w:sz w:val="18"/>
                <w:szCs w:val="18"/>
              </w:rPr>
              <w:t xml:space="preserve"> (для баллонов размером до 6 мм х 100 мм). </w:t>
            </w:r>
            <w:proofErr w:type="gramStart"/>
            <w:r w:rsidRPr="00E62412">
              <w:rPr>
                <w:sz w:val="18"/>
                <w:szCs w:val="18"/>
              </w:rPr>
              <w:t>Диаметр баллонов: 3 мм, 4 мм, 5 мм, 6 мм, 7 мм, 8 мм, 9 мм, 10 мм, 12 мм.</w:t>
            </w:r>
            <w:proofErr w:type="gramEnd"/>
            <w:r w:rsidRPr="00E62412">
              <w:rPr>
                <w:sz w:val="18"/>
                <w:szCs w:val="18"/>
              </w:rPr>
              <w:t xml:space="preserve"> Длина баллонов: 20 мм, 30 мм, 40мм, 60 мм, 80 мм (длины баллонов 100 мм, 150 мм. 180 мм и 200 мм только для диаметров баллонов 3-8 мм).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Катетер баллонный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Баллонный катетер быстрой смены (RX) под 0.014" проводник. Мягкий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низкопрофильный кончик. Материал баллона нейлон-полиэфир. </w:t>
            </w:r>
            <w:proofErr w:type="spellStart"/>
            <w:r w:rsidRPr="006057BE">
              <w:rPr>
                <w:sz w:val="18"/>
                <w:szCs w:val="18"/>
              </w:rPr>
              <w:t>Комплаинс</w:t>
            </w:r>
            <w:proofErr w:type="spellEnd"/>
            <w:r w:rsidRPr="006057BE">
              <w:rPr>
                <w:sz w:val="18"/>
                <w:szCs w:val="18"/>
              </w:rPr>
              <w:t xml:space="preserve">: номинальное давление (NP) 8 атм., расчетное давление разрыва (RBP) 14 атм. 2  </w:t>
            </w:r>
            <w:proofErr w:type="gramStart"/>
            <w:r w:rsidRPr="006057BE">
              <w:rPr>
                <w:sz w:val="18"/>
                <w:szCs w:val="18"/>
              </w:rPr>
              <w:t>интегрированных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маркера по краям баллона. Рабочая длина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80,135см. Совместим с </w:t>
            </w:r>
            <w:proofErr w:type="spellStart"/>
            <w:r w:rsidRPr="006057BE">
              <w:rPr>
                <w:sz w:val="18"/>
                <w:szCs w:val="18"/>
              </w:rPr>
              <w:t>интродьюсером</w:t>
            </w:r>
            <w:proofErr w:type="spellEnd"/>
            <w:r w:rsidRPr="006057BE">
              <w:rPr>
                <w:sz w:val="18"/>
                <w:szCs w:val="18"/>
              </w:rPr>
              <w:t xml:space="preserve"> 4F (баллоны 4.0; 4.5мм), 5F (баллоны 5,0мм; 5.5мм; 6.0мм; 6.5мм; 7,0мм). Гидрофильное покрытие баллона и дистальной части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>. Размеры: диаметр 4.0, 4.5, 5.0, 5.5, 6.0, 6.5, 7.0мм, длина 15, 20, 30, 40мм.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Диагностический ангиографический катетер для проведения </w:t>
            </w:r>
            <w:proofErr w:type="spellStart"/>
            <w:r w:rsidRPr="006057BE">
              <w:rPr>
                <w:sz w:val="18"/>
                <w:szCs w:val="18"/>
              </w:rPr>
              <w:t>эндоваскулярных</w:t>
            </w:r>
            <w:proofErr w:type="spellEnd"/>
            <w:r w:rsidRPr="006057BE">
              <w:rPr>
                <w:sz w:val="18"/>
                <w:szCs w:val="18"/>
              </w:rPr>
              <w:t xml:space="preserve"> процедур на коронарных артериях. Двойная проволочная </w:t>
            </w:r>
            <w:proofErr w:type="spellStart"/>
            <w:r w:rsidRPr="006057BE">
              <w:rPr>
                <w:sz w:val="18"/>
                <w:szCs w:val="18"/>
              </w:rPr>
              <w:t>армировка</w:t>
            </w:r>
            <w:proofErr w:type="spellEnd"/>
            <w:r w:rsidRPr="006057BE">
              <w:rPr>
                <w:sz w:val="18"/>
                <w:szCs w:val="18"/>
              </w:rPr>
              <w:t xml:space="preserve"> по всей длине катетера до самого кончика обеспечивает лучшую передачу вращения и возможность управления дистальной частью катетера. Полимерная оплетка обеспечивает оптимальную боковую поддержку и удержание заданной кривизны. Наличие в покрытии катетера </w:t>
            </w:r>
            <w:proofErr w:type="spellStart"/>
            <w:r w:rsidRPr="006057BE">
              <w:rPr>
                <w:sz w:val="18"/>
                <w:szCs w:val="18"/>
              </w:rPr>
              <w:t>тромбо</w:t>
            </w:r>
            <w:proofErr w:type="spellEnd"/>
            <w:r w:rsidRPr="006057BE">
              <w:rPr>
                <w:sz w:val="18"/>
                <w:szCs w:val="18"/>
              </w:rPr>
              <w:t xml:space="preserve">-устойчивого материала. Мягкий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кончик. Совместимость с проводниками – 0,035", 0,038".  Максимальное давление не менее 1200 </w:t>
            </w:r>
            <w:proofErr w:type="spellStart"/>
            <w:r w:rsidRPr="006057BE">
              <w:rPr>
                <w:sz w:val="18"/>
                <w:szCs w:val="18"/>
              </w:rPr>
              <w:t>psi</w:t>
            </w:r>
            <w:proofErr w:type="spellEnd"/>
            <w:r w:rsidRPr="006057BE">
              <w:rPr>
                <w:sz w:val="18"/>
                <w:szCs w:val="18"/>
              </w:rPr>
              <w:t xml:space="preserve"> (для катетера 5F).    Просвет (для катетера 5F) - не менее 0,047" (левый); не менее 0,045" (правый); не менее 0,045" (PIG). Просвет (для катетера 6F) -не менее 0,056" (левый); не менее 0,056" (правый); не менее 0,052" (PIG). Пропускная способность при максимальном давлении: левого - 21,9 мл/с, правого - 19,8 мл/с. Наличие форм катетеров: многоцелевой для контрастирования правой, левой коронарных артерий и венозных шунтов; </w:t>
            </w:r>
            <w:proofErr w:type="spellStart"/>
            <w:r w:rsidRPr="006057BE">
              <w:rPr>
                <w:sz w:val="18"/>
                <w:szCs w:val="18"/>
              </w:rPr>
              <w:t>трансфеморальный</w:t>
            </w:r>
            <w:proofErr w:type="spellEnd"/>
            <w:r w:rsidRPr="006057BE">
              <w:rPr>
                <w:sz w:val="18"/>
                <w:szCs w:val="18"/>
              </w:rPr>
              <w:t xml:space="preserve"> для проведения </w:t>
            </w:r>
            <w:proofErr w:type="spellStart"/>
            <w:r w:rsidRPr="006057BE">
              <w:rPr>
                <w:sz w:val="18"/>
                <w:szCs w:val="18"/>
              </w:rPr>
              <w:t>коронарошунтографии</w:t>
            </w:r>
            <w:proofErr w:type="spellEnd"/>
            <w:r w:rsidRPr="006057BE">
              <w:rPr>
                <w:sz w:val="18"/>
                <w:szCs w:val="18"/>
              </w:rPr>
              <w:t xml:space="preserve">; </w:t>
            </w:r>
            <w:proofErr w:type="spellStart"/>
            <w:r w:rsidRPr="006057BE">
              <w:rPr>
                <w:sz w:val="18"/>
                <w:szCs w:val="18"/>
              </w:rPr>
              <w:t>трансфеморальные</w:t>
            </w:r>
            <w:proofErr w:type="spellEnd"/>
            <w:r w:rsidRPr="006057BE">
              <w:rPr>
                <w:sz w:val="18"/>
                <w:szCs w:val="18"/>
              </w:rPr>
              <w:t xml:space="preserve"> катетеры для проведения </w:t>
            </w:r>
            <w:proofErr w:type="spellStart"/>
            <w:r w:rsidRPr="006057BE">
              <w:rPr>
                <w:sz w:val="18"/>
                <w:szCs w:val="18"/>
              </w:rPr>
              <w:t>вентрикулографии</w:t>
            </w:r>
            <w:proofErr w:type="spellEnd"/>
            <w:r w:rsidRPr="006057BE">
              <w:rPr>
                <w:sz w:val="18"/>
                <w:szCs w:val="18"/>
              </w:rPr>
              <w:t xml:space="preserve">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Проводниковый катетер для проведения интервенционных процедур на коронарных артериях.  Проволочная </w:t>
            </w:r>
            <w:proofErr w:type="spellStart"/>
            <w:r w:rsidRPr="006057BE">
              <w:rPr>
                <w:sz w:val="18"/>
                <w:szCs w:val="18"/>
              </w:rPr>
              <w:t>армировка</w:t>
            </w:r>
            <w:proofErr w:type="spellEnd"/>
            <w:r w:rsidRPr="006057BE">
              <w:rPr>
                <w:sz w:val="18"/>
                <w:szCs w:val="18"/>
              </w:rPr>
              <w:t xml:space="preserve"> по всей длине, обеспечивающая четкую передачу вращения и возможность управления дистальной частью катетера. Полимерная оплетка, обеспечивающая оптимальную боковую поддержку и удержание заданной кривизны. </w:t>
            </w:r>
            <w:r w:rsidRPr="006057BE">
              <w:rPr>
                <w:sz w:val="18"/>
                <w:szCs w:val="18"/>
              </w:rPr>
              <w:lastRenderedPageBreak/>
              <w:t xml:space="preserve">Устойчивость к скручиванию и осевому надлому. Хорошая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рентгенконтрастность</w:t>
            </w:r>
            <w:proofErr w:type="spellEnd"/>
            <w:r w:rsidRPr="006057BE">
              <w:rPr>
                <w:sz w:val="18"/>
                <w:szCs w:val="18"/>
              </w:rPr>
              <w:t xml:space="preserve">. Мягкий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кончик. "Гибридная технология" оплетки для увеличения внутреннего просвета: внутренний просвет для катетера 6F - не менее 0.070". Внутреннее покрытие - </w:t>
            </w:r>
            <w:proofErr w:type="spellStart"/>
            <w:r w:rsidRPr="006057BE">
              <w:rPr>
                <w:sz w:val="18"/>
                <w:szCs w:val="18"/>
              </w:rPr>
              <w:t>тефлон</w:t>
            </w:r>
            <w:proofErr w:type="spellEnd"/>
            <w:r w:rsidRPr="006057BE">
              <w:rPr>
                <w:sz w:val="18"/>
                <w:szCs w:val="18"/>
              </w:rPr>
              <w:t xml:space="preserve">.  </w:t>
            </w:r>
            <w:proofErr w:type="gramStart"/>
            <w:r w:rsidRPr="006057BE">
              <w:rPr>
                <w:sz w:val="18"/>
                <w:szCs w:val="18"/>
              </w:rPr>
              <w:t>Форма кончика: стандартные катетеры для позиционирования в устьях левой (ЛКА) и правой коронарных артерий (ПКА) при различных вариантах отхождения коронарных артерий от аорты; катетер для селективного контрастирования передней нисходящей артерии (ПНА) при ее дистальных или комплексных поражениях;</w:t>
            </w:r>
            <w:proofErr w:type="gramEnd"/>
            <w:r w:rsidRPr="006057BE">
              <w:rPr>
                <w:sz w:val="18"/>
                <w:szCs w:val="18"/>
              </w:rPr>
              <w:t xml:space="preserve"> катетер для выполнения процедур  преимущественно на огибающей артерии (ОА) с дополнительной контралатеральной поддержкой в случаях со сложной анатомией, протяженными,  кальцинированными стенозами и хроническими окклюзиями; </w:t>
            </w:r>
            <w:proofErr w:type="spellStart"/>
            <w:r w:rsidRPr="006057BE">
              <w:rPr>
                <w:sz w:val="18"/>
                <w:szCs w:val="18"/>
              </w:rPr>
              <w:t>трансрадиальный</w:t>
            </w:r>
            <w:proofErr w:type="spellEnd"/>
            <w:r w:rsidRPr="006057BE">
              <w:rPr>
                <w:sz w:val="18"/>
                <w:szCs w:val="18"/>
              </w:rPr>
              <w:t xml:space="preserve"> катетер для позиционирования в устьях ЛКА и ПКА с дополнительной контралатеральной поддержкой, может быть использован как при правом, так и при левом радиальном доступе. Наличие боковых отверстий (для сохранения кровотока)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для проведения </w:t>
            </w:r>
            <w:proofErr w:type="spellStart"/>
            <w:r w:rsidRPr="006057BE">
              <w:rPr>
                <w:sz w:val="18"/>
                <w:szCs w:val="18"/>
              </w:rPr>
              <w:t>коронарографии</w:t>
            </w:r>
            <w:proofErr w:type="spellEnd"/>
            <w:r w:rsidRPr="006057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Материал катетера – нейлон, для придания жесткости, при прохождении анатомических изгибов; прецизионной управляемости.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Характеристики: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рентгеноконтрастый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дистальный кончик, покрытие внутренней поверхности – </w:t>
            </w:r>
            <w:proofErr w:type="spellStart"/>
            <w:r w:rsidRPr="006057BE">
              <w:rPr>
                <w:sz w:val="18"/>
                <w:szCs w:val="18"/>
              </w:rPr>
              <w:t>тефлон</w:t>
            </w:r>
            <w:proofErr w:type="spellEnd"/>
            <w:r w:rsidRPr="006057BE">
              <w:rPr>
                <w:sz w:val="18"/>
                <w:szCs w:val="18"/>
              </w:rPr>
              <w:t>, внутренний просвет катетера: – не менее 0.038", максимальное давление – не менее 1200psi.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Мультидизайн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дистального сегмента катетера для эффективного селективного и </w:t>
            </w:r>
            <w:proofErr w:type="spellStart"/>
            <w:r w:rsidRPr="006057BE">
              <w:rPr>
                <w:sz w:val="18"/>
                <w:szCs w:val="18"/>
              </w:rPr>
              <w:t>суперселективого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канюлирования</w:t>
            </w:r>
            <w:proofErr w:type="spellEnd"/>
            <w:r w:rsidRPr="006057BE">
              <w:rPr>
                <w:sz w:val="18"/>
                <w:szCs w:val="18"/>
              </w:rPr>
              <w:t xml:space="preserve"> коронарных сосудов.</w:t>
            </w:r>
            <w:proofErr w:type="gramEnd"/>
            <w:r w:rsidRPr="006057BE">
              <w:rPr>
                <w:sz w:val="18"/>
                <w:szCs w:val="18"/>
              </w:rPr>
              <w:t xml:space="preserve"> Наличие катетеров с боковыми отверстиями на кончике для обеспечения плотного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рентгеноконтрастирования</w:t>
            </w:r>
            <w:proofErr w:type="spellEnd"/>
            <w:r w:rsidRPr="006057BE">
              <w:rPr>
                <w:sz w:val="18"/>
                <w:szCs w:val="18"/>
              </w:rPr>
              <w:t xml:space="preserve"> сосудов. 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Диаметр катетеров - 4F, 5F, 5.2F; 6F.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для проведения </w:t>
            </w:r>
            <w:proofErr w:type="spellStart"/>
            <w:r w:rsidRPr="006057BE">
              <w:rPr>
                <w:sz w:val="18"/>
                <w:szCs w:val="18"/>
              </w:rPr>
              <w:t>коронарографии</w:t>
            </w:r>
            <w:proofErr w:type="spellEnd"/>
            <w:r w:rsidRPr="006057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Материал катетера – армированный полиуретан, для придания жесткости, при прохождении анатомических изгибов; прецизионной управляемости.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Характеристики: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рентгеноконтрастый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дистальный кончик, покрытие внутренней поверхности – </w:t>
            </w:r>
            <w:proofErr w:type="spellStart"/>
            <w:r w:rsidRPr="006057BE">
              <w:rPr>
                <w:sz w:val="18"/>
                <w:szCs w:val="18"/>
              </w:rPr>
              <w:t>тефлон</w:t>
            </w:r>
            <w:proofErr w:type="spellEnd"/>
            <w:r w:rsidRPr="006057BE">
              <w:rPr>
                <w:sz w:val="18"/>
                <w:szCs w:val="18"/>
              </w:rPr>
              <w:t>, внутренний просвет катетера: – не менее 0.038", максимальное давление – не менее 1200psi.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Мультидизайн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дистального сегмента катетера для эффективного селективного и </w:t>
            </w:r>
            <w:proofErr w:type="spellStart"/>
            <w:r w:rsidRPr="006057BE">
              <w:rPr>
                <w:sz w:val="18"/>
                <w:szCs w:val="18"/>
              </w:rPr>
              <w:t>суперселективого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канюлирования</w:t>
            </w:r>
            <w:proofErr w:type="spellEnd"/>
            <w:r w:rsidRPr="006057BE">
              <w:rPr>
                <w:sz w:val="18"/>
                <w:szCs w:val="18"/>
              </w:rPr>
              <w:t xml:space="preserve"> коронарных сосудов.</w:t>
            </w:r>
            <w:proofErr w:type="gramEnd"/>
            <w:r w:rsidRPr="006057BE">
              <w:rPr>
                <w:sz w:val="18"/>
                <w:szCs w:val="18"/>
              </w:rPr>
              <w:t xml:space="preserve"> Наличие катетеров с боковыми отверстиями на кончике для обеспечения плотного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рентгеноконтрастирования</w:t>
            </w:r>
            <w:proofErr w:type="spellEnd"/>
            <w:r w:rsidRPr="006057BE">
              <w:rPr>
                <w:sz w:val="18"/>
                <w:szCs w:val="18"/>
              </w:rPr>
              <w:t xml:space="preserve"> сосудов. Диаметр катетеров - 4F, 5F, 5.2F; 6F.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диагностический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Материал катетера – нейлон, стальная внутренняя оплетка для придания жесткости, мягкий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 кончик, содержащий неон, смазывающее покрытие</w:t>
            </w:r>
            <w:proofErr w:type="gramStart"/>
            <w:r w:rsidRPr="006057BE"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Характеристики: максимальное давление – 1200 </w:t>
            </w:r>
            <w:proofErr w:type="spellStart"/>
            <w:r w:rsidRPr="006057BE">
              <w:rPr>
                <w:sz w:val="18"/>
                <w:szCs w:val="18"/>
              </w:rPr>
              <w:t>psi</w:t>
            </w:r>
            <w:proofErr w:type="spellEnd"/>
            <w:r w:rsidRPr="006057BE">
              <w:rPr>
                <w:sz w:val="18"/>
                <w:szCs w:val="18"/>
              </w:rPr>
              <w:t xml:space="preserve">, внутренний просвет катетера – 0.038". Скорость тока контраста – до 31 мл/сек. Наличие полного спектра форм кончиков. Спектр применения – селективные, обзорные. Наличие катетеров с боковыми отверстиями для более </w:t>
            </w:r>
            <w:proofErr w:type="gramStart"/>
            <w:r w:rsidRPr="006057BE">
              <w:rPr>
                <w:sz w:val="18"/>
                <w:szCs w:val="18"/>
              </w:rPr>
              <w:t>плотного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ренгенконтрастирования</w:t>
            </w:r>
            <w:proofErr w:type="spellEnd"/>
            <w:r w:rsidRPr="006057B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Размеры: длина 40, 65, 80, 90, 100, 110 и 125 см, Ø 4, и 5 F.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jc w:val="right"/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>20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>Катетер проводниковый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proofErr w:type="gramStart"/>
            <w:r w:rsidRPr="00797B1D">
              <w:rPr>
                <w:sz w:val="18"/>
                <w:szCs w:val="18"/>
              </w:rPr>
              <w:t>Проводниковый</w:t>
            </w:r>
            <w:proofErr w:type="gramEnd"/>
            <w:r w:rsidRPr="00797B1D">
              <w:rPr>
                <w:sz w:val="18"/>
                <w:szCs w:val="18"/>
              </w:rPr>
              <w:t xml:space="preserve"> катетер-</w:t>
            </w:r>
            <w:proofErr w:type="spellStart"/>
            <w:r w:rsidRPr="00797B1D">
              <w:rPr>
                <w:sz w:val="18"/>
                <w:szCs w:val="18"/>
              </w:rPr>
              <w:t>интродьюсер</w:t>
            </w:r>
            <w:proofErr w:type="spellEnd"/>
            <w:r w:rsidRPr="00797B1D">
              <w:rPr>
                <w:sz w:val="18"/>
                <w:szCs w:val="18"/>
              </w:rPr>
              <w:t xml:space="preserve"> для проведения интервенционных процедур на периферических артериях (в </w:t>
            </w:r>
            <w:proofErr w:type="spellStart"/>
            <w:r w:rsidRPr="00797B1D">
              <w:rPr>
                <w:sz w:val="18"/>
                <w:szCs w:val="18"/>
              </w:rPr>
              <w:t>т.ч</w:t>
            </w:r>
            <w:proofErr w:type="spellEnd"/>
            <w:r w:rsidRPr="00797B1D">
              <w:rPr>
                <w:sz w:val="18"/>
                <w:szCs w:val="18"/>
              </w:rPr>
              <w:t xml:space="preserve">. артерии дуги аорты) с различной формой кончика. Наличие </w:t>
            </w:r>
            <w:proofErr w:type="spellStart"/>
            <w:r w:rsidRPr="00797B1D">
              <w:rPr>
                <w:sz w:val="18"/>
                <w:szCs w:val="18"/>
              </w:rPr>
              <w:t>Cross-Cut</w:t>
            </w:r>
            <w:proofErr w:type="spellEnd"/>
            <w:r w:rsidRPr="00797B1D">
              <w:rPr>
                <w:sz w:val="18"/>
                <w:szCs w:val="18"/>
              </w:rPr>
              <w:t xml:space="preserve"> клапана. Наличие </w:t>
            </w:r>
            <w:proofErr w:type="spellStart"/>
            <w:r w:rsidRPr="00797B1D">
              <w:rPr>
                <w:sz w:val="18"/>
                <w:szCs w:val="18"/>
              </w:rPr>
              <w:t>рентгенконтрастного</w:t>
            </w:r>
            <w:proofErr w:type="spellEnd"/>
            <w:r w:rsidRPr="00797B1D">
              <w:rPr>
                <w:sz w:val="18"/>
                <w:szCs w:val="18"/>
              </w:rPr>
              <w:t xml:space="preserve"> маркера (золотой спирали) на расстоянии 5 мм от дистального кончика катетера. Наличие гидрофильного покрытия на дистальной части 5 см у катетеров длинной 45см и 15 см у катетеров длиной 90см. Наличие дилататора с сужающимся кончиком, выступающего на 2 см у катетеров 45см и 5 см у катетеров 90см</w:t>
            </w:r>
            <w:proofErr w:type="gramStart"/>
            <w:r w:rsidRPr="00797B1D">
              <w:rPr>
                <w:sz w:val="18"/>
                <w:szCs w:val="18"/>
              </w:rPr>
              <w:t xml:space="preserve">.. </w:t>
            </w:r>
            <w:proofErr w:type="gramEnd"/>
            <w:r w:rsidRPr="00797B1D">
              <w:rPr>
                <w:sz w:val="18"/>
                <w:szCs w:val="18"/>
              </w:rPr>
              <w:t>Наличие внутреннего просвета 6Fr-0,087”/2,20 мм; 7Fr-0.100/2,54. Наличие внутреннего PTFE покрытия. Наличие стальной оплетки в среднем слое стенки. Наличие дилататора.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Катетер проводниковый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для поддержки проводникового катетера при проведении интервенционных процедур на коронарных и периферических артериях. Диаметр </w:t>
            </w:r>
            <w:proofErr w:type="spellStart"/>
            <w:r w:rsidRPr="006057BE">
              <w:rPr>
                <w:sz w:val="18"/>
                <w:szCs w:val="18"/>
              </w:rPr>
              <w:t>микрокатетера</w:t>
            </w:r>
            <w:proofErr w:type="spellEnd"/>
            <w:r w:rsidRPr="006057BE">
              <w:rPr>
                <w:sz w:val="18"/>
                <w:szCs w:val="18"/>
              </w:rPr>
              <w:t xml:space="preserve"> не более 6F (0,066"), внутренний диаметр не более 0,057". Гидрофильное покрытие </w:t>
            </w:r>
            <w:proofErr w:type="spellStart"/>
            <w:r w:rsidRPr="006057BE">
              <w:rPr>
                <w:sz w:val="18"/>
                <w:szCs w:val="18"/>
              </w:rPr>
              <w:t>микрокатетера</w:t>
            </w:r>
            <w:proofErr w:type="spellEnd"/>
            <w:r w:rsidRPr="006057BE">
              <w:rPr>
                <w:sz w:val="18"/>
                <w:szCs w:val="18"/>
              </w:rPr>
              <w:t xml:space="preserve">. Мягкий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кончик. Наличие 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рентгеноконтрастного</w:t>
            </w:r>
            <w:proofErr w:type="spellEnd"/>
            <w:r w:rsidRPr="006057BE">
              <w:rPr>
                <w:sz w:val="18"/>
                <w:szCs w:val="18"/>
              </w:rPr>
              <w:t xml:space="preserve"> маркера на  проксимальном конце </w:t>
            </w:r>
            <w:proofErr w:type="spellStart"/>
            <w:r w:rsidRPr="006057BE">
              <w:rPr>
                <w:sz w:val="18"/>
                <w:szCs w:val="18"/>
              </w:rPr>
              <w:t>микрокатетера</w:t>
            </w:r>
            <w:proofErr w:type="spellEnd"/>
            <w:r w:rsidRPr="006057BE">
              <w:rPr>
                <w:sz w:val="18"/>
                <w:szCs w:val="18"/>
              </w:rPr>
              <w:t xml:space="preserve">. Длина проксимального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стальной </w:t>
            </w:r>
            <w:proofErr w:type="spellStart"/>
            <w:r w:rsidRPr="006057BE">
              <w:rPr>
                <w:sz w:val="18"/>
                <w:szCs w:val="18"/>
              </w:rPr>
              <w:t>гипотрубки</w:t>
            </w:r>
            <w:proofErr w:type="spellEnd"/>
            <w:r w:rsidRPr="006057BE">
              <w:rPr>
                <w:sz w:val="18"/>
                <w:szCs w:val="18"/>
              </w:rPr>
              <w:t xml:space="preserve"> 120 см. Длина дистального сегмента </w:t>
            </w:r>
            <w:proofErr w:type="spellStart"/>
            <w:r w:rsidRPr="006057BE">
              <w:rPr>
                <w:sz w:val="18"/>
                <w:szCs w:val="18"/>
              </w:rPr>
              <w:t>микрокатетера</w:t>
            </w:r>
            <w:proofErr w:type="spellEnd"/>
            <w:r w:rsidRPr="006057BE">
              <w:rPr>
                <w:sz w:val="18"/>
                <w:szCs w:val="18"/>
              </w:rPr>
              <w:t xml:space="preserve"> 25 см.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Катетер проводниковый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Проводниковый катетер для проведения интервенционных процедур на коронарных артериях.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Материал катетера – снаружи нейлон, средняя часть - армированный двухслойная стальная сетка, внутренняя поверхность – фторопласт.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Характеристика: "Гибридная технология" оплетки двуслойной металлической сеткой для увеличения внутреннего просвета и поддержки просвета во время интервенции, для препятствия перегибания катетера в местах анатомических изгибов. </w:t>
            </w:r>
            <w:proofErr w:type="spellStart"/>
            <w:r w:rsidRPr="006057BE">
              <w:rPr>
                <w:sz w:val="18"/>
                <w:szCs w:val="18"/>
              </w:rPr>
              <w:t>Атравматичный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рентгеноконтрастый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дистальный кончик. 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Мультидизайн</w:t>
            </w:r>
            <w:proofErr w:type="spellEnd"/>
            <w:r w:rsidRPr="006057BE">
              <w:rPr>
                <w:sz w:val="18"/>
                <w:szCs w:val="18"/>
              </w:rPr>
              <w:t xml:space="preserve"> дистального сегмента катетера для эффективного </w:t>
            </w:r>
            <w:proofErr w:type="spellStart"/>
            <w:r w:rsidRPr="006057BE">
              <w:rPr>
                <w:sz w:val="18"/>
                <w:szCs w:val="18"/>
              </w:rPr>
              <w:t>канюлирования</w:t>
            </w:r>
            <w:proofErr w:type="spellEnd"/>
            <w:r w:rsidRPr="006057BE">
              <w:rPr>
                <w:sz w:val="18"/>
                <w:szCs w:val="18"/>
              </w:rPr>
              <w:t xml:space="preserve"> устьев коронарных артерий, венозных шунтов и </w:t>
            </w:r>
            <w:proofErr w:type="spellStart"/>
            <w:r w:rsidRPr="006057BE">
              <w:rPr>
                <w:sz w:val="18"/>
                <w:szCs w:val="18"/>
              </w:rPr>
              <w:t>маммарных</w:t>
            </w:r>
            <w:proofErr w:type="spellEnd"/>
            <w:r w:rsidRPr="006057BE">
              <w:rPr>
                <w:sz w:val="18"/>
                <w:szCs w:val="18"/>
              </w:rPr>
              <w:t xml:space="preserve"> артерий.</w:t>
            </w:r>
            <w:proofErr w:type="gramEnd"/>
            <w:r w:rsidRPr="006057BE">
              <w:rPr>
                <w:sz w:val="18"/>
                <w:szCs w:val="18"/>
              </w:rPr>
              <w:t xml:space="preserve"> Наличие катетеров с боковыми отверстиями дистального кончика катетера для сохранения кровотока.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Внутренний просвет катетера: 8F –0.088", 7F – 0.078", 6F – 0 .070", 5F – 0.056".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Микросфера 2 мл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Сферические, точно калиброванные биосовместимые </w:t>
            </w:r>
            <w:proofErr w:type="spellStart"/>
            <w:r w:rsidRPr="00797B1D">
              <w:rPr>
                <w:sz w:val="18"/>
                <w:szCs w:val="18"/>
              </w:rPr>
              <w:t>нерассасывающиеся</w:t>
            </w:r>
            <w:proofErr w:type="spellEnd"/>
            <w:r w:rsidRPr="00797B1D">
              <w:rPr>
                <w:sz w:val="18"/>
                <w:szCs w:val="18"/>
              </w:rPr>
              <w:t xml:space="preserve"> </w:t>
            </w:r>
            <w:proofErr w:type="spellStart"/>
            <w:r w:rsidRPr="00797B1D">
              <w:rPr>
                <w:sz w:val="18"/>
                <w:szCs w:val="18"/>
              </w:rPr>
              <w:t>гидрогелевые</w:t>
            </w:r>
            <w:proofErr w:type="spellEnd"/>
            <w:r w:rsidRPr="00797B1D">
              <w:rPr>
                <w:sz w:val="18"/>
                <w:szCs w:val="18"/>
              </w:rPr>
              <w:t xml:space="preserve"> микрокапсулы с покрытием из </w:t>
            </w:r>
            <w:proofErr w:type="spellStart"/>
            <w:r w:rsidRPr="00797B1D">
              <w:rPr>
                <w:sz w:val="18"/>
                <w:szCs w:val="18"/>
              </w:rPr>
              <w:t>неорорганического</w:t>
            </w:r>
            <w:proofErr w:type="spellEnd"/>
            <w:r w:rsidRPr="00797B1D">
              <w:rPr>
                <w:sz w:val="18"/>
                <w:szCs w:val="18"/>
              </w:rPr>
              <w:t xml:space="preserve"> перфторированного полимера (</w:t>
            </w:r>
            <w:proofErr w:type="spellStart"/>
            <w:r w:rsidRPr="00797B1D">
              <w:rPr>
                <w:sz w:val="18"/>
                <w:szCs w:val="18"/>
              </w:rPr>
              <w:t>Polyzene</w:t>
            </w:r>
            <w:proofErr w:type="spellEnd"/>
            <w:r w:rsidRPr="00797B1D">
              <w:rPr>
                <w:sz w:val="18"/>
                <w:szCs w:val="18"/>
              </w:rPr>
              <w:t xml:space="preserve">-F).  С цветовой маркировкой в зависимости от размера или в виде непрозрачных частиц. Форма выпуска - предварительно наполненный шприц. Номинальный размер 40мкм - цвет черный. Размер 75мкм - цвет бордовый. Размер 100мкм - цвет оранжевый. Размер 250мкм - цвет желтый. Размер 400мкм - цвет синий. Размер 500мкм - цвет красный. Размер 700мкм  - цвет зеленый. Размер 900мкм - цвет пурпурный. Размер 110мкм - цвет серый. Размер 1300мкм - цвет розовый. Минимальный внутренний диаметр катетера для 40мкм микросфер - 0.002", для 75мкм - 0.003", для </w:t>
            </w:r>
            <w:r w:rsidRPr="00797B1D">
              <w:rPr>
                <w:sz w:val="18"/>
                <w:szCs w:val="18"/>
              </w:rPr>
              <w:lastRenderedPageBreak/>
              <w:t xml:space="preserve">100мкм - 0.004", для 250мкм - 0.009", для 400мкм - 0.013", </w:t>
            </w:r>
            <w:proofErr w:type="gramStart"/>
            <w:r w:rsidRPr="00797B1D">
              <w:rPr>
                <w:sz w:val="18"/>
                <w:szCs w:val="18"/>
              </w:rPr>
              <w:t>для</w:t>
            </w:r>
            <w:proofErr w:type="gramEnd"/>
            <w:r w:rsidRPr="00797B1D">
              <w:rPr>
                <w:sz w:val="18"/>
                <w:szCs w:val="18"/>
              </w:rPr>
              <w:t xml:space="preserve"> 500мкм  - 0.016", для 700мкм -0.021", для 900мкм - 0.027", для 1100мкм - 0.033", для 1300мкм - 0.038". Микросферы  применяются для </w:t>
            </w:r>
            <w:proofErr w:type="spellStart"/>
            <w:r w:rsidRPr="00797B1D">
              <w:rPr>
                <w:sz w:val="18"/>
                <w:szCs w:val="18"/>
              </w:rPr>
              <w:t>эмболизации</w:t>
            </w:r>
            <w:proofErr w:type="spellEnd"/>
            <w:r w:rsidRPr="00797B1D">
              <w:rPr>
                <w:sz w:val="18"/>
                <w:szCs w:val="18"/>
              </w:rPr>
              <w:t xml:space="preserve"> </w:t>
            </w:r>
            <w:proofErr w:type="spellStart"/>
            <w:r w:rsidRPr="00797B1D">
              <w:rPr>
                <w:sz w:val="18"/>
                <w:szCs w:val="18"/>
              </w:rPr>
              <w:t>гиперваскулярных</w:t>
            </w:r>
            <w:proofErr w:type="spellEnd"/>
            <w:r w:rsidRPr="00797B1D">
              <w:rPr>
                <w:sz w:val="18"/>
                <w:szCs w:val="18"/>
              </w:rPr>
              <w:t xml:space="preserve"> опухолей, артериовенозных </w:t>
            </w:r>
            <w:proofErr w:type="spellStart"/>
            <w:r w:rsidRPr="00797B1D">
              <w:rPr>
                <w:sz w:val="18"/>
                <w:szCs w:val="18"/>
              </w:rPr>
              <w:t>мальформаций</w:t>
            </w:r>
            <w:proofErr w:type="spellEnd"/>
            <w:r w:rsidRPr="00797B1D">
              <w:rPr>
                <w:sz w:val="18"/>
                <w:szCs w:val="18"/>
              </w:rPr>
              <w:t xml:space="preserve">, фибромиоме матки, </w:t>
            </w:r>
            <w:proofErr w:type="spellStart"/>
            <w:r w:rsidRPr="00797B1D">
              <w:rPr>
                <w:sz w:val="18"/>
                <w:szCs w:val="18"/>
              </w:rPr>
              <w:t>гепатоцелюлярной</w:t>
            </w:r>
            <w:proofErr w:type="spellEnd"/>
            <w:r w:rsidRPr="00797B1D">
              <w:rPr>
                <w:sz w:val="18"/>
                <w:szCs w:val="18"/>
              </w:rPr>
              <w:t xml:space="preserve"> карциноме, опухолях головы, шеи, торса и костной системы, кровотечениях и травмах, при предоперационной подготовке кроме операций на ЦНС.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jc w:val="right"/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797B1D" w:rsidRDefault="00362414" w:rsidP="00B57157">
            <w:pPr>
              <w:rPr>
                <w:sz w:val="18"/>
                <w:szCs w:val="18"/>
              </w:rPr>
            </w:pPr>
            <w:r w:rsidRPr="00797B1D">
              <w:rPr>
                <w:sz w:val="18"/>
                <w:szCs w:val="18"/>
              </w:rPr>
              <w:t xml:space="preserve">Проводник коронарный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DB644E" w:rsidRDefault="00362414" w:rsidP="00B57157">
            <w:pPr>
              <w:rPr>
                <w:sz w:val="18"/>
                <w:szCs w:val="18"/>
                <w:highlight w:val="darkYellow"/>
              </w:rPr>
            </w:pPr>
            <w:r w:rsidRPr="00797B1D">
              <w:rPr>
                <w:sz w:val="18"/>
                <w:szCs w:val="18"/>
              </w:rPr>
              <w:t xml:space="preserve">Диаметр проводника 0.014 дюйма. Длина в диапазоне от 190 см до 300 см включительно. Комбинированный сердечник из стали, покрытой </w:t>
            </w:r>
            <w:proofErr w:type="spellStart"/>
            <w:r w:rsidRPr="00797B1D">
              <w:rPr>
                <w:sz w:val="18"/>
                <w:szCs w:val="18"/>
              </w:rPr>
              <w:t>тефлоном</w:t>
            </w:r>
            <w:proofErr w:type="spellEnd"/>
            <w:r w:rsidRPr="00797B1D">
              <w:rPr>
                <w:sz w:val="18"/>
                <w:szCs w:val="18"/>
              </w:rPr>
              <w:t xml:space="preserve">. Дистальный сегмент из  </w:t>
            </w:r>
            <w:proofErr w:type="gramStart"/>
            <w:r w:rsidRPr="00797B1D">
              <w:rPr>
                <w:sz w:val="18"/>
                <w:szCs w:val="18"/>
              </w:rPr>
              <w:t>никель-титанового</w:t>
            </w:r>
            <w:proofErr w:type="gramEnd"/>
            <w:r w:rsidRPr="00797B1D">
              <w:rPr>
                <w:sz w:val="18"/>
                <w:szCs w:val="18"/>
              </w:rPr>
              <w:t xml:space="preserve"> сплава (</w:t>
            </w:r>
            <w:proofErr w:type="spellStart"/>
            <w:r w:rsidRPr="00797B1D">
              <w:rPr>
                <w:sz w:val="18"/>
                <w:szCs w:val="18"/>
              </w:rPr>
              <w:t>нитинола</w:t>
            </w:r>
            <w:proofErr w:type="spellEnd"/>
            <w:r w:rsidRPr="00797B1D">
              <w:rPr>
                <w:sz w:val="18"/>
                <w:szCs w:val="18"/>
              </w:rPr>
              <w:t xml:space="preserve">). Наличие </w:t>
            </w:r>
            <w:proofErr w:type="spellStart"/>
            <w:r w:rsidRPr="00797B1D">
              <w:rPr>
                <w:sz w:val="18"/>
                <w:szCs w:val="18"/>
              </w:rPr>
              <w:t>платино</w:t>
            </w:r>
            <w:proofErr w:type="spellEnd"/>
            <w:r w:rsidRPr="00797B1D">
              <w:rPr>
                <w:sz w:val="18"/>
                <w:szCs w:val="18"/>
              </w:rPr>
              <w:t xml:space="preserve">-никелевой </w:t>
            </w:r>
            <w:proofErr w:type="spellStart"/>
            <w:r w:rsidRPr="00797B1D">
              <w:rPr>
                <w:sz w:val="18"/>
                <w:szCs w:val="18"/>
              </w:rPr>
              <w:t>рентгеноконтрастной</w:t>
            </w:r>
            <w:proofErr w:type="spellEnd"/>
            <w:r w:rsidRPr="00797B1D">
              <w:rPr>
                <w:sz w:val="18"/>
                <w:szCs w:val="18"/>
              </w:rPr>
              <w:t xml:space="preserve"> оплетки кончика. </w:t>
            </w:r>
            <w:proofErr w:type="spellStart"/>
            <w:r w:rsidRPr="00797B1D">
              <w:rPr>
                <w:sz w:val="18"/>
                <w:szCs w:val="18"/>
              </w:rPr>
              <w:t>Вольфрамсодержащее</w:t>
            </w:r>
            <w:proofErr w:type="spellEnd"/>
            <w:r w:rsidRPr="00797B1D">
              <w:rPr>
                <w:sz w:val="18"/>
                <w:szCs w:val="18"/>
              </w:rPr>
              <w:t xml:space="preserve"> полиуретановое покрытие </w:t>
            </w:r>
            <w:proofErr w:type="spellStart"/>
            <w:r w:rsidRPr="00797B1D">
              <w:rPr>
                <w:sz w:val="18"/>
                <w:szCs w:val="18"/>
              </w:rPr>
              <w:t>нитинолового</w:t>
            </w:r>
            <w:proofErr w:type="spellEnd"/>
            <w:r w:rsidRPr="00797B1D">
              <w:rPr>
                <w:sz w:val="18"/>
                <w:szCs w:val="18"/>
              </w:rPr>
              <w:t xml:space="preserve"> сегмента сердечника. </w:t>
            </w:r>
            <w:proofErr w:type="spellStart"/>
            <w:r w:rsidRPr="00797B1D">
              <w:rPr>
                <w:sz w:val="18"/>
                <w:szCs w:val="18"/>
              </w:rPr>
              <w:t>Рентгеноконтрастная</w:t>
            </w:r>
            <w:proofErr w:type="spellEnd"/>
            <w:r w:rsidRPr="00797B1D">
              <w:rPr>
                <w:sz w:val="18"/>
                <w:szCs w:val="18"/>
              </w:rPr>
              <w:t xml:space="preserve"> часть оплетки кончика 3см. Гидрофобное покрытие на основе силикона проксимальной части и износостойкое гидрофильное покрытие на основе </w:t>
            </w:r>
            <w:proofErr w:type="spellStart"/>
            <w:r w:rsidRPr="00797B1D">
              <w:rPr>
                <w:sz w:val="18"/>
                <w:szCs w:val="18"/>
              </w:rPr>
              <w:t>полиэтиленоксида</w:t>
            </w:r>
            <w:proofErr w:type="spellEnd"/>
            <w:r w:rsidRPr="00797B1D">
              <w:rPr>
                <w:sz w:val="18"/>
                <w:szCs w:val="18"/>
              </w:rPr>
              <w:t xml:space="preserve"> дистальной части. Форма кончика: </w:t>
            </w:r>
            <w:proofErr w:type="gramStart"/>
            <w:r w:rsidRPr="00797B1D">
              <w:rPr>
                <w:sz w:val="18"/>
                <w:szCs w:val="18"/>
              </w:rPr>
              <w:t>прямой</w:t>
            </w:r>
            <w:proofErr w:type="gramEnd"/>
            <w:r w:rsidRPr="00797B1D">
              <w:rPr>
                <w:sz w:val="18"/>
                <w:szCs w:val="18"/>
              </w:rPr>
              <w:t xml:space="preserve"> и J-тип. Жесткость кончика в диапазоне от 0.7 г до 1.2 г. включительно.  Степень поддержки в дистальной части от  3.2 г до 16.0 г. включительно.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Проводник внутрисосудистый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Диагностический ангиографический проводник для проведения диагностических процедур на коронарных и периферических артериях. Материал проводника - нержавеющая сталь. Тефлоновое покрытие проводника. Гидрофильное покрытие рабочей дистальной части проводника на всем протяжении для облегчения прохождения сложных анатомических участков.   Форма кончика проводника - прямая и J-образная. Радиус J-загиба 1.5; 3 мм. Различная длина гибкой дистальной части. Наличие "двусторонних" проводников. Выбор проводников с фиксированным и нефиксированным внутренним стержнем. Гидрофильное покрытие по всей длине. Диаметр проводника: 0,018", 0,025", 0,028", 0,032", 0,035", 0,038". Длина проводника - 40 см, 80 см, 100 см, 125 см, 150 см, 180 см, 260 см.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Проводник диагностический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Наружный диаметр не более 0,014 дюймов. Сердечник из нержавеющей стали повышенной жесткости, обеспечивающий большую опору для доставки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.  Жесткий плетеный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кончик. Гидрофильное покрытие дистальной части. Форма кончика J-образная или прямая</w:t>
            </w:r>
            <w:proofErr w:type="gramStart"/>
            <w:r w:rsidRPr="006057BE">
              <w:rPr>
                <w:sz w:val="18"/>
                <w:szCs w:val="18"/>
              </w:rPr>
              <w:t xml:space="preserve">.. </w:t>
            </w:r>
            <w:proofErr w:type="gramEnd"/>
            <w:r w:rsidRPr="006057BE">
              <w:rPr>
                <w:sz w:val="18"/>
                <w:szCs w:val="18"/>
              </w:rPr>
              <w:t xml:space="preserve">Последние 3 см проводника -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рентгенконтрастные</w:t>
            </w:r>
            <w:proofErr w:type="spellEnd"/>
            <w:r w:rsidRPr="006057BE">
              <w:rPr>
                <w:sz w:val="18"/>
                <w:szCs w:val="18"/>
              </w:rPr>
              <w:t>. Общая длина проводника 182 см или 300 см.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Проводник диагностический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 диагностический для безопасного проведения катетеров в сосудистое русло. Материал сердечника - нержавеющая сталь, тефлоновое покрытие снаружи. Мягкий кончик прямой, J-изогнутый.  J-загиб имеет различный радиус. </w:t>
            </w:r>
            <w:proofErr w:type="gramStart"/>
            <w:r w:rsidRPr="006057BE">
              <w:rPr>
                <w:sz w:val="18"/>
                <w:szCs w:val="18"/>
              </w:rPr>
              <w:t>Мягкий</w:t>
            </w:r>
            <w:proofErr w:type="gramEnd"/>
            <w:r w:rsidRPr="006057BE">
              <w:rPr>
                <w:sz w:val="18"/>
                <w:szCs w:val="18"/>
              </w:rPr>
              <w:t xml:space="preserve"> кончика имеет различную длину. Диаметр: 0.018", 0.021", 0.025", 0.032", 0.035" и 0.038". Длина: 150см, 175см, 180см, 260см.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r w:rsidRPr="00AA1A9D">
              <w:rPr>
                <w:sz w:val="18"/>
                <w:szCs w:val="18"/>
              </w:rPr>
              <w:t xml:space="preserve">Проводник коронарный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r w:rsidRPr="00AA1A9D">
              <w:rPr>
                <w:sz w:val="18"/>
                <w:szCs w:val="18"/>
              </w:rPr>
              <w:t>Проводник с гидрофильным покрытием проксимальной части и полимерным покрытием кончика. Тип кончика - прямой, жесткость 0,6-1гр. Спираль 12,16см. Диаметр проксимальной части 0,36мм (0,014’’). Длина проводников 180, 190 см. и 300 см.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 коронарный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Коронарный проводник</w:t>
            </w:r>
            <w:proofErr w:type="gramStart"/>
            <w:r w:rsidRPr="006057BE">
              <w:rPr>
                <w:sz w:val="18"/>
                <w:szCs w:val="18"/>
              </w:rPr>
              <w:t xml:space="preserve"> .</w:t>
            </w:r>
            <w:proofErr w:type="gramEnd"/>
            <w:r w:rsidRPr="006057BE">
              <w:rPr>
                <w:sz w:val="18"/>
                <w:szCs w:val="18"/>
              </w:rPr>
              <w:t>Покрытие проводника комбинированное, силикон-гидрофильное (силиконовое покрытие дистальной части, гидрофильное покрытие спирали и проксимальной части кончика).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Износостойкий кончик с уникальной способностью сохранять форму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Возможность прохождения множественных поражений одним проводником.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Благодаря многокомпонентной структуре кончика </w:t>
            </w:r>
            <w:proofErr w:type="gramStart"/>
            <w:r w:rsidRPr="006057BE">
              <w:rPr>
                <w:sz w:val="18"/>
                <w:szCs w:val="18"/>
              </w:rPr>
              <w:t>увеличены</w:t>
            </w:r>
            <w:proofErr w:type="gramEnd"/>
            <w:r w:rsidRPr="006057BE">
              <w:rPr>
                <w:sz w:val="18"/>
                <w:szCs w:val="18"/>
              </w:rPr>
              <w:t xml:space="preserve"> устойчивость и износостойкость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кончик 3 см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Спираль 28 см</w:t>
            </w:r>
            <w:r>
              <w:rPr>
                <w:sz w:val="18"/>
                <w:szCs w:val="18"/>
              </w:rPr>
              <w:t xml:space="preserve">  </w:t>
            </w:r>
            <w:r w:rsidRPr="006057BE">
              <w:rPr>
                <w:sz w:val="18"/>
                <w:szCs w:val="18"/>
              </w:rPr>
              <w:t>Гидрофильное покрытие 28 см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Диаметр 0,36 мм (0.014”)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Длина 180 см. и 300 см.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Тип – </w:t>
            </w:r>
            <w:proofErr w:type="spellStart"/>
            <w:r w:rsidRPr="006057BE">
              <w:rPr>
                <w:sz w:val="18"/>
                <w:szCs w:val="18"/>
              </w:rPr>
              <w:t>Straight</w:t>
            </w:r>
            <w:proofErr w:type="spellEnd"/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Проводник периферический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Наружный диаметр 0,018 дюймов.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Рентгеноконтрастная</w:t>
            </w:r>
            <w:proofErr w:type="spellEnd"/>
            <w:r w:rsidRPr="006057BE">
              <w:rPr>
                <w:sz w:val="18"/>
                <w:szCs w:val="18"/>
              </w:rPr>
              <w:t xml:space="preserve"> винтовая оплётка 3 см, Длина кончика 15 см, Жёсткость кончика 4 гр., гидрофильное покрытие спирали, которое снижает коэффициент трения. Длина проводника 190 см. и 300 см</w:t>
            </w:r>
          </w:p>
        </w:tc>
      </w:tr>
      <w:tr w:rsidR="00362414" w:rsidRPr="00B27298" w:rsidTr="00362414">
        <w:trPr>
          <w:trHeight w:val="35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DB644E">
              <w:rPr>
                <w:sz w:val="18"/>
                <w:szCs w:val="18"/>
              </w:rPr>
              <w:t>Линия высокого давления для проведения кон</w:t>
            </w:r>
            <w:r>
              <w:rPr>
                <w:sz w:val="18"/>
                <w:szCs w:val="18"/>
              </w:rPr>
              <w:t xml:space="preserve">трольного вещества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Материал: прозрачный армированный пластик. Соединение </w:t>
            </w:r>
            <w:proofErr w:type="spellStart"/>
            <w:r w:rsidRPr="006057BE">
              <w:rPr>
                <w:sz w:val="18"/>
                <w:szCs w:val="18"/>
              </w:rPr>
              <w:t>Luer-Look</w:t>
            </w:r>
            <w:proofErr w:type="spellEnd"/>
            <w:r w:rsidRPr="006057BE">
              <w:rPr>
                <w:sz w:val="18"/>
                <w:szCs w:val="18"/>
              </w:rPr>
              <w:t xml:space="preserve">. Прочность не менее 1200 </w:t>
            </w:r>
            <w:proofErr w:type="spellStart"/>
            <w:r w:rsidRPr="006057BE">
              <w:rPr>
                <w:sz w:val="18"/>
                <w:szCs w:val="18"/>
              </w:rPr>
              <w:t>psi</w:t>
            </w:r>
            <w:proofErr w:type="spellEnd"/>
            <w:r w:rsidRPr="006057BE">
              <w:rPr>
                <w:sz w:val="18"/>
                <w:szCs w:val="18"/>
              </w:rPr>
              <w:t>. Длина линии: не менее (25 см, 50, 75 и 120см).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057BE">
              <w:rPr>
                <w:sz w:val="18"/>
                <w:szCs w:val="18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внутрисосудистый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Матричный </w:t>
            </w:r>
            <w:proofErr w:type="spellStart"/>
            <w:r w:rsidRPr="006057BE">
              <w:rPr>
                <w:sz w:val="18"/>
                <w:szCs w:val="18"/>
              </w:rPr>
              <w:t>баллонорасширяемый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на коаксиальной (OTW) системе доставки длиной 80,135см под 0.035" проводник. Материал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: </w:t>
            </w:r>
            <w:proofErr w:type="gramStart"/>
            <w:r w:rsidRPr="006057BE">
              <w:rPr>
                <w:sz w:val="18"/>
                <w:szCs w:val="18"/>
              </w:rPr>
              <w:t>кобаль</w:t>
            </w:r>
            <w:r>
              <w:rPr>
                <w:sz w:val="18"/>
                <w:szCs w:val="18"/>
              </w:rPr>
              <w:t>т</w:t>
            </w:r>
            <w:r w:rsidRPr="006057BE">
              <w:rPr>
                <w:sz w:val="18"/>
                <w:szCs w:val="18"/>
              </w:rPr>
              <w:t>-хромовый</w:t>
            </w:r>
            <w:proofErr w:type="gramEnd"/>
            <w:r w:rsidRPr="006057BE">
              <w:rPr>
                <w:sz w:val="18"/>
                <w:szCs w:val="18"/>
              </w:rPr>
              <w:t xml:space="preserve"> сплав. Технология "гнездовой" фиксации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на баллоне.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Толщина стенки 0.135мм. Дизайн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с "открытой ячейкой" в виде нескольких волнистых колец с 9 коронками и 3мя перемычками между кольцами.  Для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8.0х39мм: профиль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на баллоне (кроссинг профиль) 2.03мм, соотношение металл/артерия 13.6%, радиальная жесткость 699 </w:t>
            </w:r>
            <w:proofErr w:type="spellStart"/>
            <w:r w:rsidRPr="006057BE">
              <w:rPr>
                <w:sz w:val="18"/>
                <w:szCs w:val="18"/>
              </w:rPr>
              <w:t>мм</w:t>
            </w:r>
            <w:proofErr w:type="gramStart"/>
            <w:r w:rsidRPr="006057BE">
              <w:rPr>
                <w:sz w:val="18"/>
                <w:szCs w:val="18"/>
              </w:rPr>
              <w:t>.р</w:t>
            </w:r>
            <w:proofErr w:type="gramEnd"/>
            <w:r w:rsidRPr="006057BE">
              <w:rPr>
                <w:sz w:val="18"/>
                <w:szCs w:val="18"/>
              </w:rPr>
              <w:t>т.ст</w:t>
            </w:r>
            <w:proofErr w:type="spellEnd"/>
            <w:r w:rsidRPr="006057BE">
              <w:rPr>
                <w:sz w:val="18"/>
                <w:szCs w:val="18"/>
              </w:rPr>
              <w:t xml:space="preserve">. Двойная стенка баллона с пятилепестковой укладкой баллона. Совместимость с 6Fr  </w:t>
            </w:r>
            <w:proofErr w:type="spellStart"/>
            <w:r w:rsidRPr="006057BE">
              <w:rPr>
                <w:sz w:val="18"/>
                <w:szCs w:val="18"/>
              </w:rPr>
              <w:t>интродьюсером</w:t>
            </w:r>
            <w:proofErr w:type="spellEnd"/>
            <w:r w:rsidRPr="006057BE">
              <w:rPr>
                <w:sz w:val="18"/>
                <w:szCs w:val="18"/>
              </w:rPr>
              <w:t xml:space="preserve"> для всех размеров.  Гидрофильное покрытие дистальной части катетера. </w:t>
            </w:r>
            <w:proofErr w:type="spellStart"/>
            <w:r w:rsidRPr="006057BE">
              <w:rPr>
                <w:sz w:val="18"/>
                <w:szCs w:val="18"/>
              </w:rPr>
              <w:t>Комплаинс</w:t>
            </w:r>
            <w:proofErr w:type="spellEnd"/>
            <w:r w:rsidRPr="006057BE">
              <w:rPr>
                <w:sz w:val="18"/>
                <w:szCs w:val="18"/>
              </w:rPr>
              <w:t>: номинальное давление (NP) 11 атм., расчетное давление разрыва (RBP) 14 атм. (диаметр 6; 7; 8; 9; 10мм), 16 атм. (диаметр 4; 5мм). Диаметр: 4, 5, 6, 7, 8, 9, 10мм. Длины: 12, 16, 19, 29, 39, 59мм.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057BE">
              <w:rPr>
                <w:sz w:val="18"/>
                <w:szCs w:val="18"/>
              </w:rPr>
              <w:t>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Матричный </w:t>
            </w:r>
            <w:proofErr w:type="spellStart"/>
            <w:r w:rsidRPr="006057BE">
              <w:rPr>
                <w:sz w:val="18"/>
                <w:szCs w:val="18"/>
              </w:rPr>
              <w:t>нитиноловый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саморасширяющийся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на коаксиальной системе доставки под 0.035" проводник. Дизайн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в виде ряда зигзагообразных колец с 9 вершинами соединяющихся перемычками и образующих по 3 ячейки W-образной формы. </w:t>
            </w:r>
            <w:proofErr w:type="spellStart"/>
            <w:r w:rsidRPr="006057BE">
              <w:rPr>
                <w:sz w:val="18"/>
                <w:szCs w:val="18"/>
              </w:rPr>
              <w:t>Незаедающая</w:t>
            </w:r>
            <w:proofErr w:type="spellEnd"/>
            <w:r w:rsidRPr="006057BE">
              <w:rPr>
                <w:sz w:val="18"/>
                <w:szCs w:val="18"/>
              </w:rPr>
              <w:t xml:space="preserve"> трехкомпонентная доставляющая система длиной 80,135см, усиленная внутренней металлической трубкой, профилированной Т-образными насечками для большей гибкости и предотвращения заломов и совместимая с 6F </w:t>
            </w:r>
            <w:proofErr w:type="spellStart"/>
            <w:r w:rsidRPr="006057BE">
              <w:rPr>
                <w:sz w:val="18"/>
                <w:szCs w:val="18"/>
              </w:rPr>
              <w:t>интродьюсером</w:t>
            </w:r>
            <w:proofErr w:type="spellEnd"/>
            <w:r w:rsidRPr="006057BE">
              <w:rPr>
                <w:sz w:val="18"/>
                <w:szCs w:val="18"/>
              </w:rPr>
              <w:t xml:space="preserve"> (8F </w:t>
            </w:r>
            <w:proofErr w:type="spellStart"/>
            <w:r w:rsidRPr="006057BE">
              <w:rPr>
                <w:sz w:val="18"/>
                <w:szCs w:val="18"/>
              </w:rPr>
              <w:t>гайд</w:t>
            </w:r>
            <w:proofErr w:type="spellEnd"/>
            <w:r w:rsidRPr="006057BE">
              <w:rPr>
                <w:sz w:val="18"/>
                <w:szCs w:val="18"/>
              </w:rPr>
              <w:t xml:space="preserve">-катетером). Эргономичная рукоятка с предохранителем и роллерным механизмом точного раскрытия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одной рукой и защитой от "выпрыгивания"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. По 6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gramStart"/>
            <w:r w:rsidRPr="006057BE">
              <w:rPr>
                <w:sz w:val="18"/>
                <w:szCs w:val="18"/>
              </w:rPr>
              <w:t>платиновых</w:t>
            </w:r>
            <w:proofErr w:type="gramEnd"/>
            <w:r w:rsidRPr="006057BE">
              <w:rPr>
                <w:sz w:val="18"/>
                <w:szCs w:val="18"/>
              </w:rPr>
              <w:t xml:space="preserve"> маркера на каждом конце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и 2 маркера на </w:t>
            </w:r>
            <w:r w:rsidRPr="006057BE">
              <w:rPr>
                <w:sz w:val="18"/>
                <w:szCs w:val="18"/>
              </w:rPr>
              <w:lastRenderedPageBreak/>
              <w:t xml:space="preserve">системе доставки. Диаметр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5, 6, 7, 8, 9, 10мм, длина 20, 30, 40, 60, 80, 100мм.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6057BE">
              <w:rPr>
                <w:sz w:val="18"/>
                <w:szCs w:val="18"/>
              </w:rPr>
              <w:t>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AA1A9D">
              <w:rPr>
                <w:sz w:val="18"/>
                <w:szCs w:val="18"/>
              </w:rPr>
              <w:t>Саморасширяемый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 на монорельсовой системе доставки для </w:t>
            </w:r>
            <w:proofErr w:type="spellStart"/>
            <w:r w:rsidRPr="00AA1A9D">
              <w:rPr>
                <w:sz w:val="18"/>
                <w:szCs w:val="18"/>
              </w:rPr>
              <w:t>ангиопластики</w:t>
            </w:r>
            <w:proofErr w:type="spellEnd"/>
            <w:r w:rsidRPr="00AA1A9D">
              <w:rPr>
                <w:sz w:val="18"/>
                <w:szCs w:val="18"/>
              </w:rPr>
              <w:t xml:space="preserve"> каротидных артерий. Материал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– сплав </w:t>
            </w:r>
            <w:proofErr w:type="spellStart"/>
            <w:r w:rsidRPr="00AA1A9D">
              <w:rPr>
                <w:sz w:val="18"/>
                <w:szCs w:val="18"/>
              </w:rPr>
              <w:t>эглилой</w:t>
            </w:r>
            <w:proofErr w:type="spellEnd"/>
            <w:r w:rsidRPr="00AA1A9D">
              <w:rPr>
                <w:sz w:val="18"/>
                <w:szCs w:val="18"/>
              </w:rPr>
              <w:t xml:space="preserve"> (39-41% кобальта, 19-21% хрома, 14-16% никеля, 11,3-20,5% железа, 6-8% молибдена и 1,5-2,5% марганца). Диаметр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при полном открытии 6, 7, 8, 9, 10 мм, длина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при полном раскрытии 22 мм, 24 мм, 29 мм, 30 мм, 31 мм, 36 мм, 37 мм. Тип доставляющей системы – монорельсовая, длина – 135 см. Дизайн ячейки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– закрытая, площадь ячейки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– 1,08 мм</w:t>
            </w:r>
            <w:proofErr w:type="gramStart"/>
            <w:r w:rsidRPr="00AA1A9D">
              <w:rPr>
                <w:sz w:val="18"/>
                <w:szCs w:val="18"/>
              </w:rPr>
              <w:t>2</w:t>
            </w:r>
            <w:proofErr w:type="gramEnd"/>
            <w:r w:rsidRPr="00AA1A9D">
              <w:rPr>
                <w:sz w:val="18"/>
                <w:szCs w:val="18"/>
              </w:rPr>
              <w:t xml:space="preserve">. Количество </w:t>
            </w:r>
            <w:proofErr w:type="spellStart"/>
            <w:r w:rsidRPr="00AA1A9D">
              <w:rPr>
                <w:sz w:val="18"/>
                <w:szCs w:val="18"/>
              </w:rPr>
              <w:t>рентгенконтрастных</w:t>
            </w:r>
            <w:proofErr w:type="spellEnd"/>
            <w:r w:rsidRPr="00AA1A9D">
              <w:rPr>
                <w:sz w:val="18"/>
                <w:szCs w:val="18"/>
              </w:rPr>
              <w:t xml:space="preserve"> маркеров – 3. Возможность </w:t>
            </w:r>
            <w:proofErr w:type="spellStart"/>
            <w:r w:rsidRPr="00AA1A9D">
              <w:rPr>
                <w:sz w:val="18"/>
                <w:szCs w:val="18"/>
              </w:rPr>
              <w:t>репозиционирования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в процессе установки. Совместим с проводником 0,014”.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spellStart"/>
            <w:r w:rsidRPr="00AA1A9D">
              <w:rPr>
                <w:sz w:val="18"/>
                <w:szCs w:val="18"/>
              </w:rPr>
              <w:t>саморасширяющийся</w:t>
            </w:r>
            <w:proofErr w:type="spellEnd"/>
            <w:r w:rsidRPr="00AA1A9D">
              <w:rPr>
                <w:sz w:val="18"/>
                <w:szCs w:val="18"/>
              </w:rPr>
              <w:t xml:space="preserve"> периферический многоцелевой. Материал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– сплав </w:t>
            </w:r>
            <w:proofErr w:type="spellStart"/>
            <w:r w:rsidRPr="00AA1A9D">
              <w:rPr>
                <w:sz w:val="18"/>
                <w:szCs w:val="18"/>
              </w:rPr>
              <w:t>эглилой</w:t>
            </w:r>
            <w:proofErr w:type="spellEnd"/>
            <w:r w:rsidRPr="00AA1A9D">
              <w:rPr>
                <w:sz w:val="18"/>
                <w:szCs w:val="18"/>
              </w:rPr>
              <w:t xml:space="preserve"> (39-41% кобальта, 19-21% хрома, 14-16% никеля, 11,3-20,5% железа, 6-8% молибдена и 1,5-2,5% марганца).  Дизайн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- закрытая ячейка, площадь ячейки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не более 1,08 мм</w:t>
            </w:r>
            <w:proofErr w:type="gramStart"/>
            <w:r w:rsidRPr="00AA1A9D">
              <w:rPr>
                <w:sz w:val="18"/>
                <w:szCs w:val="18"/>
              </w:rPr>
              <w:t>2</w:t>
            </w:r>
            <w:proofErr w:type="gramEnd"/>
            <w:r w:rsidRPr="00AA1A9D">
              <w:rPr>
                <w:sz w:val="18"/>
                <w:szCs w:val="18"/>
              </w:rPr>
              <w:t xml:space="preserve">. </w:t>
            </w:r>
            <w:proofErr w:type="gramStart"/>
            <w:r w:rsidRPr="00AA1A9D">
              <w:rPr>
                <w:sz w:val="18"/>
                <w:szCs w:val="18"/>
              </w:rPr>
              <w:t xml:space="preserve">Доступные диаметры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- 5 мм, 6 мм, 7 мм, 8 мм, 10 мм, 12 мм, 14 мм, 16 мм, 18 мм, 20 мм, 22 мм, 24 мм.</w:t>
            </w:r>
            <w:proofErr w:type="gramEnd"/>
            <w:r w:rsidRPr="00AA1A9D">
              <w:rPr>
                <w:sz w:val="18"/>
                <w:szCs w:val="18"/>
              </w:rPr>
              <w:t xml:space="preserve"> Наличие длин </w:t>
            </w:r>
            <w:proofErr w:type="spellStart"/>
            <w:r w:rsidRPr="00AA1A9D">
              <w:rPr>
                <w:sz w:val="18"/>
                <w:szCs w:val="18"/>
              </w:rPr>
              <w:t>стентов</w:t>
            </w:r>
            <w:proofErr w:type="spellEnd"/>
            <w:r w:rsidRPr="00AA1A9D">
              <w:rPr>
                <w:sz w:val="18"/>
                <w:szCs w:val="18"/>
              </w:rPr>
              <w:t xml:space="preserve"> - 18, 20, 23, 24, 34, 35, 36, 38, 39, 40, 42, 45, 46, 47, 49, 52, 55, 59, 60, 61, 66, 67, 68, 69, 70, 80, 90, 94 мм</w:t>
            </w:r>
            <w:proofErr w:type="gramStart"/>
            <w:r w:rsidRPr="00AA1A9D">
              <w:rPr>
                <w:sz w:val="18"/>
                <w:szCs w:val="18"/>
              </w:rPr>
              <w:t>.</w:t>
            </w:r>
            <w:proofErr w:type="gramEnd"/>
            <w:r w:rsidRPr="00AA1A9D">
              <w:rPr>
                <w:sz w:val="18"/>
                <w:szCs w:val="18"/>
              </w:rPr>
              <w:t xml:space="preserve"> (</w:t>
            </w:r>
            <w:proofErr w:type="gramStart"/>
            <w:r w:rsidRPr="00AA1A9D">
              <w:rPr>
                <w:sz w:val="18"/>
                <w:szCs w:val="18"/>
              </w:rPr>
              <w:t>д</w:t>
            </w:r>
            <w:proofErr w:type="gramEnd"/>
            <w:r w:rsidRPr="00AA1A9D">
              <w:rPr>
                <w:sz w:val="18"/>
                <w:szCs w:val="18"/>
              </w:rPr>
              <w:t xml:space="preserve">ля разных диаметров размерный ряд может несколько отличаться). Тип доставляющей системы – монорельсовый. Два варианта рабочей длины системы доставки – 75 см, 135 см. Наличие 3 </w:t>
            </w:r>
            <w:proofErr w:type="spellStart"/>
            <w:r w:rsidRPr="00AA1A9D">
              <w:rPr>
                <w:sz w:val="18"/>
                <w:szCs w:val="18"/>
              </w:rPr>
              <w:t>рентгенконтрастных</w:t>
            </w:r>
            <w:proofErr w:type="spellEnd"/>
            <w:r w:rsidRPr="00AA1A9D">
              <w:rPr>
                <w:sz w:val="18"/>
                <w:szCs w:val="18"/>
              </w:rPr>
              <w:t xml:space="preserve"> маркеров - проксимальный, дистальный и край покрывающего катетера. Возможность </w:t>
            </w:r>
            <w:proofErr w:type="spellStart"/>
            <w:r w:rsidRPr="00AA1A9D">
              <w:rPr>
                <w:sz w:val="18"/>
                <w:szCs w:val="18"/>
              </w:rPr>
              <w:t>репозиционирования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в процессе установки при высвобождении из системы доставки - не менее 87% длины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, высвобожденной из системы доставки. Совместимость с проводниковым катетером: для длины катетеров 75 см 6F-11F </w:t>
            </w:r>
            <w:proofErr w:type="gramStart"/>
            <w:r w:rsidRPr="00AA1A9D">
              <w:rPr>
                <w:sz w:val="18"/>
                <w:szCs w:val="18"/>
              </w:rPr>
              <w:t xml:space="preserve">( </w:t>
            </w:r>
            <w:proofErr w:type="gramEnd"/>
            <w:r w:rsidRPr="00AA1A9D">
              <w:rPr>
                <w:sz w:val="18"/>
                <w:szCs w:val="18"/>
              </w:rPr>
              <w:t xml:space="preserve">в зависимости от диаметра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), для длины катетеров 135 см 6F-8F (в зависимости от диаметра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). Совместимость с </w:t>
            </w:r>
            <w:proofErr w:type="spellStart"/>
            <w:r w:rsidRPr="00AA1A9D">
              <w:rPr>
                <w:sz w:val="18"/>
                <w:szCs w:val="18"/>
              </w:rPr>
              <w:t>интродьюсером</w:t>
            </w:r>
            <w:proofErr w:type="spellEnd"/>
            <w:r w:rsidRPr="00AA1A9D">
              <w:rPr>
                <w:sz w:val="18"/>
                <w:szCs w:val="18"/>
              </w:rPr>
              <w:t>: для длины катетеров 75 см 6F-12F, для длины катетеров 135 см 6F-9F. Совместим с проводником 0,018"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каротидный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Матричный </w:t>
            </w:r>
            <w:proofErr w:type="spellStart"/>
            <w:r w:rsidRPr="006057BE">
              <w:rPr>
                <w:sz w:val="18"/>
                <w:szCs w:val="18"/>
              </w:rPr>
              <w:t>нитиноловый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саморасширяющийся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на системе доставки быстрой смены под 0.014" проводник. Дизайн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в виде зигзагообразных колец соединенных вершинами, образующих 18 "закрытых" ячеек ромбовидной формы. Площадь ячеек уменьшается к середине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, края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воронкообразно расширяются на концах. Толщина стенки 0.0075", ширина стенки  0.0035", соотношение металл/артерия  10.09%, укорочение  0.94 плюс минус 0,56%.Материал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доставляющей системы: </w:t>
            </w:r>
            <w:proofErr w:type="spellStart"/>
            <w:r w:rsidRPr="006057BE">
              <w:rPr>
                <w:sz w:val="18"/>
                <w:szCs w:val="18"/>
              </w:rPr>
              <w:t>тефлон</w:t>
            </w:r>
            <w:proofErr w:type="spellEnd"/>
            <w:r w:rsidRPr="006057BE">
              <w:rPr>
                <w:sz w:val="18"/>
                <w:szCs w:val="18"/>
              </w:rPr>
              <w:t xml:space="preserve">. Гидрофильное покрытие на основе </w:t>
            </w:r>
            <w:proofErr w:type="spellStart"/>
            <w:r w:rsidRPr="006057BE">
              <w:rPr>
                <w:sz w:val="18"/>
                <w:szCs w:val="18"/>
              </w:rPr>
              <w:t>полиэтиленоксида</w:t>
            </w:r>
            <w:proofErr w:type="spellEnd"/>
            <w:r w:rsidRPr="006057BE">
              <w:rPr>
                <w:sz w:val="18"/>
                <w:szCs w:val="18"/>
              </w:rPr>
              <w:t xml:space="preserve">. Профиль доставляющей системы в дистальной части 5.8F (1.98мм), </w:t>
            </w:r>
            <w:proofErr w:type="gramStart"/>
            <w:r w:rsidRPr="006057BE">
              <w:rPr>
                <w:sz w:val="18"/>
                <w:szCs w:val="18"/>
              </w:rPr>
              <w:t>совместима</w:t>
            </w:r>
            <w:proofErr w:type="gramEnd"/>
            <w:r w:rsidRPr="006057BE">
              <w:rPr>
                <w:sz w:val="18"/>
                <w:szCs w:val="18"/>
              </w:rPr>
              <w:t xml:space="preserve"> с </w:t>
            </w:r>
            <w:proofErr w:type="spellStart"/>
            <w:r w:rsidRPr="006057BE">
              <w:rPr>
                <w:sz w:val="18"/>
                <w:szCs w:val="18"/>
              </w:rPr>
              <w:t>интродьюсером</w:t>
            </w:r>
            <w:proofErr w:type="spellEnd"/>
            <w:r w:rsidRPr="006057BE">
              <w:rPr>
                <w:sz w:val="18"/>
                <w:szCs w:val="18"/>
              </w:rPr>
              <w:t xml:space="preserve"> 6F (</w:t>
            </w:r>
            <w:proofErr w:type="spellStart"/>
            <w:r w:rsidRPr="006057BE">
              <w:rPr>
                <w:sz w:val="18"/>
                <w:szCs w:val="18"/>
              </w:rPr>
              <w:t>гайд</w:t>
            </w:r>
            <w:proofErr w:type="spellEnd"/>
            <w:r w:rsidRPr="006057BE">
              <w:rPr>
                <w:sz w:val="18"/>
                <w:szCs w:val="18"/>
              </w:rPr>
              <w:t xml:space="preserve">-катетером 8F). 2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маркера по краям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. Эргономичная рукоятка с предохранителем и механизмом прецизионного раскрытия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. 2 вида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: </w:t>
            </w:r>
            <w:proofErr w:type="gramStart"/>
            <w:r w:rsidRPr="006057BE">
              <w:rPr>
                <w:sz w:val="18"/>
                <w:szCs w:val="18"/>
              </w:rPr>
              <w:t>цилиндрический</w:t>
            </w:r>
            <w:proofErr w:type="gramEnd"/>
            <w:r w:rsidRPr="006057BE">
              <w:rPr>
                <w:sz w:val="18"/>
                <w:szCs w:val="18"/>
              </w:rPr>
              <w:t xml:space="preserve"> - диаметром 7, 8, 9, 10мм, длиной 20, 30мм; конусный  - диаметром 8-6, 9-7 и 10-8мм, длиной  30, 40мм.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 коронарный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AA1A9D" w:rsidRDefault="00362414" w:rsidP="00B57157">
            <w:pPr>
              <w:rPr>
                <w:sz w:val="18"/>
                <w:szCs w:val="18"/>
              </w:rPr>
            </w:pPr>
            <w:r w:rsidRPr="00AA1A9D">
              <w:rPr>
                <w:sz w:val="18"/>
                <w:szCs w:val="18"/>
              </w:rPr>
              <w:t xml:space="preserve">Матричный </w:t>
            </w:r>
            <w:proofErr w:type="spellStart"/>
            <w:r w:rsidRPr="00AA1A9D">
              <w:rPr>
                <w:sz w:val="18"/>
                <w:szCs w:val="18"/>
              </w:rPr>
              <w:t>баллонорасширяемый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spellStart"/>
            <w:r w:rsidRPr="00AA1A9D">
              <w:rPr>
                <w:sz w:val="18"/>
                <w:szCs w:val="18"/>
              </w:rPr>
              <w:t>стент</w:t>
            </w:r>
            <w:proofErr w:type="spellEnd"/>
            <w:r w:rsidRPr="00AA1A9D">
              <w:rPr>
                <w:sz w:val="18"/>
                <w:szCs w:val="18"/>
              </w:rPr>
              <w:t xml:space="preserve">. Материал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: </w:t>
            </w:r>
            <w:proofErr w:type="gramStart"/>
            <w:r w:rsidRPr="00AA1A9D">
              <w:rPr>
                <w:sz w:val="18"/>
                <w:szCs w:val="18"/>
              </w:rPr>
              <w:t>кобальт-хромовый</w:t>
            </w:r>
            <w:proofErr w:type="gramEnd"/>
            <w:r w:rsidRPr="00AA1A9D">
              <w:rPr>
                <w:sz w:val="18"/>
                <w:szCs w:val="18"/>
              </w:rPr>
              <w:t xml:space="preserve"> сплав. Дизайн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в виде ряда волнистых колец соединенных 3мя перемычками по типу "вершина-к-впадине".  Покрытие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: толщиной  7.8 микрон из акриловых и </w:t>
            </w:r>
            <w:proofErr w:type="spellStart"/>
            <w:r w:rsidRPr="00AA1A9D">
              <w:rPr>
                <w:sz w:val="18"/>
                <w:szCs w:val="18"/>
              </w:rPr>
              <w:t>флюорополимеров</w:t>
            </w:r>
            <w:proofErr w:type="spellEnd"/>
            <w:r w:rsidRPr="00AA1A9D">
              <w:rPr>
                <w:sz w:val="18"/>
                <w:szCs w:val="18"/>
              </w:rPr>
              <w:t xml:space="preserve">, содержащее </w:t>
            </w:r>
            <w:proofErr w:type="spellStart"/>
            <w:r w:rsidRPr="00AA1A9D">
              <w:rPr>
                <w:sz w:val="18"/>
                <w:szCs w:val="18"/>
              </w:rPr>
              <w:t>эверолимус</w:t>
            </w:r>
            <w:proofErr w:type="spellEnd"/>
            <w:r w:rsidRPr="00AA1A9D">
              <w:rPr>
                <w:sz w:val="18"/>
                <w:szCs w:val="18"/>
              </w:rPr>
              <w:t xml:space="preserve"> в концентрации  100 мкг/см</w:t>
            </w:r>
            <w:proofErr w:type="gramStart"/>
            <w:r w:rsidRPr="00AA1A9D">
              <w:rPr>
                <w:sz w:val="18"/>
                <w:szCs w:val="18"/>
              </w:rPr>
              <w:t>2</w:t>
            </w:r>
            <w:proofErr w:type="gramEnd"/>
            <w:r w:rsidRPr="00AA1A9D">
              <w:rPr>
                <w:sz w:val="18"/>
                <w:szCs w:val="18"/>
              </w:rPr>
              <w:t xml:space="preserve">. Толщина стенки: 0.0032" (0.0813мм). Система доставки: баллонный катетер быстрой смены 145см из </w:t>
            </w:r>
            <w:proofErr w:type="spellStart"/>
            <w:r w:rsidRPr="00AA1A9D">
              <w:rPr>
                <w:sz w:val="18"/>
                <w:szCs w:val="18"/>
              </w:rPr>
              <w:t>пебакса</w:t>
            </w:r>
            <w:proofErr w:type="spellEnd"/>
            <w:r w:rsidRPr="00AA1A9D">
              <w:rPr>
                <w:sz w:val="18"/>
                <w:szCs w:val="18"/>
              </w:rPr>
              <w:t xml:space="preserve"> (полиэфира) совместимый с 0.014" проводником. 2 </w:t>
            </w:r>
            <w:proofErr w:type="spellStart"/>
            <w:r w:rsidRPr="00AA1A9D">
              <w:rPr>
                <w:sz w:val="18"/>
                <w:szCs w:val="18"/>
              </w:rPr>
              <w:t>рентгеноконтрастных</w:t>
            </w:r>
            <w:proofErr w:type="spellEnd"/>
            <w:r w:rsidRPr="00AA1A9D">
              <w:rPr>
                <w:sz w:val="18"/>
                <w:szCs w:val="18"/>
              </w:rPr>
              <w:t xml:space="preserve"> </w:t>
            </w:r>
            <w:proofErr w:type="gramStart"/>
            <w:r w:rsidRPr="00AA1A9D">
              <w:rPr>
                <w:sz w:val="18"/>
                <w:szCs w:val="18"/>
              </w:rPr>
              <w:t>вольфрамовых</w:t>
            </w:r>
            <w:proofErr w:type="gramEnd"/>
            <w:r w:rsidRPr="00AA1A9D">
              <w:rPr>
                <w:sz w:val="18"/>
                <w:szCs w:val="18"/>
              </w:rPr>
              <w:t xml:space="preserve"> маркера по краям баллона. Профиль кончика 0.017". Протяженность цилиндрической части баллона за края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 xml:space="preserve">  0.65мм. Длина конуса баллона  2мм для </w:t>
            </w:r>
            <w:proofErr w:type="spellStart"/>
            <w:r w:rsidRPr="00AA1A9D">
              <w:rPr>
                <w:sz w:val="18"/>
                <w:szCs w:val="18"/>
              </w:rPr>
              <w:t>стентов</w:t>
            </w:r>
            <w:proofErr w:type="spellEnd"/>
            <w:r w:rsidRPr="00AA1A9D">
              <w:rPr>
                <w:sz w:val="18"/>
                <w:szCs w:val="18"/>
              </w:rPr>
              <w:t xml:space="preserve"> 2.25-3.0 мм. 5ти-лепестковая укладка баллона. Номинальное давление (NP) 10-11 </w:t>
            </w:r>
            <w:proofErr w:type="spellStart"/>
            <w:proofErr w:type="gramStart"/>
            <w:r w:rsidRPr="00AA1A9D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AA1A9D">
              <w:rPr>
                <w:sz w:val="18"/>
                <w:szCs w:val="18"/>
              </w:rPr>
              <w:t xml:space="preserve">; расчетное давление разрыва (RBP) 18атм. Диаметры: 2,0, 2.25, 2.5, 2.75, 3.0, 3.25, 3.5, 4.0мм. Длины: 8, 12, 15, 18, 23, 28, 33, 38, 48мм. </w:t>
            </w:r>
            <w:proofErr w:type="spellStart"/>
            <w:r w:rsidRPr="00AA1A9D">
              <w:rPr>
                <w:sz w:val="18"/>
                <w:szCs w:val="18"/>
              </w:rPr>
              <w:t>Шафт</w:t>
            </w:r>
            <w:proofErr w:type="spellEnd"/>
            <w:r w:rsidRPr="00AA1A9D">
              <w:rPr>
                <w:sz w:val="18"/>
                <w:szCs w:val="18"/>
              </w:rPr>
              <w:t xml:space="preserve"> системы доставки, кончик и плечи баллона (за пределами </w:t>
            </w:r>
            <w:proofErr w:type="spellStart"/>
            <w:r w:rsidRPr="00AA1A9D">
              <w:rPr>
                <w:sz w:val="18"/>
                <w:szCs w:val="18"/>
              </w:rPr>
              <w:t>стента</w:t>
            </w:r>
            <w:proofErr w:type="spellEnd"/>
            <w:r w:rsidRPr="00AA1A9D">
              <w:rPr>
                <w:sz w:val="18"/>
                <w:szCs w:val="18"/>
              </w:rPr>
              <w:t>) имеют гидрофильное покрытие.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периферический самораскрывающийся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Стент</w:t>
            </w:r>
            <w:proofErr w:type="spellEnd"/>
            <w:r w:rsidRPr="006057BE">
              <w:rPr>
                <w:sz w:val="18"/>
                <w:szCs w:val="18"/>
              </w:rPr>
              <w:t xml:space="preserve">  </w:t>
            </w:r>
            <w:proofErr w:type="gramStart"/>
            <w:r w:rsidRPr="006057BE">
              <w:rPr>
                <w:sz w:val="18"/>
                <w:szCs w:val="18"/>
              </w:rPr>
              <w:t>плетеный</w:t>
            </w:r>
            <w:proofErr w:type="gramEnd"/>
            <w:r w:rsidRPr="006057BE">
              <w:rPr>
                <w:sz w:val="18"/>
                <w:szCs w:val="18"/>
              </w:rPr>
              <w:t xml:space="preserve">  периферический </w:t>
            </w:r>
            <w:proofErr w:type="spellStart"/>
            <w:r w:rsidRPr="006057BE">
              <w:rPr>
                <w:sz w:val="18"/>
                <w:szCs w:val="18"/>
              </w:rPr>
              <w:t>нитиноловый</w:t>
            </w:r>
            <w:proofErr w:type="spellEnd"/>
            <w:r w:rsidRPr="006057BE">
              <w:rPr>
                <w:sz w:val="18"/>
                <w:szCs w:val="18"/>
              </w:rPr>
              <w:t xml:space="preserve"> самораскрывающийся </w:t>
            </w:r>
            <w:proofErr w:type="spellStart"/>
            <w:r w:rsidRPr="006057BE">
              <w:rPr>
                <w:sz w:val="18"/>
                <w:szCs w:val="18"/>
              </w:rPr>
              <w:t>Supera</w:t>
            </w:r>
            <w:proofErr w:type="spellEnd"/>
            <w:r w:rsidRPr="006057BE">
              <w:rPr>
                <w:sz w:val="18"/>
                <w:szCs w:val="18"/>
              </w:rPr>
              <w:t xml:space="preserve"> c системой доставки. Дизайн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- 6 пар спиралевидно плетеных проволок из </w:t>
            </w:r>
            <w:proofErr w:type="gramStart"/>
            <w:r w:rsidRPr="006057BE">
              <w:rPr>
                <w:sz w:val="18"/>
                <w:szCs w:val="18"/>
              </w:rPr>
              <w:t>супер-эластичного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нитинола</w:t>
            </w:r>
            <w:proofErr w:type="spellEnd"/>
            <w:r w:rsidRPr="006057BE">
              <w:rPr>
                <w:sz w:val="18"/>
                <w:szCs w:val="18"/>
              </w:rPr>
              <w:t xml:space="preserve">. Длина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- 20, 30, 40, 60, 80, 100, 120, 150, 180, 200 мм. Диаметр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- 4, 5, 6, 7 мм. Диаметр проволоки - 0.006" для </w:t>
            </w:r>
            <w:proofErr w:type="spellStart"/>
            <w:r w:rsidRPr="006057BE">
              <w:rPr>
                <w:sz w:val="18"/>
                <w:szCs w:val="18"/>
              </w:rPr>
              <w:t>стентов</w:t>
            </w:r>
            <w:proofErr w:type="spellEnd"/>
            <w:r w:rsidRPr="006057BE">
              <w:rPr>
                <w:sz w:val="18"/>
                <w:szCs w:val="18"/>
              </w:rPr>
              <w:t xml:space="preserve"> диаметром 4 и 5 мм, 0.007" для </w:t>
            </w:r>
            <w:proofErr w:type="spellStart"/>
            <w:r w:rsidRPr="006057BE">
              <w:rPr>
                <w:sz w:val="18"/>
                <w:szCs w:val="18"/>
              </w:rPr>
              <w:t>стентов</w:t>
            </w:r>
            <w:proofErr w:type="spellEnd"/>
            <w:r w:rsidRPr="006057BE">
              <w:rPr>
                <w:sz w:val="18"/>
                <w:szCs w:val="18"/>
              </w:rPr>
              <w:t xml:space="preserve"> диаметром 6 и 7 мм.  Соотношение метал/артерия - 28% для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диаметром 4 мм, 25% для 5 мм, 24% для 6 мм, 26 % для 7 мм. Укорочение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(среднее) - 0.86%. Радиальная жесткость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 (N/</w:t>
            </w:r>
            <w:proofErr w:type="spellStart"/>
            <w:r w:rsidRPr="006057BE">
              <w:rPr>
                <w:sz w:val="18"/>
                <w:szCs w:val="18"/>
              </w:rPr>
              <w:t>cm</w:t>
            </w:r>
            <w:proofErr w:type="spellEnd"/>
            <w:r w:rsidRPr="006057BE">
              <w:rPr>
                <w:sz w:val="18"/>
                <w:szCs w:val="18"/>
              </w:rPr>
              <w:t xml:space="preserve">) - 4.57  (4 мм), 3.96 (5 мм), 4.90 (6 мм), 5.54 (7 мм). Маркеры на </w:t>
            </w:r>
            <w:proofErr w:type="spellStart"/>
            <w:r w:rsidRPr="006057BE">
              <w:rPr>
                <w:sz w:val="18"/>
                <w:szCs w:val="18"/>
              </w:rPr>
              <w:t>стенте</w:t>
            </w:r>
            <w:proofErr w:type="spellEnd"/>
            <w:r w:rsidRPr="006057BE">
              <w:rPr>
                <w:sz w:val="18"/>
                <w:szCs w:val="18"/>
              </w:rPr>
              <w:t xml:space="preserve"> - нет. Конструкция системы доставки - OTW. Дизайн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- коаксиальный. Материал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- PEBAX в дистальной части (20 см), остальная часть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.- нейлон (NYLON). Гидрофильная поверхность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, наличие проксимальных и дистальных полимерных маркеров на системе доставки, (материал маркеров - </w:t>
            </w:r>
            <w:proofErr w:type="spellStart"/>
            <w:r w:rsidRPr="006057BE">
              <w:rPr>
                <w:sz w:val="18"/>
                <w:szCs w:val="18"/>
              </w:rPr>
              <w:t>Tungsten</w:t>
            </w:r>
            <w:proofErr w:type="spellEnd"/>
            <w:r w:rsidRPr="006057BE">
              <w:rPr>
                <w:sz w:val="18"/>
                <w:szCs w:val="18"/>
              </w:rPr>
              <w:t xml:space="preserve">).  Длина системы доставки - 80 и 120 см. Совместимость с проводниками 0.014 и 0.018". Профиль системы доставки - 6F (2 мм), профиль кончика - 0.68 мм. Возможность выполнить МРТ до 3.0 Тесла непосредственно после имплантации </w:t>
            </w:r>
            <w:proofErr w:type="spellStart"/>
            <w:r w:rsidRPr="006057BE">
              <w:rPr>
                <w:sz w:val="18"/>
                <w:szCs w:val="18"/>
              </w:rPr>
              <w:t>стента</w:t>
            </w:r>
            <w:proofErr w:type="spellEnd"/>
            <w:r w:rsidRPr="006057BE">
              <w:rPr>
                <w:sz w:val="18"/>
                <w:szCs w:val="18"/>
              </w:rPr>
              <w:t xml:space="preserve">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Устройство для закрытия артериального доступа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Ушивающее устройство для механического </w:t>
            </w:r>
            <w:proofErr w:type="spellStart"/>
            <w:r w:rsidRPr="006057BE">
              <w:rPr>
                <w:sz w:val="18"/>
                <w:szCs w:val="18"/>
              </w:rPr>
              <w:t>ушивания</w:t>
            </w:r>
            <w:proofErr w:type="spellEnd"/>
            <w:r w:rsidRPr="006057BE">
              <w:rPr>
                <w:sz w:val="18"/>
                <w:szCs w:val="18"/>
              </w:rPr>
              <w:t xml:space="preserve"> пункционного отверстия в сосудистой стенке с помощью лигатуры. Используемый шовный материал: </w:t>
            </w:r>
            <w:proofErr w:type="spellStart"/>
            <w:r w:rsidRPr="006057BE">
              <w:rPr>
                <w:sz w:val="18"/>
                <w:szCs w:val="18"/>
              </w:rPr>
              <w:t>пролен</w:t>
            </w:r>
            <w:proofErr w:type="spellEnd"/>
            <w:r w:rsidRPr="006057BE">
              <w:rPr>
                <w:sz w:val="18"/>
                <w:szCs w:val="18"/>
              </w:rPr>
              <w:t>. Диаметр устройства 6F. Рабочий диапазон пункционных отверстий: 5,6,7,8F. Инструмент для затягивания узла и обрезания лигатуры в комплекте.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Устройство для закрытия сосудов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Устройство для закрытия места пункции бедренной артерии. Принцип действия: используется абсорбируемая коллагеновая губка с </w:t>
            </w:r>
            <w:proofErr w:type="spellStart"/>
            <w:r w:rsidRPr="006057BE">
              <w:rPr>
                <w:sz w:val="18"/>
                <w:szCs w:val="18"/>
              </w:rPr>
              <w:t>экстравазальной</w:t>
            </w:r>
            <w:proofErr w:type="spellEnd"/>
            <w:r w:rsidRPr="006057BE">
              <w:rPr>
                <w:sz w:val="18"/>
                <w:szCs w:val="18"/>
              </w:rPr>
              <w:t xml:space="preserve"> стороны, абсорбируемый полимерный «якорь» </w:t>
            </w:r>
            <w:proofErr w:type="spellStart"/>
            <w:r w:rsidRPr="006057BE">
              <w:rPr>
                <w:sz w:val="18"/>
                <w:szCs w:val="18"/>
              </w:rPr>
              <w:t>интравазально</w:t>
            </w:r>
            <w:proofErr w:type="spellEnd"/>
            <w:r w:rsidRPr="006057BE">
              <w:rPr>
                <w:sz w:val="18"/>
                <w:szCs w:val="18"/>
              </w:rPr>
              <w:t xml:space="preserve">, соединенные шовной нитью с самозатягивающимся узлом для полного механического гемостаза </w:t>
            </w:r>
            <w:proofErr w:type="spellStart"/>
            <w:r w:rsidRPr="006057BE">
              <w:rPr>
                <w:sz w:val="18"/>
                <w:szCs w:val="18"/>
              </w:rPr>
              <w:t>артериотомного</w:t>
            </w:r>
            <w:proofErr w:type="spellEnd"/>
            <w:r w:rsidRPr="006057BE">
              <w:rPr>
                <w:sz w:val="18"/>
                <w:szCs w:val="18"/>
              </w:rPr>
              <w:t xml:space="preserve"> отверстия. Устройство состоит из рукоятки,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, проводника. Внутренний просвет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должен иметь канал для проводника, фиксирующего устройство в месте пункции. Проводник диаметром 0.035 дюйм, с J кончиком, длиной  не менее 70см, материал: </w:t>
            </w:r>
            <w:proofErr w:type="spellStart"/>
            <w:r w:rsidRPr="006057BE">
              <w:rPr>
                <w:sz w:val="18"/>
                <w:szCs w:val="18"/>
              </w:rPr>
              <w:lastRenderedPageBreak/>
              <w:t>нитинол</w:t>
            </w:r>
            <w:proofErr w:type="spellEnd"/>
            <w:r w:rsidRPr="006057BE">
              <w:rPr>
                <w:sz w:val="18"/>
                <w:szCs w:val="18"/>
              </w:rPr>
              <w:t>. На рукоятке имеется индикато</w:t>
            </w:r>
            <w:proofErr w:type="gramStart"/>
            <w:r w:rsidRPr="006057BE">
              <w:rPr>
                <w:sz w:val="18"/>
                <w:szCs w:val="18"/>
              </w:rPr>
              <w:t>р-</w:t>
            </w:r>
            <w:proofErr w:type="gramEnd"/>
            <w:r w:rsidRPr="006057BE">
              <w:rPr>
                <w:sz w:val="18"/>
                <w:szCs w:val="18"/>
              </w:rPr>
              <w:t xml:space="preserve"> порт поступления крови, показывающий положение (</w:t>
            </w:r>
            <w:proofErr w:type="spellStart"/>
            <w:r w:rsidRPr="006057BE">
              <w:rPr>
                <w:sz w:val="18"/>
                <w:szCs w:val="18"/>
              </w:rPr>
              <w:t>интра</w:t>
            </w:r>
            <w:proofErr w:type="spellEnd"/>
            <w:r w:rsidRPr="006057BE">
              <w:rPr>
                <w:sz w:val="18"/>
                <w:szCs w:val="18"/>
              </w:rPr>
              <w:t xml:space="preserve"> и экстраваскулярное) дистального кончика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. Полимерный «якорь», коллаген и нить размещены внутри устройства. Все элементы пробки (полимерный «якорь», коллаген и нить) полностью </w:t>
            </w:r>
            <w:proofErr w:type="spellStart"/>
            <w:r w:rsidRPr="006057BE">
              <w:rPr>
                <w:sz w:val="18"/>
                <w:szCs w:val="18"/>
              </w:rPr>
              <w:t>резорбируются</w:t>
            </w:r>
            <w:proofErr w:type="spellEnd"/>
            <w:r w:rsidRPr="006057BE">
              <w:rPr>
                <w:sz w:val="18"/>
                <w:szCs w:val="18"/>
              </w:rPr>
              <w:t xml:space="preserve"> не более чем через 90 дней. Размер: не менее 6F, не более 8Fr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Фильтр </w:t>
            </w:r>
            <w:proofErr w:type="spellStart"/>
            <w:r w:rsidRPr="006057BE">
              <w:rPr>
                <w:sz w:val="18"/>
                <w:szCs w:val="18"/>
              </w:rPr>
              <w:t>противоэмболический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Устройство для защиты от эмболии</w:t>
            </w:r>
            <w:proofErr w:type="gramStart"/>
            <w:r w:rsidRPr="006057BE">
              <w:rPr>
                <w:sz w:val="18"/>
                <w:szCs w:val="18"/>
              </w:rPr>
              <w:t xml:space="preserve"> .</w:t>
            </w:r>
            <w:proofErr w:type="gramEnd"/>
            <w:r w:rsidRPr="006057BE">
              <w:rPr>
                <w:sz w:val="18"/>
                <w:szCs w:val="18"/>
              </w:rPr>
              <w:t xml:space="preserve">Непроницаемый для частиц размером 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более 110 микрон и не нарушающий артериальную перфузию. Универсальный размер для сосудов в диапазоне 3.5 - 5.5 мм. Совместимость с проводником 0.014". Длина - 190 см, 300 см. Максимальный профиль доставляющей системы - не более 3.2F. Совместимость с проводниковым катетером - 6F (минимальный внутренний 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диаметр - 0,066".)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Микроэмболы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gramStart"/>
            <w:r w:rsidRPr="006057BE">
              <w:rPr>
                <w:sz w:val="18"/>
                <w:szCs w:val="18"/>
              </w:rPr>
              <w:t>Предназначен</w:t>
            </w:r>
            <w:proofErr w:type="gramEnd"/>
            <w:r w:rsidRPr="006057BE">
              <w:rPr>
                <w:sz w:val="18"/>
                <w:szCs w:val="18"/>
              </w:rPr>
              <w:t xml:space="preserve"> для </w:t>
            </w:r>
            <w:proofErr w:type="spellStart"/>
            <w:r w:rsidRPr="006057BE">
              <w:rPr>
                <w:sz w:val="18"/>
                <w:szCs w:val="18"/>
              </w:rPr>
              <w:t>эмболизации</w:t>
            </w:r>
            <w:proofErr w:type="spellEnd"/>
            <w:r w:rsidRPr="006057BE">
              <w:rPr>
                <w:sz w:val="18"/>
                <w:szCs w:val="18"/>
              </w:rPr>
              <w:t xml:space="preserve"> сосудов. Изготовлен из </w:t>
            </w:r>
            <w:proofErr w:type="spellStart"/>
            <w:r w:rsidRPr="006057BE">
              <w:rPr>
                <w:sz w:val="18"/>
                <w:szCs w:val="18"/>
              </w:rPr>
              <w:t>поливинилалкоголя</w:t>
            </w:r>
            <w:proofErr w:type="spellEnd"/>
            <w:r w:rsidRPr="006057BE">
              <w:rPr>
                <w:sz w:val="18"/>
                <w:szCs w:val="18"/>
              </w:rPr>
              <w:t xml:space="preserve"> (ПВА). Вид </w:t>
            </w:r>
            <w:proofErr w:type="spellStart"/>
            <w:r w:rsidRPr="006057BE">
              <w:rPr>
                <w:sz w:val="18"/>
                <w:szCs w:val="18"/>
              </w:rPr>
              <w:t>эмболизационного</w:t>
            </w:r>
            <w:proofErr w:type="spellEnd"/>
            <w:r w:rsidRPr="006057BE">
              <w:rPr>
                <w:sz w:val="18"/>
                <w:szCs w:val="18"/>
              </w:rPr>
              <w:t xml:space="preserve"> материала: микрочастицы различной формы. Размер микрочастиц: в диапазоне не менее 45 и не более 1180 микрон,  размер частиц: / объем (</w:t>
            </w:r>
            <w:proofErr w:type="spellStart"/>
            <w:r w:rsidRPr="006057BE">
              <w:rPr>
                <w:sz w:val="18"/>
                <w:szCs w:val="18"/>
              </w:rPr>
              <w:t>мкр</w:t>
            </w:r>
            <w:proofErr w:type="spellEnd"/>
            <w:r w:rsidRPr="006057BE">
              <w:rPr>
                <w:sz w:val="18"/>
                <w:szCs w:val="18"/>
              </w:rPr>
              <w:t>/мл):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45-150/1; 150-250/1; 250-355/1; 355-500/1; 500-710 /1; 710-1000 /1; 1000-1180 /1. Микрочастицы поставляются в сухом виде. Фасовка </w:t>
            </w:r>
            <w:proofErr w:type="spellStart"/>
            <w:r w:rsidRPr="006057BE">
              <w:rPr>
                <w:sz w:val="18"/>
                <w:szCs w:val="18"/>
              </w:rPr>
              <w:t>эмболизационного</w:t>
            </w:r>
            <w:proofErr w:type="spellEnd"/>
            <w:r w:rsidRPr="006057BE">
              <w:rPr>
                <w:sz w:val="18"/>
                <w:szCs w:val="18"/>
              </w:rPr>
              <w:t xml:space="preserve"> материала: флакон. Объем фасовки: не менее 1мл.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Коронарный баллонный катетер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Тип баллона - монорельсовый.  Профиль кончика - 0,017". Номинальное давление 6 атм. Давление разрыва 18 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6057BE">
              <w:rPr>
                <w:sz w:val="18"/>
                <w:szCs w:val="18"/>
              </w:rPr>
              <w:t xml:space="preserve"> для баллонов диаметром 1,2 мм, 14 </w:t>
            </w:r>
            <w:proofErr w:type="spellStart"/>
            <w:r w:rsidRPr="006057BE">
              <w:rPr>
                <w:sz w:val="18"/>
                <w:szCs w:val="18"/>
              </w:rPr>
              <w:t>атм</w:t>
            </w:r>
            <w:proofErr w:type="spellEnd"/>
            <w:r w:rsidRPr="006057BE">
              <w:rPr>
                <w:sz w:val="18"/>
                <w:szCs w:val="18"/>
              </w:rPr>
              <w:t xml:space="preserve"> для баллонов диметром 1,5-3,25 мм, 12 </w:t>
            </w:r>
            <w:proofErr w:type="spellStart"/>
            <w:r w:rsidRPr="006057BE">
              <w:rPr>
                <w:sz w:val="18"/>
                <w:szCs w:val="18"/>
              </w:rPr>
              <w:t>атм</w:t>
            </w:r>
            <w:proofErr w:type="spellEnd"/>
            <w:r w:rsidRPr="006057BE">
              <w:rPr>
                <w:sz w:val="18"/>
                <w:szCs w:val="18"/>
              </w:rPr>
              <w:t xml:space="preserve"> для баллонов диаметром 3,5-4,0 мм. </w:t>
            </w:r>
            <w:proofErr w:type="gramStart"/>
            <w:r w:rsidRPr="006057BE">
              <w:rPr>
                <w:sz w:val="18"/>
                <w:szCs w:val="18"/>
              </w:rPr>
              <w:t>Проксимальный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шафт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гипотрубки</w:t>
            </w:r>
            <w:proofErr w:type="spellEnd"/>
            <w:r w:rsidRPr="006057BE">
              <w:rPr>
                <w:sz w:val="18"/>
                <w:szCs w:val="18"/>
              </w:rPr>
              <w:t xml:space="preserve"> покрыт полимерной оплеткой. Наличие гидрофильного покрытия в дистальной части катетера и гидрофобного покрытия в проксимальной части катетера. </w:t>
            </w:r>
            <w:proofErr w:type="spellStart"/>
            <w:r w:rsidRPr="006057BE">
              <w:rPr>
                <w:sz w:val="18"/>
                <w:szCs w:val="18"/>
              </w:rPr>
              <w:t>Бисегментарный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gramStart"/>
            <w:r w:rsidRPr="006057BE">
              <w:rPr>
                <w:sz w:val="18"/>
                <w:szCs w:val="18"/>
              </w:rPr>
              <w:t>внутренний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шафт</w:t>
            </w:r>
            <w:proofErr w:type="spellEnd"/>
            <w:r w:rsidRPr="006057BE">
              <w:rPr>
                <w:sz w:val="18"/>
                <w:szCs w:val="18"/>
              </w:rPr>
              <w:t xml:space="preserve"> катетера с более гибкой дистальной частью и более жесткой проксимальной частью. Внешний диаметр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катетера: проксимальный 2,0 F; дистальный -  2,3 F (для баллонов 1,2-1,5мм), 2,4 F (для баллонов 2,0-2,75 мм), 2,7 (для баллонов 3,0-4,0мм). Технология лазерной сварки между баллоном и кончиком. </w:t>
            </w:r>
            <w:proofErr w:type="gramStart"/>
            <w:r w:rsidRPr="006057BE">
              <w:rPr>
                <w:sz w:val="18"/>
                <w:szCs w:val="18"/>
              </w:rPr>
              <w:t>Пяти-лепестковая</w:t>
            </w:r>
            <w:proofErr w:type="gramEnd"/>
            <w:r w:rsidRPr="006057BE">
              <w:rPr>
                <w:sz w:val="18"/>
                <w:szCs w:val="18"/>
              </w:rPr>
              <w:t xml:space="preserve"> технология укладки баллона. Наличие баллонов длиной 8 мм, 12 мм, 15 мм, 20 мм, 30 мм (только для баллонов диаметром 2,0-4,0 мм). </w:t>
            </w:r>
            <w:proofErr w:type="gramStart"/>
            <w:r w:rsidRPr="006057BE">
              <w:rPr>
                <w:sz w:val="18"/>
                <w:szCs w:val="18"/>
              </w:rPr>
              <w:t>Доступные диаметры баллонов 1,2 мм; 1,5 мм; 2,0 мм; 2,25 мм; 2,5 мм; 2,75 мм; 3,0 мм; 3,25 мм; 3,5 мм; 3,75 мм; 4,0 мм.</w:t>
            </w:r>
            <w:proofErr w:type="gramEnd"/>
            <w:r w:rsidRPr="006057BE">
              <w:rPr>
                <w:sz w:val="18"/>
                <w:szCs w:val="18"/>
              </w:rPr>
              <w:t xml:space="preserve"> Наличие моделей баллонов диаметром 1,2 мм и 1,5 мм с </w:t>
            </w:r>
            <w:proofErr w:type="spellStart"/>
            <w:r w:rsidRPr="006057BE">
              <w:rPr>
                <w:sz w:val="18"/>
                <w:szCs w:val="18"/>
              </w:rPr>
              <w:t>моносегментарным</w:t>
            </w:r>
            <w:proofErr w:type="spellEnd"/>
            <w:r w:rsidRPr="006057BE">
              <w:rPr>
                <w:sz w:val="18"/>
                <w:szCs w:val="18"/>
              </w:rPr>
              <w:t xml:space="preserve"> жестким внутренним </w:t>
            </w:r>
            <w:proofErr w:type="spellStart"/>
            <w:r w:rsidRPr="006057BE">
              <w:rPr>
                <w:sz w:val="18"/>
                <w:szCs w:val="18"/>
              </w:rPr>
              <w:t>шафтом</w:t>
            </w:r>
            <w:proofErr w:type="spellEnd"/>
            <w:r w:rsidRPr="006057BE">
              <w:rPr>
                <w:sz w:val="18"/>
                <w:szCs w:val="18"/>
              </w:rPr>
              <w:t xml:space="preserve"> для облегчения прохождения </w:t>
            </w:r>
            <w:proofErr w:type="spellStart"/>
            <w:r w:rsidRPr="006057BE">
              <w:rPr>
                <w:sz w:val="18"/>
                <w:szCs w:val="18"/>
              </w:rPr>
              <w:t>окклюзированных</w:t>
            </w:r>
            <w:proofErr w:type="spellEnd"/>
            <w:r w:rsidRPr="006057BE">
              <w:rPr>
                <w:sz w:val="18"/>
                <w:szCs w:val="18"/>
              </w:rPr>
              <w:t xml:space="preserve"> поражений. Имеется два платиново-иридиевых утопленных маркера для баллонов диаметром 2,0-4,0 мм, и один центральный маркер для баллонов диаметром 1,2 – 1,5 мм.  Совместим с проводником 0,014”, с проводниковым катетером 6F-8F.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Коронарный </w:t>
            </w:r>
            <w:proofErr w:type="spellStart"/>
            <w:r w:rsidRPr="006057BE">
              <w:rPr>
                <w:sz w:val="18"/>
                <w:szCs w:val="18"/>
              </w:rPr>
              <w:t>микрокатетер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gramStart"/>
            <w:r w:rsidRPr="006057BE">
              <w:rPr>
                <w:sz w:val="18"/>
                <w:szCs w:val="18"/>
              </w:rPr>
              <w:t>Коронарный</w:t>
            </w:r>
            <w:proofErr w:type="gramEnd"/>
            <w:r w:rsidRPr="006057BE">
              <w:rPr>
                <w:sz w:val="18"/>
                <w:szCs w:val="18"/>
              </w:rPr>
              <w:t xml:space="preserve"> микро-</w:t>
            </w:r>
            <w:proofErr w:type="spellStart"/>
            <w:r w:rsidRPr="006057BE">
              <w:rPr>
                <w:sz w:val="18"/>
                <w:szCs w:val="18"/>
              </w:rPr>
              <w:t>гайд</w:t>
            </w:r>
            <w:proofErr w:type="spellEnd"/>
            <w:r w:rsidRPr="006057BE">
              <w:rPr>
                <w:sz w:val="18"/>
                <w:szCs w:val="18"/>
              </w:rPr>
              <w:t xml:space="preserve"> для прохождения </w:t>
            </w:r>
            <w:proofErr w:type="spellStart"/>
            <w:r w:rsidRPr="006057BE">
              <w:rPr>
                <w:sz w:val="18"/>
                <w:szCs w:val="18"/>
              </w:rPr>
              <w:t>высокостенозированных</w:t>
            </w:r>
            <w:proofErr w:type="spellEnd"/>
            <w:r w:rsidRPr="006057BE">
              <w:rPr>
                <w:sz w:val="18"/>
                <w:szCs w:val="18"/>
              </w:rPr>
              <w:t xml:space="preserve">, сложных сегментов по извитым сосудам. </w:t>
            </w:r>
            <w:proofErr w:type="gramStart"/>
            <w:r w:rsidRPr="006057BE">
              <w:rPr>
                <w:sz w:val="18"/>
                <w:szCs w:val="18"/>
              </w:rPr>
              <w:t xml:space="preserve">Длина </w:t>
            </w:r>
            <w:proofErr w:type="spellStart"/>
            <w:r w:rsidRPr="006057BE">
              <w:rPr>
                <w:sz w:val="18"/>
                <w:szCs w:val="18"/>
              </w:rPr>
              <w:t>микрогайда</w:t>
            </w:r>
            <w:proofErr w:type="spellEnd"/>
            <w:r w:rsidRPr="006057BE">
              <w:rPr>
                <w:sz w:val="18"/>
                <w:szCs w:val="18"/>
              </w:rPr>
              <w:t xml:space="preserve"> 130 или 150 см. Наличие наружного диаметра – в дистальной части 1.8 </w:t>
            </w:r>
            <w:proofErr w:type="spellStart"/>
            <w:r w:rsidRPr="006057BE">
              <w:rPr>
                <w:sz w:val="18"/>
                <w:szCs w:val="18"/>
              </w:rPr>
              <w:t>Fr</w:t>
            </w:r>
            <w:proofErr w:type="spellEnd"/>
            <w:r w:rsidRPr="006057BE">
              <w:rPr>
                <w:sz w:val="18"/>
                <w:szCs w:val="18"/>
              </w:rPr>
              <w:t xml:space="preserve">, в проксимальной 2.6 </w:t>
            </w:r>
            <w:proofErr w:type="spellStart"/>
            <w:r w:rsidRPr="006057BE">
              <w:rPr>
                <w:sz w:val="18"/>
                <w:szCs w:val="18"/>
              </w:rPr>
              <w:t>Fr</w:t>
            </w:r>
            <w:proofErr w:type="spellEnd"/>
            <w:r w:rsidRPr="006057BE">
              <w:rPr>
                <w:sz w:val="18"/>
                <w:szCs w:val="18"/>
              </w:rPr>
              <w:t>.</w:t>
            </w:r>
            <w:proofErr w:type="gramEnd"/>
            <w:r w:rsidRPr="006057BE">
              <w:rPr>
                <w:sz w:val="18"/>
                <w:szCs w:val="18"/>
              </w:rPr>
              <w:t xml:space="preserve"> Возможность использования в технике «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к</w:t>
            </w:r>
            <w:proofErr w:type="gramEnd"/>
            <w:r w:rsidRPr="006057BE">
              <w:rPr>
                <w:sz w:val="18"/>
                <w:szCs w:val="18"/>
              </w:rPr>
              <w:t>issing</w:t>
            </w:r>
            <w:proofErr w:type="spellEnd"/>
            <w:r w:rsidRPr="006057BE">
              <w:rPr>
                <w:sz w:val="18"/>
                <w:szCs w:val="18"/>
              </w:rPr>
              <w:t>» и «</w:t>
            </w:r>
            <w:proofErr w:type="spellStart"/>
            <w:r w:rsidRPr="006057BE">
              <w:rPr>
                <w:sz w:val="18"/>
                <w:szCs w:val="18"/>
              </w:rPr>
              <w:t>seesaw</w:t>
            </w:r>
            <w:proofErr w:type="spellEnd"/>
            <w:r w:rsidRPr="006057BE">
              <w:rPr>
                <w:sz w:val="18"/>
                <w:szCs w:val="18"/>
              </w:rPr>
              <w:t xml:space="preserve">». Наружная и внутренняя заточка катетера. </w:t>
            </w:r>
            <w:proofErr w:type="gramStart"/>
            <w:r w:rsidRPr="006057BE">
              <w:rPr>
                <w:sz w:val="18"/>
                <w:szCs w:val="18"/>
              </w:rPr>
              <w:t>Наличие внутреннего диаметра – в дистальной части 0.018”, в проксимальной 0.021”.</w:t>
            </w:r>
            <w:proofErr w:type="gramEnd"/>
            <w:r w:rsidRPr="006057BE">
              <w:rPr>
                <w:sz w:val="18"/>
                <w:szCs w:val="18"/>
              </w:rPr>
              <w:t xml:space="preserve"> Наличие внутренней оплетки в виде сетки из стали. Улучшенное гидрофильное «М</w:t>
            </w:r>
            <w:proofErr w:type="gramStart"/>
            <w:r w:rsidRPr="006057BE">
              <w:rPr>
                <w:sz w:val="18"/>
                <w:szCs w:val="18"/>
              </w:rPr>
              <w:t>»-</w:t>
            </w:r>
            <w:proofErr w:type="gramEnd"/>
            <w:r w:rsidRPr="006057BE">
              <w:rPr>
                <w:sz w:val="18"/>
                <w:szCs w:val="18"/>
              </w:rPr>
              <w:t>покрытие всего микро-</w:t>
            </w:r>
            <w:proofErr w:type="spellStart"/>
            <w:r w:rsidRPr="006057BE">
              <w:rPr>
                <w:sz w:val="18"/>
                <w:szCs w:val="18"/>
              </w:rPr>
              <w:t>гайда</w:t>
            </w:r>
            <w:proofErr w:type="spellEnd"/>
            <w:r w:rsidRPr="006057BE">
              <w:rPr>
                <w:sz w:val="18"/>
                <w:szCs w:val="18"/>
              </w:rPr>
              <w:t xml:space="preserve">, за исключением проксимальных 60 см Наличие гибкого дистального кончика длиной 13 см. Золотая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рентгеноконтрастная</w:t>
            </w:r>
            <w:proofErr w:type="spellEnd"/>
            <w:r w:rsidRPr="006057BE">
              <w:rPr>
                <w:sz w:val="18"/>
                <w:szCs w:val="18"/>
              </w:rPr>
              <w:t xml:space="preserve"> метка на кончике </w:t>
            </w:r>
            <w:proofErr w:type="spellStart"/>
            <w:r w:rsidRPr="006057BE">
              <w:rPr>
                <w:sz w:val="18"/>
                <w:szCs w:val="18"/>
              </w:rPr>
              <w:t>микрогайда</w:t>
            </w:r>
            <w:proofErr w:type="spellEnd"/>
            <w:r w:rsidRPr="006057BE">
              <w:rPr>
                <w:sz w:val="18"/>
                <w:szCs w:val="18"/>
              </w:rPr>
              <w:t xml:space="preserve"> длиной 0,7 мм на расстоянии 0,7 мм от края.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Катетер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Периферический баллонный катетер  </w:t>
            </w:r>
            <w:proofErr w:type="spellStart"/>
            <w:r w:rsidRPr="006057BE">
              <w:rPr>
                <w:sz w:val="18"/>
                <w:szCs w:val="18"/>
              </w:rPr>
              <w:t>Over-The-Wire</w:t>
            </w:r>
            <w:proofErr w:type="spellEnd"/>
            <w:r w:rsidRPr="006057BE">
              <w:rPr>
                <w:sz w:val="18"/>
                <w:szCs w:val="18"/>
              </w:rPr>
              <w:t xml:space="preserve">, совместим с проводником 0,014".  Профиль кончика не более 0,017". Длина </w:t>
            </w:r>
            <w:proofErr w:type="spellStart"/>
            <w:r w:rsidRPr="006057BE">
              <w:rPr>
                <w:sz w:val="18"/>
                <w:szCs w:val="18"/>
              </w:rPr>
              <w:t>шафта</w:t>
            </w:r>
            <w:proofErr w:type="spellEnd"/>
            <w:r w:rsidRPr="006057BE">
              <w:rPr>
                <w:sz w:val="18"/>
                <w:szCs w:val="18"/>
              </w:rPr>
              <w:t xml:space="preserve"> катетера - 90 см, 150 см. Технология лазерной сварки между баллоном и кончиком. </w:t>
            </w:r>
            <w:proofErr w:type="spellStart"/>
            <w:r w:rsidRPr="006057BE">
              <w:rPr>
                <w:sz w:val="18"/>
                <w:szCs w:val="18"/>
              </w:rPr>
              <w:t>Трехлепестковая</w:t>
            </w:r>
            <w:proofErr w:type="spellEnd"/>
            <w:r w:rsidRPr="006057BE">
              <w:rPr>
                <w:sz w:val="18"/>
                <w:szCs w:val="18"/>
              </w:rPr>
              <w:t xml:space="preserve"> укладка баллона. Гидрофильное покрытие баллона на всем протяжении. Время дефляции баллона не более 5 сек. Два </w:t>
            </w:r>
            <w:proofErr w:type="spellStart"/>
            <w:r w:rsidRPr="006057BE">
              <w:rPr>
                <w:sz w:val="18"/>
                <w:szCs w:val="18"/>
              </w:rPr>
              <w:t>рентгеноконтрастных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платиново-иридиевых маркера на баллонах диаметром 2,0-4,0 мм, один центрально-расположенный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рентгенконтрастный</w:t>
            </w:r>
            <w:proofErr w:type="spellEnd"/>
            <w:r w:rsidRPr="006057BE">
              <w:rPr>
                <w:sz w:val="18"/>
                <w:szCs w:val="18"/>
              </w:rPr>
              <w:t xml:space="preserve"> платиново-иридиевый маркер на баллонах диаметром 1,5 мм. Совместим с проводниковыми катетерами 5F, 6 F, 7F. Номинальное давление не менее 8 </w:t>
            </w:r>
            <w:proofErr w:type="spellStart"/>
            <w:proofErr w:type="gramStart"/>
            <w:r w:rsidRPr="006057BE">
              <w:rPr>
                <w:sz w:val="18"/>
                <w:szCs w:val="18"/>
              </w:rPr>
              <w:t>атм</w:t>
            </w:r>
            <w:proofErr w:type="spellEnd"/>
            <w:proofErr w:type="gramEnd"/>
            <w:r w:rsidRPr="006057BE">
              <w:rPr>
                <w:sz w:val="18"/>
                <w:szCs w:val="18"/>
              </w:rPr>
              <w:t xml:space="preserve">, давление разрыва - не более 14 атм.  Доступные диаметры баллонов: 1,5 мм, 2,0 мм, 2,5 мм, 3,0 мм, 3,5 мм, 4,0 мм. Длина баллонов   60 мм, 80 мм, 100 мм, 120 мм, 150 мм, 220 мм только для баллонов диаметром 2,0-4,0 мм, длина баллонов 40 мм только для баллонов диаметром 1,5 мм. 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proofErr w:type="spellStart"/>
            <w:r w:rsidRPr="006057BE">
              <w:rPr>
                <w:sz w:val="18"/>
                <w:szCs w:val="18"/>
              </w:rPr>
              <w:t>Индефлятор</w:t>
            </w:r>
            <w:proofErr w:type="spellEnd"/>
            <w:r w:rsidRPr="006057BE">
              <w:rPr>
                <w:sz w:val="18"/>
                <w:szCs w:val="18"/>
              </w:rPr>
              <w:t xml:space="preserve"> в наборе с принадлежностями для </w:t>
            </w:r>
            <w:proofErr w:type="spellStart"/>
            <w:r w:rsidRPr="006057BE">
              <w:rPr>
                <w:sz w:val="18"/>
                <w:szCs w:val="18"/>
              </w:rPr>
              <w:t>ангиопластики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Стерильное изделие, с помощью которого вручную надувают баллон катетера и регулируют давление в нем, а также сдувают баллон во время проведения медицинской процедуры. Состоит из специального шприца/плунжерного механизма, манометра для контроля давления внутри баллона, фиксирующего механизма и соединительной трубки. Используется во время ангиографии, </w:t>
            </w:r>
            <w:proofErr w:type="spellStart"/>
            <w:r w:rsidRPr="006057BE">
              <w:rPr>
                <w:sz w:val="18"/>
                <w:szCs w:val="18"/>
              </w:rPr>
              <w:t>ангиопластики</w:t>
            </w:r>
            <w:proofErr w:type="spellEnd"/>
            <w:r w:rsidRPr="006057BE">
              <w:rPr>
                <w:sz w:val="18"/>
                <w:szCs w:val="18"/>
              </w:rPr>
              <w:t xml:space="preserve">. Изделие для одноразового использования. Объем шприца - ≥ 10  и  ≤ 20 мл. Y-адаптер с </w:t>
            </w:r>
            <w:proofErr w:type="spellStart"/>
            <w:r w:rsidRPr="006057BE">
              <w:rPr>
                <w:sz w:val="18"/>
                <w:szCs w:val="18"/>
              </w:rPr>
              <w:t>гемостатическим</w:t>
            </w:r>
            <w:proofErr w:type="spellEnd"/>
            <w:r w:rsidRPr="006057BE">
              <w:rPr>
                <w:sz w:val="18"/>
                <w:szCs w:val="18"/>
              </w:rPr>
              <w:t xml:space="preserve"> клапаном – наличие. Трехходовой краник – наличие. Устройство для введения проводника - наличие.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 коронарный управляемый для </w:t>
            </w:r>
            <w:proofErr w:type="spellStart"/>
            <w:r w:rsidRPr="006057BE">
              <w:rPr>
                <w:sz w:val="18"/>
                <w:szCs w:val="18"/>
              </w:rPr>
              <w:t>реканализации</w:t>
            </w:r>
            <w:proofErr w:type="spellEnd"/>
            <w:r w:rsidRPr="006057BE">
              <w:rPr>
                <w:sz w:val="18"/>
                <w:szCs w:val="18"/>
              </w:rPr>
              <w:t xml:space="preserve"> окклюзий.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Материал: Материал поддерживающего внутреннего стержня и проксимальная часть – нержавеющая сталь, покрытая </w:t>
            </w:r>
            <w:proofErr w:type="spellStart"/>
            <w:r w:rsidRPr="006057BE">
              <w:rPr>
                <w:sz w:val="18"/>
                <w:szCs w:val="18"/>
              </w:rPr>
              <w:t>Duraglide</w:t>
            </w:r>
            <w:proofErr w:type="spellEnd"/>
            <w:r w:rsidRPr="006057BE">
              <w:rPr>
                <w:sz w:val="18"/>
                <w:szCs w:val="18"/>
              </w:rPr>
              <w:t xml:space="preserve">, переходная часть – </w:t>
            </w:r>
            <w:proofErr w:type="spellStart"/>
            <w:r w:rsidRPr="006057BE">
              <w:rPr>
                <w:sz w:val="18"/>
                <w:szCs w:val="18"/>
              </w:rPr>
              <w:t>Duraglide</w:t>
            </w:r>
            <w:proofErr w:type="spellEnd"/>
            <w:r w:rsidRPr="006057BE">
              <w:rPr>
                <w:sz w:val="18"/>
                <w:szCs w:val="18"/>
              </w:rPr>
              <w:t>, дистальная часть – платина.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Характеристики: Наружный диаметр не более .014”, Длина 180см или 300см, диаметр внутреннего стержня – 0,007” и 0,010”.. Длина гибкого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рентгенконтрастного</w:t>
            </w:r>
            <w:proofErr w:type="spellEnd"/>
            <w:r w:rsidRPr="006057BE">
              <w:rPr>
                <w:sz w:val="18"/>
                <w:szCs w:val="18"/>
              </w:rPr>
              <w:t xml:space="preserve"> кончика – 3см, Форма дистального кончика мягкой части проводника – прямая. Два уровня жесткости дистальной части.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PTFE-покрытие (политетрафторэтилен) дистальной части</w:t>
            </w:r>
          </w:p>
        </w:tc>
      </w:tr>
      <w:tr w:rsidR="00362414" w:rsidRPr="00B27298" w:rsidTr="00362414">
        <w:trPr>
          <w:trHeight w:val="3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Шприц  для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веществ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Объем полимерной емкости, не менее 200 мл. Материал изготовления Прозрачный полипропилен. Не содержит ЛАТЕКСА. Комплектация: </w:t>
            </w:r>
            <w:proofErr w:type="gramStart"/>
            <w:r w:rsidRPr="006057BE">
              <w:rPr>
                <w:sz w:val="18"/>
                <w:szCs w:val="18"/>
              </w:rPr>
              <w:t>-ш</w:t>
            </w:r>
            <w:proofErr w:type="gramEnd"/>
            <w:r w:rsidRPr="006057BE">
              <w:rPr>
                <w:sz w:val="18"/>
                <w:szCs w:val="18"/>
              </w:rPr>
              <w:t xml:space="preserve">приц, объем не менее 200 мл -трубка для набора контрастного вещества. Максимальное расчётное давление, не менее 1000 </w:t>
            </w:r>
            <w:proofErr w:type="spellStart"/>
            <w:r w:rsidRPr="006057BE">
              <w:rPr>
                <w:sz w:val="18"/>
                <w:szCs w:val="18"/>
              </w:rPr>
              <w:t>psi</w:t>
            </w:r>
            <w:proofErr w:type="spellEnd"/>
            <w:r w:rsidRPr="006057BE">
              <w:rPr>
                <w:sz w:val="18"/>
                <w:szCs w:val="18"/>
              </w:rPr>
              <w:t>\6895кПА. Предельная скорость введения контрастного вещества, не менее 50,0 мл/</w:t>
            </w:r>
            <w:proofErr w:type="gramStart"/>
            <w:r w:rsidRPr="006057BE">
              <w:rPr>
                <w:sz w:val="18"/>
                <w:szCs w:val="18"/>
              </w:rPr>
              <w:t>с</w:t>
            </w:r>
            <w:proofErr w:type="gramEnd"/>
            <w:r w:rsidRPr="006057BE">
              <w:rPr>
                <w:sz w:val="18"/>
                <w:szCs w:val="18"/>
              </w:rPr>
              <w:t>.</w:t>
            </w:r>
          </w:p>
        </w:tc>
      </w:tr>
      <w:tr w:rsidR="00362414" w:rsidRPr="00B27298" w:rsidTr="00362414">
        <w:trPr>
          <w:trHeight w:val="6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Катетер баллонный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Баллонный катетер периферический на системе доставки по проводнику (OTW), Совместим с проводником 0,035 дюймов для поверхностных бедренных и подвздошных артерий. Покрытие баллона: гидрофильное. Доступные варианты рабочих длин шахты катетера: 80см и 130см. Доступные варианты длин баллона: 20мм; 40мм; 60мм; 80мм; 120мм; 150мм; 200мм; 250мм; 300мм. Доступные варианты диаметров баллона: 3мм; 4мм; 5мм; 6мм; 7мм; 8мм; 9мм; 10мм; 12мм.</w:t>
            </w:r>
          </w:p>
        </w:tc>
      </w:tr>
      <w:tr w:rsidR="00362414" w:rsidRPr="00B27298" w:rsidTr="00362414">
        <w:trPr>
          <w:trHeight w:val="9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Периферический баллонный катетер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Периферический баллонный катетер на системе доставки OTW. Длина катетера 90/130/180 см. </w:t>
            </w:r>
            <w:proofErr w:type="spellStart"/>
            <w:r w:rsidRPr="006057BE">
              <w:rPr>
                <w:sz w:val="18"/>
                <w:szCs w:val="18"/>
              </w:rPr>
              <w:t>Двухпросветный</w:t>
            </w:r>
            <w:proofErr w:type="spellEnd"/>
            <w:r w:rsidRPr="006057BE"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шафт</w:t>
            </w:r>
            <w:proofErr w:type="spellEnd"/>
            <w:r w:rsidRPr="006057BE">
              <w:rPr>
                <w:sz w:val="18"/>
                <w:szCs w:val="18"/>
              </w:rPr>
              <w:t xml:space="preserve">. Гидрофильное покрытие баллона дистальной части катетера. Материал баллона: модифицированный нейлон. Два платиноиридиевых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рентгенконтрастных</w:t>
            </w:r>
            <w:proofErr w:type="spellEnd"/>
            <w:r w:rsidRPr="006057BE">
              <w:rPr>
                <w:sz w:val="18"/>
                <w:szCs w:val="18"/>
              </w:rPr>
              <w:t xml:space="preserve"> маркера. Профиль баллона: 0.022". Совместим с проводником: 0.018". Совместим </w:t>
            </w:r>
            <w:proofErr w:type="spellStart"/>
            <w:r w:rsidRPr="006057BE">
              <w:rPr>
                <w:sz w:val="18"/>
                <w:szCs w:val="18"/>
              </w:rPr>
              <w:t>интродьюсером</w:t>
            </w:r>
            <w:proofErr w:type="spellEnd"/>
            <w:r w:rsidRPr="006057BE">
              <w:rPr>
                <w:sz w:val="18"/>
                <w:szCs w:val="18"/>
              </w:rPr>
              <w:t>: 4-5 F (в зависимости от диаметра). Номинальное давление: 6-9 атм. Расчетное давление разрыва: 12-25 атм. (в зависимости от диаметра). Диаметр баллона: 2.00-7.00 мм. Длина баллона: 20-300 мм.</w:t>
            </w:r>
          </w:p>
        </w:tc>
      </w:tr>
      <w:tr w:rsidR="00362414" w:rsidRPr="00B27298" w:rsidTr="00362414">
        <w:trPr>
          <w:trHeight w:val="7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 внутрисосудистый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Диаметр: 0.018". Длина: 180/300 см.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 xml:space="preserve">Длина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рентгенконтрастной</w:t>
            </w:r>
            <w:proofErr w:type="spellEnd"/>
            <w:r w:rsidRPr="006057BE">
              <w:rPr>
                <w:sz w:val="18"/>
                <w:szCs w:val="18"/>
              </w:rPr>
              <w:t xml:space="preserve"> части: 15 см. Оплетка 15 см. Конический стальной сердечник.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Гидрофильное покрытие оплетки. PTFE-покрытие проксимальной части. Жесткость кончика 12.0 г.</w:t>
            </w:r>
          </w:p>
        </w:tc>
      </w:tr>
      <w:tr w:rsidR="00362414" w:rsidRPr="00B27298" w:rsidTr="00362414">
        <w:trPr>
          <w:trHeight w:val="9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 Набор для удаления </w:t>
            </w:r>
            <w:proofErr w:type="spellStart"/>
            <w:r w:rsidRPr="006057BE">
              <w:rPr>
                <w:sz w:val="18"/>
                <w:szCs w:val="18"/>
              </w:rPr>
              <w:t>кава</w:t>
            </w:r>
            <w:proofErr w:type="spellEnd"/>
            <w:r w:rsidRPr="006057BE">
              <w:rPr>
                <w:sz w:val="18"/>
                <w:szCs w:val="18"/>
              </w:rPr>
              <w:t>-фильтра прямой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Состав  системы: катетера-ловушки, система доставки. Материал ловушки: хирургическая сталь</w:t>
            </w:r>
            <w:r>
              <w:rPr>
                <w:sz w:val="18"/>
                <w:szCs w:val="18"/>
              </w:rPr>
              <w:t xml:space="preserve">. </w:t>
            </w:r>
            <w:r w:rsidRPr="006057BE">
              <w:rPr>
                <w:sz w:val="18"/>
                <w:szCs w:val="18"/>
              </w:rPr>
              <w:t xml:space="preserve">Длина ловушки, </w:t>
            </w:r>
            <w:proofErr w:type="gramStart"/>
            <w:r w:rsidRPr="006057BE">
              <w:rPr>
                <w:sz w:val="18"/>
                <w:szCs w:val="18"/>
              </w:rPr>
              <w:t>мм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r w:rsidRPr="00FC1E24"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20.0. Диаметр ловушки</w:t>
            </w:r>
            <w:proofErr w:type="gramStart"/>
            <w:r w:rsidRPr="006057BE">
              <w:rPr>
                <w:sz w:val="18"/>
                <w:szCs w:val="18"/>
              </w:rPr>
              <w:t>.</w:t>
            </w:r>
            <w:proofErr w:type="gramEnd"/>
            <w:r w:rsidRPr="006057BE">
              <w:rPr>
                <w:sz w:val="18"/>
                <w:szCs w:val="18"/>
              </w:rPr>
              <w:t xml:space="preserve"> </w:t>
            </w:r>
            <w:proofErr w:type="gramStart"/>
            <w:r w:rsidRPr="006057BE">
              <w:rPr>
                <w:sz w:val="18"/>
                <w:szCs w:val="18"/>
              </w:rPr>
              <w:t>м</w:t>
            </w:r>
            <w:proofErr w:type="gramEnd"/>
            <w:r w:rsidRPr="006057BE">
              <w:rPr>
                <w:sz w:val="18"/>
                <w:szCs w:val="18"/>
              </w:rPr>
              <w:t xml:space="preserve">м 15. Конфигурация ловушки 9 ножек. Диаметр ножек, </w:t>
            </w:r>
            <w:proofErr w:type="gramStart"/>
            <w:r w:rsidRPr="006057BE">
              <w:rPr>
                <w:sz w:val="18"/>
                <w:szCs w:val="18"/>
              </w:rPr>
              <w:t>мм</w:t>
            </w:r>
            <w:proofErr w:type="gramEnd"/>
            <w:r w:rsidRPr="006057BE">
              <w:rPr>
                <w:sz w:val="18"/>
                <w:szCs w:val="18"/>
              </w:rPr>
              <w:t xml:space="preserve"> 0.4. Угол раскрытия ножек,  градус 55.0. Ловушка устанавливается в катетер, F 9.0</w:t>
            </w:r>
            <w:r>
              <w:rPr>
                <w:sz w:val="18"/>
                <w:szCs w:val="18"/>
              </w:rPr>
              <w:t xml:space="preserve">. </w:t>
            </w:r>
            <w:r w:rsidRPr="006057BE">
              <w:rPr>
                <w:sz w:val="18"/>
                <w:szCs w:val="18"/>
              </w:rPr>
              <w:t xml:space="preserve">Материал катетера  полиэтилен. Длина катетера, </w:t>
            </w:r>
            <w:proofErr w:type="gramStart"/>
            <w:r w:rsidRPr="006057BE">
              <w:rPr>
                <w:sz w:val="18"/>
                <w:szCs w:val="18"/>
              </w:rPr>
              <w:t>мм</w:t>
            </w:r>
            <w:proofErr w:type="gramEnd"/>
            <w:r w:rsidRPr="006057BE">
              <w:rPr>
                <w:sz w:val="18"/>
                <w:szCs w:val="18"/>
              </w:rPr>
              <w:t xml:space="preserve"> 600.0. Комплектность  доставляющей системы  </w:t>
            </w:r>
            <w:proofErr w:type="spellStart"/>
            <w:r w:rsidRPr="006057BE">
              <w:rPr>
                <w:sz w:val="18"/>
                <w:szCs w:val="18"/>
              </w:rPr>
              <w:t>Интродьюсер</w:t>
            </w:r>
            <w:proofErr w:type="spellEnd"/>
            <w:r w:rsidRPr="006057BE">
              <w:rPr>
                <w:sz w:val="18"/>
                <w:szCs w:val="18"/>
              </w:rPr>
              <w:t xml:space="preserve">, дилататор, пункционную иглу, проводник. Диаметр 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 . F 11.0. Длина </w:t>
            </w:r>
            <w:proofErr w:type="spellStart"/>
            <w:r w:rsidRPr="006057BE">
              <w:rPr>
                <w:sz w:val="18"/>
                <w:szCs w:val="18"/>
              </w:rPr>
              <w:t>интродьюсера</w:t>
            </w:r>
            <w:proofErr w:type="spellEnd"/>
            <w:r w:rsidRPr="006057BE">
              <w:rPr>
                <w:sz w:val="18"/>
                <w:szCs w:val="18"/>
              </w:rPr>
              <w:t xml:space="preserve">, см  57.0. Диаметр иглы, G 17.0. Длина проводника, </w:t>
            </w:r>
            <w:proofErr w:type="gramStart"/>
            <w:r w:rsidRPr="006057BE">
              <w:rPr>
                <w:sz w:val="18"/>
                <w:szCs w:val="18"/>
              </w:rPr>
              <w:t>см</w:t>
            </w:r>
            <w:proofErr w:type="gramEnd"/>
            <w:r w:rsidRPr="006057BE">
              <w:rPr>
                <w:sz w:val="18"/>
                <w:szCs w:val="18"/>
              </w:rPr>
              <w:t xml:space="preserve"> 150.0. Покрытие проводника  Тефлоновое. Диаметр проводника, </w:t>
            </w:r>
            <w:proofErr w:type="spellStart"/>
            <w:r w:rsidRPr="006057BE">
              <w:rPr>
                <w:sz w:val="18"/>
                <w:szCs w:val="18"/>
              </w:rPr>
              <w:t>inch</w:t>
            </w:r>
            <w:proofErr w:type="spellEnd"/>
            <w:r w:rsidRPr="006057BE">
              <w:rPr>
                <w:sz w:val="18"/>
                <w:szCs w:val="18"/>
              </w:rPr>
              <w:t xml:space="preserve"> 0.035.</w:t>
            </w:r>
          </w:p>
        </w:tc>
      </w:tr>
      <w:tr w:rsidR="00362414" w:rsidRPr="00B27298" w:rsidTr="00362414">
        <w:trPr>
          <w:trHeight w:val="9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 xml:space="preserve">Проводниковый катетер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057BE">
              <w:rPr>
                <w:sz w:val="18"/>
                <w:szCs w:val="18"/>
              </w:rPr>
              <w:t>Материал  катетера Нейлон.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Инкапсулированной металлической оплетки в стенке катетера.</w:t>
            </w:r>
            <w:r>
              <w:rPr>
                <w:sz w:val="18"/>
                <w:szCs w:val="18"/>
              </w:rPr>
              <w:t xml:space="preserve"> </w:t>
            </w:r>
            <w:r w:rsidRPr="006057BE">
              <w:rPr>
                <w:sz w:val="18"/>
                <w:szCs w:val="18"/>
              </w:rPr>
              <w:t>Сечение металлической оплетки плоское.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Рентгенконтрастность</w:t>
            </w:r>
            <w:proofErr w:type="spellEnd"/>
            <w:r w:rsidRPr="006057BE">
              <w:rPr>
                <w:sz w:val="18"/>
                <w:szCs w:val="18"/>
              </w:rPr>
              <w:t xml:space="preserve">. Наличие </w:t>
            </w:r>
            <w:proofErr w:type="spellStart"/>
            <w:r w:rsidRPr="006057BE">
              <w:rPr>
                <w:sz w:val="18"/>
                <w:szCs w:val="18"/>
              </w:rPr>
              <w:t>рентгенконтрастной</w:t>
            </w:r>
            <w:proofErr w:type="spellEnd"/>
            <w:r w:rsidRPr="006057BE">
              <w:rPr>
                <w:sz w:val="18"/>
                <w:szCs w:val="18"/>
              </w:rPr>
              <w:t xml:space="preserve"> метки на 3 мм </w:t>
            </w:r>
            <w:proofErr w:type="spellStart"/>
            <w:r w:rsidRPr="006057BE">
              <w:rPr>
                <w:sz w:val="18"/>
                <w:szCs w:val="18"/>
              </w:rPr>
              <w:t>проксимальнее</w:t>
            </w:r>
            <w:proofErr w:type="spellEnd"/>
            <w:r w:rsidRPr="006057BE">
              <w:rPr>
                <w:sz w:val="18"/>
                <w:szCs w:val="18"/>
              </w:rPr>
              <w:t xml:space="preserve"> кончика катетера. Длина   катетера 100 см. Диаметр катетера, F (мм) 5 (1.67); 6 (2.00); 7 (2.33); 8 (2.66).Внутренний   просвет для   диаметра 5F- 1.47 мм</w:t>
            </w:r>
            <w:proofErr w:type="gramStart"/>
            <w:r w:rsidRPr="006057BE">
              <w:rPr>
                <w:sz w:val="18"/>
                <w:szCs w:val="18"/>
              </w:rPr>
              <w:t xml:space="preserve">., </w:t>
            </w:r>
            <w:proofErr w:type="gramEnd"/>
            <w:r w:rsidRPr="006057BE">
              <w:rPr>
                <w:sz w:val="18"/>
                <w:szCs w:val="18"/>
              </w:rPr>
              <w:t xml:space="preserve">6 F- 1.80 мм., 7 F -  2.05 мм., 8 F - 2.29 мм. </w:t>
            </w:r>
            <w:proofErr w:type="spellStart"/>
            <w:r w:rsidRPr="006057BE">
              <w:rPr>
                <w:sz w:val="18"/>
                <w:szCs w:val="18"/>
              </w:rPr>
              <w:t>Модифцикация</w:t>
            </w:r>
            <w:proofErr w:type="spellEnd"/>
            <w:r w:rsidRPr="006057BE">
              <w:rPr>
                <w:sz w:val="18"/>
                <w:szCs w:val="18"/>
              </w:rPr>
              <w:t xml:space="preserve">   кривизны кончика </w:t>
            </w:r>
            <w:proofErr w:type="gramStart"/>
            <w:r w:rsidRPr="006057BE">
              <w:rPr>
                <w:sz w:val="18"/>
                <w:szCs w:val="18"/>
              </w:rPr>
              <w:t>катетера</w:t>
            </w:r>
            <w:proofErr w:type="gramEnd"/>
            <w:r w:rsidRPr="006057BE">
              <w:rPr>
                <w:sz w:val="18"/>
                <w:szCs w:val="18"/>
              </w:rPr>
              <w:t xml:space="preserve"> в том числе для диаметра 6 F.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левый  3.5;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левый  4;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левый  4.5;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левый  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левый  6;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3.5;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4; 3D правый;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4.5;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4.5                                 с боковыми отверстиями;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5; </w:t>
            </w:r>
            <w:proofErr w:type="spellStart"/>
            <w:r w:rsidRPr="006057BE">
              <w:rPr>
                <w:sz w:val="18"/>
                <w:szCs w:val="18"/>
              </w:rPr>
              <w:t>Джаткинс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 6; </w:t>
            </w:r>
            <w:proofErr w:type="spellStart"/>
            <w:r w:rsidRPr="006057BE">
              <w:rPr>
                <w:sz w:val="18"/>
                <w:szCs w:val="18"/>
              </w:rPr>
              <w:t>Амплатц</w:t>
            </w:r>
            <w:proofErr w:type="spellEnd"/>
            <w:r w:rsidRPr="006057BE">
              <w:rPr>
                <w:sz w:val="18"/>
                <w:szCs w:val="18"/>
              </w:rPr>
              <w:t xml:space="preserve"> левый 1; </w:t>
            </w:r>
            <w:proofErr w:type="spellStart"/>
            <w:r w:rsidRPr="006057BE">
              <w:rPr>
                <w:sz w:val="18"/>
                <w:szCs w:val="18"/>
              </w:rPr>
              <w:t>Амплатц</w:t>
            </w:r>
            <w:proofErr w:type="spellEnd"/>
            <w:r w:rsidRPr="006057BE">
              <w:rPr>
                <w:sz w:val="18"/>
                <w:szCs w:val="18"/>
              </w:rPr>
              <w:t xml:space="preserve"> левый 2; </w:t>
            </w:r>
            <w:proofErr w:type="spellStart"/>
            <w:r w:rsidRPr="006057BE">
              <w:rPr>
                <w:sz w:val="18"/>
                <w:szCs w:val="18"/>
              </w:rPr>
              <w:t>Амплатц</w:t>
            </w:r>
            <w:proofErr w:type="spellEnd"/>
            <w:r w:rsidRPr="006057BE">
              <w:rPr>
                <w:sz w:val="18"/>
                <w:szCs w:val="18"/>
              </w:rPr>
              <w:t xml:space="preserve"> левый 3; </w:t>
            </w:r>
            <w:proofErr w:type="spellStart"/>
            <w:r w:rsidRPr="006057BE">
              <w:rPr>
                <w:sz w:val="18"/>
                <w:szCs w:val="18"/>
              </w:rPr>
              <w:t>Амплатц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1; </w:t>
            </w:r>
            <w:proofErr w:type="spellStart"/>
            <w:r w:rsidRPr="006057BE">
              <w:rPr>
                <w:sz w:val="18"/>
                <w:szCs w:val="18"/>
              </w:rPr>
              <w:t>Амплатц</w:t>
            </w:r>
            <w:proofErr w:type="spellEnd"/>
            <w:r w:rsidRPr="006057BE">
              <w:rPr>
                <w:sz w:val="18"/>
                <w:szCs w:val="18"/>
              </w:rPr>
              <w:t xml:space="preserve"> правый 2; Экстра </w:t>
            </w:r>
            <w:proofErr w:type="spellStart"/>
            <w:r w:rsidRPr="006057BE">
              <w:rPr>
                <w:sz w:val="18"/>
                <w:szCs w:val="18"/>
              </w:rPr>
              <w:t>Бэкап</w:t>
            </w:r>
            <w:proofErr w:type="spellEnd"/>
            <w:r w:rsidRPr="006057BE">
              <w:rPr>
                <w:sz w:val="18"/>
                <w:szCs w:val="18"/>
              </w:rPr>
              <w:t xml:space="preserve"> 3 .5; Экстра </w:t>
            </w:r>
            <w:proofErr w:type="spellStart"/>
            <w:r w:rsidRPr="006057BE">
              <w:rPr>
                <w:sz w:val="18"/>
                <w:szCs w:val="18"/>
              </w:rPr>
              <w:t>Бэкап</w:t>
            </w:r>
            <w:proofErr w:type="spellEnd"/>
            <w:r w:rsidRPr="006057BE">
              <w:rPr>
                <w:sz w:val="18"/>
                <w:szCs w:val="18"/>
              </w:rPr>
              <w:t xml:space="preserve"> 3.75; Экстра </w:t>
            </w:r>
            <w:proofErr w:type="spellStart"/>
            <w:r w:rsidRPr="006057BE">
              <w:rPr>
                <w:sz w:val="18"/>
                <w:szCs w:val="18"/>
              </w:rPr>
              <w:t>Бэкап</w:t>
            </w:r>
            <w:proofErr w:type="spellEnd"/>
            <w:r w:rsidRPr="006057BE">
              <w:rPr>
                <w:sz w:val="18"/>
                <w:szCs w:val="18"/>
              </w:rPr>
              <w:t xml:space="preserve"> 4; Экстра </w:t>
            </w:r>
            <w:proofErr w:type="spellStart"/>
            <w:r w:rsidRPr="006057BE">
              <w:rPr>
                <w:sz w:val="18"/>
                <w:szCs w:val="18"/>
              </w:rPr>
              <w:t>Бэкап</w:t>
            </w:r>
            <w:proofErr w:type="spellEnd"/>
            <w:r w:rsidRPr="006057BE">
              <w:rPr>
                <w:sz w:val="18"/>
                <w:szCs w:val="18"/>
              </w:rPr>
              <w:t xml:space="preserve">  4.5;  Экстра </w:t>
            </w:r>
            <w:proofErr w:type="spellStart"/>
            <w:r w:rsidRPr="006057BE">
              <w:rPr>
                <w:sz w:val="18"/>
                <w:szCs w:val="18"/>
              </w:rPr>
              <w:t>Бэкап</w:t>
            </w:r>
            <w:proofErr w:type="spellEnd"/>
            <w:r w:rsidRPr="006057BE">
              <w:rPr>
                <w:sz w:val="18"/>
                <w:szCs w:val="18"/>
              </w:rPr>
              <w:t xml:space="preserve"> 5 .0</w:t>
            </w:r>
          </w:p>
        </w:tc>
      </w:tr>
      <w:tr w:rsidR="00362414" w:rsidRPr="00B27298" w:rsidTr="00362414">
        <w:trPr>
          <w:trHeight w:val="27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Игла ангиографическая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6C4324">
              <w:rPr>
                <w:sz w:val="18"/>
                <w:szCs w:val="18"/>
              </w:rPr>
              <w:t xml:space="preserve">Игла металлическая пункционная без стилета с прозрачным </w:t>
            </w:r>
            <w:proofErr w:type="spellStart"/>
            <w:r w:rsidRPr="006C4324">
              <w:rPr>
                <w:sz w:val="18"/>
                <w:szCs w:val="18"/>
              </w:rPr>
              <w:t>хабом</w:t>
            </w:r>
            <w:proofErr w:type="spellEnd"/>
            <w:r w:rsidRPr="006C4324">
              <w:rPr>
                <w:sz w:val="18"/>
                <w:szCs w:val="18"/>
              </w:rPr>
              <w:t xml:space="preserve"> и </w:t>
            </w:r>
            <w:proofErr w:type="spellStart"/>
            <w:r w:rsidRPr="006C4324">
              <w:rPr>
                <w:sz w:val="18"/>
                <w:szCs w:val="18"/>
              </w:rPr>
              <w:t>Люеровским</w:t>
            </w:r>
            <w:proofErr w:type="spellEnd"/>
            <w:r w:rsidRPr="006C4324">
              <w:rPr>
                <w:sz w:val="18"/>
                <w:szCs w:val="18"/>
              </w:rPr>
              <w:t xml:space="preserve"> соединением. Обеспечивает </w:t>
            </w:r>
            <w:proofErr w:type="spellStart"/>
            <w:r w:rsidRPr="006C4324">
              <w:rPr>
                <w:sz w:val="18"/>
                <w:szCs w:val="18"/>
              </w:rPr>
              <w:t>чрезкожную</w:t>
            </w:r>
            <w:proofErr w:type="spellEnd"/>
            <w:r w:rsidRPr="006C4324">
              <w:rPr>
                <w:sz w:val="18"/>
                <w:szCs w:val="18"/>
              </w:rPr>
              <w:t xml:space="preserve"> пункцию сосудов для проведения диагностических и интервенционных инструментов. Диаметр иглы от 18G, 19G, 20G до 21G. Внутренний просвет от 0.021" до 0.038". Длина: 3,8 см (педиатрическая), 5 см (</w:t>
            </w:r>
            <w:proofErr w:type="spellStart"/>
            <w:r w:rsidRPr="006C4324">
              <w:rPr>
                <w:sz w:val="18"/>
                <w:szCs w:val="18"/>
              </w:rPr>
              <w:t>трансрадиальная</w:t>
            </w:r>
            <w:proofErr w:type="spellEnd"/>
            <w:r w:rsidRPr="006C4324">
              <w:rPr>
                <w:sz w:val="18"/>
                <w:szCs w:val="18"/>
              </w:rPr>
              <w:t>) и 7 см (</w:t>
            </w:r>
            <w:proofErr w:type="spellStart"/>
            <w:r w:rsidRPr="006C4324">
              <w:rPr>
                <w:sz w:val="18"/>
                <w:szCs w:val="18"/>
              </w:rPr>
              <w:t>феморальная</w:t>
            </w:r>
            <w:proofErr w:type="spellEnd"/>
            <w:r w:rsidRPr="006C4324">
              <w:rPr>
                <w:sz w:val="18"/>
                <w:szCs w:val="18"/>
              </w:rPr>
              <w:t>). Возможна поставка со съемными крылышками для обеспечения лучшего упора при пункции.</w:t>
            </w:r>
          </w:p>
        </w:tc>
      </w:tr>
      <w:tr w:rsidR="00362414" w:rsidRPr="00B27298" w:rsidTr="00362414">
        <w:trPr>
          <w:trHeight w:val="9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Проводник управляемый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C67DCB">
              <w:rPr>
                <w:sz w:val="18"/>
                <w:szCs w:val="18"/>
              </w:rPr>
              <w:t>Проводник коронарный управляемый.</w:t>
            </w:r>
            <w:r>
              <w:rPr>
                <w:sz w:val="18"/>
                <w:szCs w:val="18"/>
              </w:rPr>
              <w:t xml:space="preserve">  </w:t>
            </w:r>
            <w:r w:rsidRPr="00C67DCB">
              <w:rPr>
                <w:sz w:val="18"/>
                <w:szCs w:val="18"/>
              </w:rPr>
              <w:t xml:space="preserve">Материал: Материал поддерживающего внутреннего стержня и проксимальная часть – нержавеющая сталь, покрытая </w:t>
            </w:r>
            <w:proofErr w:type="spellStart"/>
            <w:r w:rsidRPr="00C67DCB">
              <w:rPr>
                <w:sz w:val="18"/>
                <w:szCs w:val="18"/>
              </w:rPr>
              <w:t>Duraglide</w:t>
            </w:r>
            <w:proofErr w:type="spellEnd"/>
            <w:r w:rsidRPr="00C67DCB">
              <w:rPr>
                <w:sz w:val="18"/>
                <w:szCs w:val="18"/>
              </w:rPr>
              <w:t xml:space="preserve">, переходная часть – </w:t>
            </w:r>
            <w:proofErr w:type="spellStart"/>
            <w:r w:rsidRPr="00C67DCB">
              <w:rPr>
                <w:sz w:val="18"/>
                <w:szCs w:val="18"/>
              </w:rPr>
              <w:t>Duraglide</w:t>
            </w:r>
            <w:proofErr w:type="spellEnd"/>
            <w:r w:rsidRPr="00C67DCB">
              <w:rPr>
                <w:sz w:val="18"/>
                <w:szCs w:val="18"/>
              </w:rPr>
              <w:t>, дистальная часть – платина.</w:t>
            </w:r>
            <w:r>
              <w:rPr>
                <w:sz w:val="18"/>
                <w:szCs w:val="18"/>
              </w:rPr>
              <w:t xml:space="preserve"> </w:t>
            </w:r>
            <w:r w:rsidRPr="00C67DCB">
              <w:rPr>
                <w:sz w:val="18"/>
                <w:szCs w:val="18"/>
              </w:rPr>
              <w:t xml:space="preserve">Характеристики: Наружный диаметр не более .014”, Длина 195см или 300см, диаметр внутреннего стержня –.0,0076”. Длина гибкого </w:t>
            </w:r>
            <w:proofErr w:type="spellStart"/>
            <w:r w:rsidRPr="00C67DCB">
              <w:rPr>
                <w:sz w:val="18"/>
                <w:szCs w:val="18"/>
              </w:rPr>
              <w:t>рентгенконтрастного</w:t>
            </w:r>
            <w:proofErr w:type="spellEnd"/>
            <w:r w:rsidRPr="00C67DCB">
              <w:rPr>
                <w:sz w:val="18"/>
                <w:szCs w:val="18"/>
              </w:rPr>
              <w:t xml:space="preserve"> кончика – 3см, Форма дистального кончика мягкой части проводника – прямая или J-образная. Тип кончика – флоппи.</w:t>
            </w:r>
            <w:r>
              <w:rPr>
                <w:sz w:val="18"/>
                <w:szCs w:val="18"/>
              </w:rPr>
              <w:t xml:space="preserve"> </w:t>
            </w:r>
            <w:r w:rsidRPr="00C67DCB">
              <w:rPr>
                <w:sz w:val="18"/>
                <w:szCs w:val="18"/>
              </w:rPr>
              <w:t>PTFE-покрытие (политетрафторэтилен) дистальной части.</w:t>
            </w:r>
          </w:p>
        </w:tc>
      </w:tr>
      <w:tr w:rsidR="00362414" w:rsidRPr="00B27298" w:rsidTr="00362414">
        <w:trPr>
          <w:trHeight w:val="9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FC1E24">
              <w:rPr>
                <w:sz w:val="18"/>
                <w:szCs w:val="18"/>
              </w:rPr>
              <w:t>Система для профилактики тромбоэмболии легочных артерий.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FC1E24">
              <w:rPr>
                <w:sz w:val="18"/>
                <w:szCs w:val="18"/>
              </w:rPr>
              <w:t xml:space="preserve">Система для профилактики тромбоэмболии легочной артерии состоит из </w:t>
            </w:r>
            <w:proofErr w:type="gramStart"/>
            <w:r w:rsidRPr="00FC1E24">
              <w:rPr>
                <w:sz w:val="18"/>
                <w:szCs w:val="18"/>
              </w:rPr>
              <w:t>удаляемого</w:t>
            </w:r>
            <w:proofErr w:type="gramEnd"/>
            <w:r w:rsidRPr="00FC1E24">
              <w:rPr>
                <w:sz w:val="18"/>
                <w:szCs w:val="18"/>
              </w:rPr>
              <w:t xml:space="preserve"> </w:t>
            </w:r>
            <w:proofErr w:type="spellStart"/>
            <w:r w:rsidRPr="00FC1E24">
              <w:rPr>
                <w:sz w:val="18"/>
                <w:szCs w:val="18"/>
              </w:rPr>
              <w:t>кава</w:t>
            </w:r>
            <w:proofErr w:type="spellEnd"/>
            <w:r w:rsidRPr="00FC1E24">
              <w:rPr>
                <w:sz w:val="18"/>
                <w:szCs w:val="18"/>
              </w:rPr>
              <w:t>-фильтра в комплекте. Материал фильтра хирургическая сталь. МРТ-совместимый. Фильтр имеет коническую форму и двухуровневую структуру. Первый -6 фиксирующих ножек с крючками. Второй из 3 ножек</w:t>
            </w:r>
            <w:r>
              <w:rPr>
                <w:sz w:val="18"/>
                <w:szCs w:val="18"/>
              </w:rPr>
              <w:t>.</w:t>
            </w:r>
            <w:r w:rsidRPr="00FC1E24">
              <w:rPr>
                <w:sz w:val="18"/>
                <w:szCs w:val="18"/>
              </w:rPr>
              <w:t xml:space="preserve"> Диаметр ножек не менее 3 мм. Максимальный диаметр нижний полой вены 32 мм. Длина фильтра не более 55 мм. Вес фильтра не более 1г. Наличие крючка для удаления при помощи катетера-петли. </w:t>
            </w:r>
            <w:r>
              <w:rPr>
                <w:sz w:val="18"/>
                <w:szCs w:val="18"/>
              </w:rPr>
              <w:t xml:space="preserve">Возможны </w:t>
            </w:r>
            <w:proofErr w:type="spellStart"/>
            <w:r>
              <w:rPr>
                <w:sz w:val="18"/>
                <w:szCs w:val="18"/>
              </w:rPr>
              <w:t>югулярный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бедренный</w:t>
            </w:r>
            <w:proofErr w:type="gram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брахиальный</w:t>
            </w:r>
            <w:proofErr w:type="spellEnd"/>
            <w:r>
              <w:rPr>
                <w:sz w:val="18"/>
                <w:szCs w:val="18"/>
              </w:rPr>
              <w:t xml:space="preserve"> доступы. </w:t>
            </w:r>
            <w:r w:rsidRPr="00FC1E24">
              <w:rPr>
                <w:sz w:val="18"/>
                <w:szCs w:val="18"/>
              </w:rPr>
              <w:t>Комплект</w:t>
            </w:r>
            <w:r>
              <w:rPr>
                <w:sz w:val="18"/>
                <w:szCs w:val="18"/>
              </w:rPr>
              <w:t xml:space="preserve"> включает в себя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C1E24">
              <w:rPr>
                <w:sz w:val="18"/>
                <w:szCs w:val="18"/>
              </w:rPr>
              <w:t>:</w:t>
            </w:r>
            <w:proofErr w:type="gramEnd"/>
            <w:r w:rsidRPr="00FC1E24">
              <w:rPr>
                <w:sz w:val="18"/>
                <w:szCs w:val="18"/>
              </w:rPr>
              <w:t xml:space="preserve"> </w:t>
            </w:r>
            <w:proofErr w:type="spellStart"/>
            <w:r w:rsidRPr="00FC1E24">
              <w:rPr>
                <w:sz w:val="18"/>
                <w:szCs w:val="18"/>
              </w:rPr>
              <w:t>интродьюсер</w:t>
            </w:r>
            <w:proofErr w:type="spellEnd"/>
            <w:r w:rsidRPr="00FC1E24">
              <w:rPr>
                <w:sz w:val="18"/>
                <w:szCs w:val="18"/>
              </w:rPr>
              <w:t xml:space="preserve">, дилататор, катетер-толкатель, пункционную иглу, проводник. </w:t>
            </w:r>
          </w:p>
        </w:tc>
      </w:tr>
      <w:tr w:rsidR="00362414" w:rsidRPr="00B27298" w:rsidTr="00362414">
        <w:trPr>
          <w:trHeight w:val="554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>Проводник диагностический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3A1ABD">
              <w:rPr>
                <w:sz w:val="18"/>
                <w:szCs w:val="18"/>
              </w:rPr>
              <w:t xml:space="preserve">Проводник гидрофильный. Внутренний стержень проводника из </w:t>
            </w:r>
            <w:proofErr w:type="spellStart"/>
            <w:r w:rsidRPr="003A1ABD">
              <w:rPr>
                <w:sz w:val="18"/>
                <w:szCs w:val="18"/>
              </w:rPr>
              <w:t>нитинола</w:t>
            </w:r>
            <w:proofErr w:type="spellEnd"/>
            <w:r w:rsidRPr="003A1ABD">
              <w:rPr>
                <w:sz w:val="18"/>
                <w:szCs w:val="18"/>
              </w:rPr>
              <w:t xml:space="preserve">. Наличие полимерного слоя с </w:t>
            </w:r>
            <w:proofErr w:type="spellStart"/>
            <w:r w:rsidRPr="003A1ABD">
              <w:rPr>
                <w:sz w:val="18"/>
                <w:szCs w:val="18"/>
              </w:rPr>
              <w:t>рентгеноконтрастным</w:t>
            </w:r>
            <w:proofErr w:type="spellEnd"/>
            <w:r w:rsidRPr="003A1ABD">
              <w:rPr>
                <w:sz w:val="18"/>
                <w:szCs w:val="18"/>
              </w:rPr>
              <w:t xml:space="preserve"> компонентом и наружного гидрофильного покрытия. Наличие прямых и изогнутых кончиков. Возможность выбора проводников с обычной жесткостью (длина внутреннего конусообразного дистального сегмента составляет не менее 3,15 см) и с усиленной жесткостью (длина внутреннего конусообразного дистального сегмента составляет не менее 2,32 см). Передача вращательного движения «один к одному». Диаметр 0,018”; 0,025”; 0,032</w:t>
            </w:r>
            <w:r>
              <w:rPr>
                <w:sz w:val="18"/>
                <w:szCs w:val="18"/>
              </w:rPr>
              <w:t xml:space="preserve">”; 0,035". Длина 50, 80, 150, 180, </w:t>
            </w:r>
            <w:r w:rsidRPr="003A1ABD">
              <w:rPr>
                <w:sz w:val="18"/>
                <w:szCs w:val="18"/>
              </w:rPr>
              <w:t>260 см</w:t>
            </w:r>
          </w:p>
        </w:tc>
      </w:tr>
      <w:tr w:rsidR="00362414" w:rsidRPr="00B27298" w:rsidTr="00362414">
        <w:trPr>
          <w:trHeight w:val="13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Катетер проводниковый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Катетеры для </w:t>
            </w:r>
            <w:proofErr w:type="spellStart"/>
            <w:r>
              <w:rPr>
                <w:sz w:val="18"/>
                <w:szCs w:val="18"/>
              </w:rPr>
              <w:t>трансрадиального</w:t>
            </w:r>
            <w:proofErr w:type="spellEnd"/>
            <w:r>
              <w:rPr>
                <w:sz w:val="18"/>
                <w:szCs w:val="18"/>
              </w:rPr>
              <w:t xml:space="preserve"> доступа для использования в коронарной ангиографии, </w:t>
            </w:r>
            <w:r w:rsidRPr="00345E76">
              <w:rPr>
                <w:sz w:val="18"/>
                <w:szCs w:val="18"/>
              </w:rPr>
              <w:t xml:space="preserve">отличаются типами дистального конца, формой и размерами, в зависимости от предназначенного сосуда.  </w:t>
            </w:r>
            <w:r>
              <w:rPr>
                <w:sz w:val="18"/>
                <w:szCs w:val="18"/>
              </w:rPr>
              <w:t>С</w:t>
            </w:r>
            <w:r w:rsidRPr="00345E76">
              <w:rPr>
                <w:sz w:val="18"/>
                <w:szCs w:val="18"/>
              </w:rPr>
              <w:t xml:space="preserve">труктура плетения и гидрофильное покрытие обеспечивают возможность установки катетера без </w:t>
            </w:r>
            <w:proofErr w:type="spellStart"/>
            <w:r w:rsidRPr="00345E76">
              <w:rPr>
                <w:sz w:val="18"/>
                <w:szCs w:val="18"/>
              </w:rPr>
              <w:t>интродьюсера</w:t>
            </w:r>
            <w:proofErr w:type="spellEnd"/>
            <w:r w:rsidRPr="00345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45E76">
              <w:rPr>
                <w:sz w:val="18"/>
                <w:szCs w:val="18"/>
              </w:rPr>
              <w:t>Гидро</w:t>
            </w:r>
            <w:r>
              <w:rPr>
                <w:sz w:val="18"/>
                <w:szCs w:val="18"/>
              </w:rPr>
              <w:t xml:space="preserve">фильное покрытие всего катетера. </w:t>
            </w:r>
            <w:r w:rsidRPr="00345E76">
              <w:rPr>
                <w:sz w:val="18"/>
                <w:szCs w:val="18"/>
              </w:rPr>
              <w:t xml:space="preserve">Стенка катетеров многослойна, внутренний и наружный слои – из  биологически инертного, гладкого полимера, между ними стальная, плоская сеточка. </w:t>
            </w:r>
            <w:r>
              <w:rPr>
                <w:sz w:val="18"/>
                <w:szCs w:val="18"/>
              </w:rPr>
              <w:t xml:space="preserve"> </w:t>
            </w:r>
            <w:r w:rsidRPr="00345E76">
              <w:rPr>
                <w:sz w:val="18"/>
                <w:szCs w:val="18"/>
              </w:rPr>
              <w:t xml:space="preserve">Внутренний просвет катетера: 6,5F –  0.70", Рекомендованный проводник: 0,035". </w:t>
            </w:r>
            <w:proofErr w:type="gramStart"/>
            <w:r w:rsidRPr="00345E76">
              <w:rPr>
                <w:sz w:val="18"/>
                <w:szCs w:val="18"/>
              </w:rPr>
              <w:t>Рекомендованные</w:t>
            </w:r>
            <w:proofErr w:type="gramEnd"/>
            <w:r w:rsidRPr="00345E76">
              <w:rPr>
                <w:sz w:val="18"/>
                <w:szCs w:val="18"/>
              </w:rPr>
              <w:t xml:space="preserve"> </w:t>
            </w:r>
            <w:proofErr w:type="spellStart"/>
            <w:r w:rsidRPr="00345E76">
              <w:rPr>
                <w:sz w:val="18"/>
                <w:szCs w:val="18"/>
              </w:rPr>
              <w:t>интродьюсеры</w:t>
            </w:r>
            <w:proofErr w:type="spellEnd"/>
            <w:r w:rsidRPr="00345E76">
              <w:rPr>
                <w:sz w:val="18"/>
                <w:szCs w:val="18"/>
              </w:rPr>
              <w:t>: для катетера 6,5F – 4F</w:t>
            </w:r>
          </w:p>
        </w:tc>
      </w:tr>
      <w:tr w:rsidR="00362414" w:rsidRPr="00B27298" w:rsidTr="00362414">
        <w:trPr>
          <w:trHeight w:val="15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Катетер баллонный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345E76">
              <w:rPr>
                <w:sz w:val="18"/>
                <w:szCs w:val="18"/>
              </w:rPr>
              <w:t xml:space="preserve">Катетер </w:t>
            </w:r>
            <w:proofErr w:type="spellStart"/>
            <w:r w:rsidRPr="00345E76">
              <w:rPr>
                <w:sz w:val="18"/>
                <w:szCs w:val="18"/>
              </w:rPr>
              <w:t>дилятационный</w:t>
            </w:r>
            <w:proofErr w:type="spellEnd"/>
            <w:r w:rsidRPr="00345E76">
              <w:rPr>
                <w:sz w:val="18"/>
                <w:szCs w:val="18"/>
              </w:rPr>
              <w:t xml:space="preserve"> коронарный для </w:t>
            </w:r>
            <w:proofErr w:type="spellStart"/>
            <w:r w:rsidRPr="00345E76">
              <w:rPr>
                <w:sz w:val="18"/>
                <w:szCs w:val="18"/>
              </w:rPr>
              <w:t>предилатации</w:t>
            </w:r>
            <w:proofErr w:type="spellEnd"/>
            <w:r w:rsidRPr="00345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45E76">
              <w:rPr>
                <w:sz w:val="18"/>
                <w:szCs w:val="18"/>
              </w:rPr>
              <w:t xml:space="preserve">Материал: баллонная часть катетера – эластичный, </w:t>
            </w:r>
            <w:proofErr w:type="spellStart"/>
            <w:r w:rsidRPr="00345E76">
              <w:rPr>
                <w:sz w:val="18"/>
                <w:szCs w:val="18"/>
              </w:rPr>
              <w:t>полукомплаенсный</w:t>
            </w:r>
            <w:proofErr w:type="spellEnd"/>
            <w:r w:rsidRPr="00345E76">
              <w:rPr>
                <w:sz w:val="18"/>
                <w:szCs w:val="18"/>
              </w:rPr>
              <w:t xml:space="preserve"> нейлон </w:t>
            </w:r>
            <w:r>
              <w:rPr>
                <w:sz w:val="18"/>
                <w:szCs w:val="18"/>
                <w:lang w:val="en-US"/>
              </w:rPr>
              <w:t>c</w:t>
            </w:r>
            <w:r w:rsidRPr="00345E76">
              <w:rPr>
                <w:sz w:val="18"/>
                <w:szCs w:val="18"/>
              </w:rPr>
              <w:t xml:space="preserve"> гидрофильным покрытием. Конусообразный дистальный кончик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(3 мм) – нейлон (</w:t>
            </w:r>
            <w:proofErr w:type="spellStart"/>
            <w:r w:rsidRPr="00345E76">
              <w:rPr>
                <w:sz w:val="18"/>
                <w:szCs w:val="18"/>
              </w:rPr>
              <w:t>Pebax</w:t>
            </w:r>
            <w:proofErr w:type="spellEnd"/>
            <w:r w:rsidRPr="00345E76">
              <w:rPr>
                <w:sz w:val="18"/>
                <w:szCs w:val="18"/>
              </w:rPr>
              <w:t xml:space="preserve">® 63D), дистальная часть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– нейлон (</w:t>
            </w:r>
            <w:proofErr w:type="spellStart"/>
            <w:r w:rsidRPr="00345E76">
              <w:rPr>
                <w:sz w:val="18"/>
                <w:szCs w:val="18"/>
              </w:rPr>
              <w:t>Nylon</w:t>
            </w:r>
            <w:proofErr w:type="spellEnd"/>
            <w:r w:rsidRPr="00345E76">
              <w:rPr>
                <w:sz w:val="18"/>
                <w:szCs w:val="18"/>
              </w:rPr>
              <w:t xml:space="preserve"> 12), проксимальная часть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– нержавеющая сталь c тефлоновым</w:t>
            </w:r>
            <w:r>
              <w:rPr>
                <w:sz w:val="18"/>
                <w:szCs w:val="18"/>
              </w:rPr>
              <w:t xml:space="preserve"> покрытием</w:t>
            </w:r>
            <w:r w:rsidRPr="00345E76">
              <w:rPr>
                <w:sz w:val="18"/>
                <w:szCs w:val="18"/>
              </w:rPr>
              <w:t xml:space="preserve">, </w:t>
            </w:r>
            <w:proofErr w:type="spellStart"/>
            <w:r w:rsidRPr="00345E76">
              <w:rPr>
                <w:sz w:val="18"/>
                <w:szCs w:val="18"/>
              </w:rPr>
              <w:t>рентгенконтрастные</w:t>
            </w:r>
            <w:proofErr w:type="spellEnd"/>
            <w:r w:rsidRPr="00345E76">
              <w:rPr>
                <w:sz w:val="18"/>
                <w:szCs w:val="18"/>
              </w:rPr>
              <w:t xml:space="preserve"> утопленные маркеры на баллоне (2 шт.) из сплава платины и иридия шириной 0,75 мм каждый.</w:t>
            </w:r>
            <w:r>
              <w:rPr>
                <w:sz w:val="18"/>
                <w:szCs w:val="18"/>
              </w:rPr>
              <w:t xml:space="preserve"> </w:t>
            </w:r>
            <w:r w:rsidRPr="00345E76">
              <w:rPr>
                <w:sz w:val="18"/>
                <w:szCs w:val="18"/>
              </w:rPr>
              <w:t xml:space="preserve">Характеристики: «монорельсовый» </w:t>
            </w:r>
            <w:proofErr w:type="spellStart"/>
            <w:r w:rsidRPr="00345E76">
              <w:rPr>
                <w:sz w:val="18"/>
                <w:szCs w:val="18"/>
              </w:rPr>
              <w:t>дилятационный</w:t>
            </w:r>
            <w:proofErr w:type="spellEnd"/>
            <w:r w:rsidRPr="00345E76">
              <w:rPr>
                <w:sz w:val="18"/>
                <w:szCs w:val="18"/>
              </w:rPr>
              <w:t xml:space="preserve"> катетер, совместим с проводником 0,014", проводниковым катетером 5 F (6 F для техники </w:t>
            </w:r>
            <w:proofErr w:type="spellStart"/>
            <w:r w:rsidRPr="00345E76">
              <w:rPr>
                <w:sz w:val="18"/>
                <w:szCs w:val="18"/>
              </w:rPr>
              <w:t>kissing</w:t>
            </w:r>
            <w:proofErr w:type="spellEnd"/>
            <w:r w:rsidRPr="00345E76">
              <w:rPr>
                <w:sz w:val="18"/>
                <w:szCs w:val="18"/>
              </w:rPr>
              <w:t xml:space="preserve">). Рабочая длина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– 139 см, профиль кончика – 0,017" (0,431 мм), диаметр проксимальной части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– 1,9 F, диаметр дистальной части </w:t>
            </w:r>
            <w:proofErr w:type="spellStart"/>
            <w:r w:rsidRPr="00345E76">
              <w:rPr>
                <w:sz w:val="18"/>
                <w:szCs w:val="18"/>
              </w:rPr>
              <w:t>шафта</w:t>
            </w:r>
            <w:proofErr w:type="spellEnd"/>
            <w:r w:rsidRPr="00345E76">
              <w:rPr>
                <w:sz w:val="18"/>
                <w:szCs w:val="18"/>
              </w:rPr>
              <w:t xml:space="preserve"> – 2,7 F. Есть 2 маркера выхода на </w:t>
            </w:r>
            <w:proofErr w:type="spellStart"/>
            <w:r w:rsidRPr="00345E76">
              <w:rPr>
                <w:sz w:val="18"/>
                <w:szCs w:val="18"/>
              </w:rPr>
              <w:t>шафте</w:t>
            </w:r>
            <w:proofErr w:type="spellEnd"/>
            <w:r w:rsidRPr="00345E76">
              <w:rPr>
                <w:sz w:val="18"/>
                <w:szCs w:val="18"/>
              </w:rPr>
              <w:t xml:space="preserve"> на расстоянии 90 и 100 см от дистального кончика для сокращения времени облучения. Номинальное давление раздувания баллона 8 атм., максимальное давление гарантирующее целостность баллона – 14 атм., рабочий профиль – от 0,026" для диаметра 1,50 мм до 0,037" для диаметра 4,00 мм. Таблица соответствия диаметров при разных показателях давления в упаковке.</w:t>
            </w:r>
            <w:r>
              <w:rPr>
                <w:sz w:val="18"/>
                <w:szCs w:val="18"/>
              </w:rPr>
              <w:t xml:space="preserve"> </w:t>
            </w:r>
            <w:r w:rsidRPr="00345E76">
              <w:rPr>
                <w:sz w:val="18"/>
                <w:szCs w:val="18"/>
              </w:rPr>
              <w:t>Размеры баллонов:</w:t>
            </w:r>
            <w:r w:rsidRPr="00C312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диаметры</w:t>
            </w:r>
            <w:r w:rsidRPr="00345E76">
              <w:rPr>
                <w:sz w:val="18"/>
                <w:szCs w:val="18"/>
              </w:rPr>
              <w:t>: 1,50, 2,00, 2,25, 2,50, 2,75, 3,00, 3,25, 3,50, 4,00 мм, длин</w:t>
            </w:r>
            <w:r>
              <w:rPr>
                <w:sz w:val="18"/>
                <w:szCs w:val="18"/>
              </w:rPr>
              <w:t>а</w:t>
            </w:r>
            <w:r w:rsidRPr="00345E76">
              <w:rPr>
                <w:sz w:val="18"/>
                <w:szCs w:val="18"/>
              </w:rPr>
              <w:t>: 6, 10, 12, 15, 20 и 30 мм.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62414" w:rsidRPr="00B27298" w:rsidTr="00362414">
        <w:trPr>
          <w:trHeight w:val="67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C31260">
              <w:rPr>
                <w:sz w:val="18"/>
                <w:szCs w:val="18"/>
              </w:rPr>
              <w:t>Комплект белья хирургического одноразового стерильного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5251E2" w:rsidRDefault="00362414" w:rsidP="00B57157">
            <w:pPr>
              <w:rPr>
                <w:sz w:val="18"/>
                <w:szCs w:val="18"/>
              </w:rPr>
            </w:pPr>
            <w:r w:rsidRPr="005251E2">
              <w:rPr>
                <w:sz w:val="18"/>
                <w:szCs w:val="18"/>
              </w:rPr>
              <w:t>Состав:</w:t>
            </w: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6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2"/>
              <w:gridCol w:w="2474"/>
              <w:gridCol w:w="961"/>
              <w:gridCol w:w="923"/>
              <w:gridCol w:w="1487"/>
            </w:tblGrid>
            <w:tr w:rsidR="00362414" w:rsidRPr="005251E2" w:rsidTr="00B57157">
              <w:trPr>
                <w:trHeight w:val="466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Чехол на инструментальный столик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145х80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ПЭ/М</w:t>
                  </w:r>
                  <w:proofErr w:type="gramStart"/>
                  <w:r w:rsidRPr="005251E2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127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Простыня операционная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150х190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5251E2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186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180х175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5251E2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247"/>
              </w:trPr>
              <w:tc>
                <w:tcPr>
                  <w:tcW w:w="39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90х75</w:t>
                  </w:r>
                </w:p>
              </w:tc>
              <w:tc>
                <w:tcPr>
                  <w:tcW w:w="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5251E2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2 шт.</w:t>
                  </w:r>
                </w:p>
              </w:tc>
            </w:tr>
            <w:tr w:rsidR="00362414" w:rsidRPr="005251E2" w:rsidTr="00B57157">
              <w:trPr>
                <w:trHeight w:val="264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Салфетка впитывающая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20х25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СЛ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4 шт.</w:t>
                  </w:r>
                </w:p>
              </w:tc>
            </w:tr>
            <w:tr w:rsidR="00362414" w:rsidRPr="005251E2" w:rsidTr="00B57157">
              <w:trPr>
                <w:trHeight w:val="268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Лента операционная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50х10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 xml:space="preserve">СМС 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258"/>
              </w:trPr>
              <w:tc>
                <w:tcPr>
                  <w:tcW w:w="392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240х150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5251E2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</w:tbl>
          <w:p w:rsidR="00362414" w:rsidRPr="005251E2" w:rsidRDefault="00362414" w:rsidP="00B57157">
            <w:pPr>
              <w:rPr>
                <w:sz w:val="18"/>
                <w:szCs w:val="18"/>
              </w:rPr>
            </w:pPr>
            <w:r w:rsidRPr="005251E2">
              <w:rPr>
                <w:sz w:val="18"/>
                <w:szCs w:val="18"/>
              </w:rPr>
              <w:t>Материалы:</w:t>
            </w:r>
            <w:r>
              <w:rPr>
                <w:sz w:val="18"/>
                <w:szCs w:val="18"/>
              </w:rPr>
              <w:t xml:space="preserve">  </w:t>
            </w:r>
            <w:r w:rsidRPr="005251E2">
              <w:rPr>
                <w:sz w:val="18"/>
                <w:szCs w:val="18"/>
              </w:rPr>
              <w:t xml:space="preserve">ПЭ - Полиэтиленовая пленка различной толщины от 60 до 200 </w:t>
            </w:r>
            <w:proofErr w:type="spellStart"/>
            <w:r w:rsidRPr="005251E2">
              <w:rPr>
                <w:sz w:val="18"/>
                <w:szCs w:val="18"/>
              </w:rPr>
              <w:t>мкр</w:t>
            </w:r>
            <w:proofErr w:type="spellEnd"/>
            <w:r w:rsidRPr="005251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М</w:t>
            </w:r>
            <w:proofErr w:type="gramStart"/>
            <w:r w:rsidRPr="005251E2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5251E2">
              <w:rPr>
                <w:sz w:val="18"/>
                <w:szCs w:val="18"/>
              </w:rPr>
              <w:t xml:space="preserve">Двухслойный нетканый материал </w:t>
            </w:r>
            <w:proofErr w:type="spellStart"/>
            <w:r w:rsidRPr="005251E2">
              <w:rPr>
                <w:sz w:val="18"/>
                <w:szCs w:val="18"/>
              </w:rPr>
              <w:t>медикейс</w:t>
            </w:r>
            <w:proofErr w:type="spellEnd"/>
            <w:r w:rsidRPr="005251E2">
              <w:rPr>
                <w:sz w:val="18"/>
                <w:szCs w:val="18"/>
              </w:rPr>
              <w:t>, плотность 54 г/м2: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1 слой – вискозный материал, обладает абсорбирующими свойствами,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2 слой – полиэтиленовая плёнка с микрорельефом.</w:t>
            </w:r>
            <w:r>
              <w:rPr>
                <w:sz w:val="18"/>
                <w:szCs w:val="18"/>
              </w:rPr>
              <w:t xml:space="preserve"> СЛ - </w:t>
            </w:r>
            <w:r w:rsidRPr="005251E2">
              <w:rPr>
                <w:sz w:val="18"/>
                <w:szCs w:val="18"/>
              </w:rPr>
              <w:t xml:space="preserve">Впитывающий нетканый материал на основе вискозы </w:t>
            </w:r>
            <w:proofErr w:type="spellStart"/>
            <w:r w:rsidRPr="005251E2">
              <w:rPr>
                <w:sz w:val="18"/>
                <w:szCs w:val="18"/>
              </w:rPr>
              <w:t>спанлейс</w:t>
            </w:r>
            <w:proofErr w:type="spellEnd"/>
            <w:r w:rsidRPr="005251E2">
              <w:rPr>
                <w:sz w:val="18"/>
                <w:szCs w:val="18"/>
              </w:rPr>
              <w:t xml:space="preserve"> различной плотности.</w:t>
            </w:r>
            <w:r>
              <w:rPr>
                <w:sz w:val="18"/>
                <w:szCs w:val="18"/>
              </w:rPr>
              <w:t xml:space="preserve"> СМС - Тр</w:t>
            </w:r>
            <w:r w:rsidRPr="005251E2">
              <w:rPr>
                <w:sz w:val="18"/>
                <w:szCs w:val="18"/>
              </w:rPr>
              <w:t xml:space="preserve">ёхслойный нетканый материал различной плотности, 2 слоя </w:t>
            </w:r>
            <w:proofErr w:type="spellStart"/>
            <w:r w:rsidRPr="005251E2">
              <w:rPr>
                <w:sz w:val="18"/>
                <w:szCs w:val="18"/>
              </w:rPr>
              <w:t>спанбонда</w:t>
            </w:r>
            <w:proofErr w:type="spellEnd"/>
            <w:r w:rsidRPr="005251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</w:t>
            </w:r>
            <w:r w:rsidRPr="005251E2">
              <w:rPr>
                <w:sz w:val="18"/>
                <w:szCs w:val="18"/>
              </w:rPr>
              <w:t xml:space="preserve"> сло</w:t>
            </w:r>
            <w:r>
              <w:rPr>
                <w:sz w:val="18"/>
                <w:szCs w:val="18"/>
              </w:rPr>
              <w:t>й</w:t>
            </w:r>
            <w:r w:rsidRPr="005251E2">
              <w:rPr>
                <w:sz w:val="18"/>
                <w:szCs w:val="18"/>
              </w:rPr>
              <w:t xml:space="preserve"> </w:t>
            </w:r>
            <w:proofErr w:type="spellStart"/>
            <w:r w:rsidRPr="005251E2">
              <w:rPr>
                <w:sz w:val="18"/>
                <w:szCs w:val="18"/>
              </w:rPr>
              <w:t>мельтблауна</w:t>
            </w:r>
            <w:proofErr w:type="spellEnd"/>
            <w:r w:rsidRPr="005251E2">
              <w:rPr>
                <w:sz w:val="18"/>
                <w:szCs w:val="18"/>
              </w:rPr>
              <w:t xml:space="preserve"> (фильтрующий материал, придающий </w:t>
            </w:r>
            <w:proofErr w:type="spellStart"/>
            <w:r w:rsidRPr="005251E2">
              <w:rPr>
                <w:sz w:val="18"/>
                <w:szCs w:val="18"/>
              </w:rPr>
              <w:t>про</w:t>
            </w:r>
            <w:proofErr w:type="gramStart"/>
            <w:r w:rsidRPr="005251E2">
              <w:rPr>
                <w:sz w:val="18"/>
                <w:szCs w:val="18"/>
              </w:rPr>
              <w:t>ч</w:t>
            </w:r>
            <w:proofErr w:type="spellEnd"/>
            <w:r w:rsidRPr="005251E2">
              <w:rPr>
                <w:sz w:val="18"/>
                <w:szCs w:val="18"/>
              </w:rPr>
              <w:t>-</w:t>
            </w:r>
            <w:proofErr w:type="gramEnd"/>
            <w:r w:rsidRPr="005251E2">
              <w:rPr>
                <w:sz w:val="18"/>
                <w:szCs w:val="18"/>
              </w:rPr>
              <w:t xml:space="preserve"> </w:t>
            </w:r>
            <w:proofErr w:type="spellStart"/>
            <w:r w:rsidRPr="005251E2">
              <w:rPr>
                <w:sz w:val="18"/>
                <w:szCs w:val="18"/>
              </w:rPr>
              <w:t>ностные</w:t>
            </w:r>
            <w:proofErr w:type="spellEnd"/>
            <w:r w:rsidRPr="005251E2">
              <w:rPr>
                <w:sz w:val="18"/>
                <w:szCs w:val="18"/>
              </w:rPr>
              <w:t xml:space="preserve"> характеристики, барьерные свойства, комфортные тактильные ощущения).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 xml:space="preserve">Сложение простыней  внутри упаковки   позволяет  осуществить стерильное накрытие усилиями одного человека. Комплект   упакован 3-х кратно. Упаковка № 1 из </w:t>
            </w:r>
            <w:proofErr w:type="spellStart"/>
            <w:r w:rsidRPr="005251E2">
              <w:rPr>
                <w:sz w:val="18"/>
                <w:szCs w:val="18"/>
              </w:rPr>
              <w:t>гофрокартона</w:t>
            </w:r>
            <w:proofErr w:type="spellEnd"/>
            <w:r w:rsidRPr="005251E2">
              <w:rPr>
                <w:sz w:val="18"/>
                <w:szCs w:val="18"/>
              </w:rPr>
              <w:t xml:space="preserve"> – транспортная (грязная) для перевозки, остается на складе. Упаковка № 2 из </w:t>
            </w:r>
            <w:proofErr w:type="spellStart"/>
            <w:r w:rsidRPr="005251E2">
              <w:rPr>
                <w:sz w:val="18"/>
                <w:szCs w:val="18"/>
              </w:rPr>
              <w:t>гофрокартона</w:t>
            </w:r>
            <w:proofErr w:type="spellEnd"/>
            <w:r w:rsidRPr="005251E2">
              <w:rPr>
                <w:sz w:val="18"/>
                <w:szCs w:val="18"/>
              </w:rPr>
              <w:t xml:space="preserve"> – для перемещения в </w:t>
            </w:r>
            <w:proofErr w:type="gramStart"/>
            <w:r w:rsidRPr="005251E2">
              <w:rPr>
                <w:sz w:val="18"/>
                <w:szCs w:val="18"/>
              </w:rPr>
              <w:t>предоперационную</w:t>
            </w:r>
            <w:proofErr w:type="gramEnd"/>
            <w:r w:rsidRPr="005251E2">
              <w:rPr>
                <w:sz w:val="18"/>
                <w:szCs w:val="18"/>
              </w:rPr>
              <w:t xml:space="preserve"> (чистая). Упаковка № 3 (индивидуальная) из прочного пластика (прочность пластика   исключает  разрыв не по шву при вскрытии упаковки, а также повреждение целостности упаковки при ручных манипуляциях и транспортировке) для вскрытия в условиях операционной (стерильная). На упаковках № 1 ,  № 2 маркировка: артикул изделия, срок годности, метод стерилизации, координаты изготовителя. На упаковке № 3 удаляемые клейкие </w:t>
            </w:r>
            <w:proofErr w:type="spellStart"/>
            <w:r w:rsidRPr="005251E2">
              <w:rPr>
                <w:sz w:val="18"/>
                <w:szCs w:val="18"/>
              </w:rPr>
              <w:t>стикеры</w:t>
            </w:r>
            <w:proofErr w:type="spellEnd"/>
            <w:r w:rsidRPr="005251E2">
              <w:rPr>
                <w:sz w:val="18"/>
                <w:szCs w:val="18"/>
              </w:rPr>
              <w:t xml:space="preserve"> для учета расходных материалов и переклеивания их в карту больного. Срок хранения  5 лет с момента изготовления. Предпочтительный метод стерилизации – радиационный - позволяет избежать негативного воздействия остатков </w:t>
            </w:r>
            <w:proofErr w:type="spellStart"/>
            <w:r w:rsidRPr="005251E2">
              <w:rPr>
                <w:sz w:val="18"/>
                <w:szCs w:val="18"/>
              </w:rPr>
              <w:t>этиленоксида</w:t>
            </w:r>
            <w:proofErr w:type="spellEnd"/>
            <w:r w:rsidRPr="005251E2">
              <w:rPr>
                <w:sz w:val="18"/>
                <w:szCs w:val="18"/>
              </w:rPr>
              <w:t xml:space="preserve"> при недостаточной дегазации.</w:t>
            </w:r>
          </w:p>
        </w:tc>
      </w:tr>
      <w:tr w:rsidR="00362414" w:rsidRPr="00B27298" w:rsidTr="00362414">
        <w:trPr>
          <w:trHeight w:val="4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C31260">
              <w:rPr>
                <w:sz w:val="18"/>
                <w:szCs w:val="18"/>
              </w:rPr>
              <w:t>Комплект белья хирургического одноразового стерильного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74F84" w:rsidRDefault="00362414" w:rsidP="00B57157">
            <w:pPr>
              <w:tabs>
                <w:tab w:val="center" w:pos="24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</w:t>
            </w:r>
          </w:p>
        </w:tc>
        <w:tc>
          <w:tcPr>
            <w:tcW w:w="3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5251E2" w:rsidRDefault="00362414" w:rsidP="00B57157">
            <w:pPr>
              <w:rPr>
                <w:sz w:val="18"/>
                <w:szCs w:val="18"/>
              </w:rPr>
            </w:pPr>
            <w:r w:rsidRPr="005251E2">
              <w:rPr>
                <w:sz w:val="18"/>
                <w:szCs w:val="18"/>
              </w:rPr>
              <w:t>Состав:</w:t>
            </w:r>
          </w:p>
          <w:tbl>
            <w:tblPr>
              <w:tblW w:w="6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443"/>
              <w:gridCol w:w="961"/>
              <w:gridCol w:w="923"/>
              <w:gridCol w:w="1487"/>
            </w:tblGrid>
            <w:tr w:rsidR="00362414" w:rsidRPr="005251E2" w:rsidTr="00B57157">
              <w:trPr>
                <w:trHeight w:val="466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Чехол на инструментальный столик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145х80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ПЭ/М</w:t>
                  </w:r>
                  <w:proofErr w:type="gramStart"/>
                  <w:r w:rsidRPr="004348F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127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90х75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2 шт.</w:t>
                  </w:r>
                </w:p>
              </w:tc>
            </w:tr>
            <w:tr w:rsidR="00362414" w:rsidRPr="005251E2" w:rsidTr="00B57157">
              <w:trPr>
                <w:trHeight w:val="186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Простыня операционная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200х180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4348F4">
                    <w:rPr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247"/>
              </w:trPr>
              <w:tc>
                <w:tcPr>
                  <w:tcW w:w="2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180х180</w:t>
                  </w:r>
                </w:p>
              </w:tc>
              <w:tc>
                <w:tcPr>
                  <w:tcW w:w="9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14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264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Простыня  адгезивная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250х180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М3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  <w:tr w:rsidR="00362414" w:rsidRPr="005251E2" w:rsidTr="00B57157">
              <w:trPr>
                <w:trHeight w:val="268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Салфетка впитывающая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30х30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СЛ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4 шт.</w:t>
                  </w:r>
                </w:p>
              </w:tc>
            </w:tr>
            <w:tr w:rsidR="00362414" w:rsidRPr="005251E2" w:rsidTr="00B57157">
              <w:trPr>
                <w:trHeight w:val="258"/>
              </w:trPr>
              <w:tc>
                <w:tcPr>
                  <w:tcW w:w="27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251E2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5251E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4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Лента операционная</w:t>
                  </w:r>
                </w:p>
              </w:tc>
              <w:tc>
                <w:tcPr>
                  <w:tcW w:w="961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50х10</w:t>
                  </w:r>
                </w:p>
              </w:tc>
              <w:tc>
                <w:tcPr>
                  <w:tcW w:w="923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М</w:t>
                  </w:r>
                  <w:proofErr w:type="gramStart"/>
                  <w:r w:rsidRPr="004348F4">
                    <w:rPr>
                      <w:sz w:val="18"/>
                      <w:szCs w:val="18"/>
                    </w:rPr>
                    <w:t>2</w:t>
                  </w:r>
                  <w:proofErr w:type="gramEnd"/>
                  <w:r w:rsidRPr="004348F4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8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2414" w:rsidRPr="00550A08" w:rsidRDefault="00362414" w:rsidP="00B57157">
                  <w:pPr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 w:rsidRPr="004348F4">
                    <w:rPr>
                      <w:sz w:val="18"/>
                      <w:szCs w:val="18"/>
                    </w:rPr>
                    <w:t>1 шт.</w:t>
                  </w:r>
                </w:p>
              </w:tc>
            </w:tr>
          </w:tbl>
          <w:p w:rsidR="00362414" w:rsidRPr="006057BE" w:rsidRDefault="00362414" w:rsidP="00B57157">
            <w:pPr>
              <w:rPr>
                <w:sz w:val="18"/>
                <w:szCs w:val="18"/>
              </w:rPr>
            </w:pPr>
            <w:r w:rsidRPr="005251E2">
              <w:rPr>
                <w:sz w:val="18"/>
                <w:szCs w:val="18"/>
              </w:rPr>
              <w:t>Материалы: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 xml:space="preserve">ПЭ - Полиэтиленовая пленка различной толщины от 60 до 200 </w:t>
            </w:r>
            <w:proofErr w:type="spellStart"/>
            <w:r w:rsidRPr="005251E2">
              <w:rPr>
                <w:sz w:val="18"/>
                <w:szCs w:val="18"/>
              </w:rPr>
              <w:t>мкр</w:t>
            </w:r>
            <w:proofErr w:type="spellEnd"/>
            <w:r w:rsidRPr="005251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М</w:t>
            </w:r>
            <w:proofErr w:type="gramStart"/>
            <w:r w:rsidRPr="005251E2"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5251E2">
              <w:rPr>
                <w:sz w:val="18"/>
                <w:szCs w:val="18"/>
              </w:rPr>
              <w:t xml:space="preserve">Двухслойный нетканый материал </w:t>
            </w:r>
            <w:proofErr w:type="spellStart"/>
            <w:r w:rsidRPr="005251E2">
              <w:rPr>
                <w:sz w:val="18"/>
                <w:szCs w:val="18"/>
              </w:rPr>
              <w:t>медикейс</w:t>
            </w:r>
            <w:proofErr w:type="spellEnd"/>
            <w:r w:rsidRPr="005251E2">
              <w:rPr>
                <w:sz w:val="18"/>
                <w:szCs w:val="18"/>
              </w:rPr>
              <w:t>, плотность 54 г/м2: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1 слой – вискозный материал, обладает абсорбирующими свойствами,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>2 слой – полиэтиленовая плёнка с микрорельефом.</w:t>
            </w:r>
            <w:r>
              <w:rPr>
                <w:sz w:val="18"/>
                <w:szCs w:val="18"/>
              </w:rPr>
              <w:t xml:space="preserve"> М3 - </w:t>
            </w:r>
            <w:r w:rsidRPr="004348F4">
              <w:rPr>
                <w:sz w:val="18"/>
                <w:szCs w:val="18"/>
              </w:rPr>
              <w:t xml:space="preserve">Нетканый материал </w:t>
            </w:r>
            <w:proofErr w:type="spellStart"/>
            <w:r w:rsidRPr="004348F4">
              <w:rPr>
                <w:sz w:val="18"/>
                <w:szCs w:val="18"/>
              </w:rPr>
              <w:t>медикейс</w:t>
            </w:r>
            <w:proofErr w:type="spellEnd"/>
            <w:r w:rsidRPr="004348F4">
              <w:rPr>
                <w:sz w:val="18"/>
                <w:szCs w:val="18"/>
              </w:rPr>
              <w:t>, плотность 74 г/м</w:t>
            </w:r>
            <w:proofErr w:type="gramStart"/>
            <w:r w:rsidRPr="004348F4">
              <w:rPr>
                <w:sz w:val="18"/>
                <w:szCs w:val="18"/>
              </w:rPr>
              <w:t>2</w:t>
            </w:r>
            <w:proofErr w:type="gramEnd"/>
            <w:r w:rsidRPr="004348F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4348F4">
              <w:rPr>
                <w:sz w:val="18"/>
                <w:szCs w:val="18"/>
              </w:rPr>
              <w:t>1 слой – вискозный материал, обладает абсорбирующими свойствами,</w:t>
            </w:r>
            <w:r>
              <w:rPr>
                <w:sz w:val="18"/>
                <w:szCs w:val="18"/>
              </w:rPr>
              <w:t xml:space="preserve"> </w:t>
            </w:r>
            <w:r w:rsidRPr="004348F4">
              <w:rPr>
                <w:sz w:val="18"/>
                <w:szCs w:val="18"/>
              </w:rPr>
              <w:t>2 слой – полиэтиленовая плёнка с микрорельефом, 3 слой – белый полипропилен с абсорбирующими свойствами.</w:t>
            </w:r>
            <w:r>
              <w:rPr>
                <w:sz w:val="18"/>
                <w:szCs w:val="18"/>
              </w:rPr>
              <w:t xml:space="preserve"> СЛ - </w:t>
            </w:r>
            <w:r w:rsidRPr="005251E2">
              <w:rPr>
                <w:sz w:val="18"/>
                <w:szCs w:val="18"/>
              </w:rPr>
              <w:t xml:space="preserve">Впитывающий нетканый материал на основе вискозы </w:t>
            </w:r>
            <w:proofErr w:type="spellStart"/>
            <w:r w:rsidRPr="005251E2">
              <w:rPr>
                <w:sz w:val="18"/>
                <w:szCs w:val="18"/>
              </w:rPr>
              <w:t>спанлейс</w:t>
            </w:r>
            <w:proofErr w:type="spellEnd"/>
            <w:r w:rsidRPr="005251E2">
              <w:rPr>
                <w:sz w:val="18"/>
                <w:szCs w:val="18"/>
              </w:rPr>
              <w:t xml:space="preserve"> различной плотности.</w:t>
            </w:r>
            <w:r>
              <w:rPr>
                <w:sz w:val="18"/>
                <w:szCs w:val="18"/>
              </w:rPr>
              <w:t xml:space="preserve"> </w:t>
            </w:r>
            <w:r w:rsidRPr="005251E2">
              <w:rPr>
                <w:sz w:val="18"/>
                <w:szCs w:val="18"/>
              </w:rPr>
              <w:t xml:space="preserve">Сложение простыней  внутри упаковки   позволяет  осуществить стерильное накрытие усилиями одного человека. Комплект   упакован 3-х кратно. Упаковка № 1 из </w:t>
            </w:r>
            <w:proofErr w:type="spellStart"/>
            <w:r w:rsidRPr="005251E2">
              <w:rPr>
                <w:sz w:val="18"/>
                <w:szCs w:val="18"/>
              </w:rPr>
              <w:t>гофрокартона</w:t>
            </w:r>
            <w:proofErr w:type="spellEnd"/>
            <w:r w:rsidRPr="005251E2">
              <w:rPr>
                <w:sz w:val="18"/>
                <w:szCs w:val="18"/>
              </w:rPr>
              <w:t xml:space="preserve"> – транспортная (грязная) для перевозки, остается на складе. Упаковка № 2 из </w:t>
            </w:r>
            <w:proofErr w:type="spellStart"/>
            <w:r w:rsidRPr="005251E2">
              <w:rPr>
                <w:sz w:val="18"/>
                <w:szCs w:val="18"/>
              </w:rPr>
              <w:t>гофрокартона</w:t>
            </w:r>
            <w:proofErr w:type="spellEnd"/>
            <w:r w:rsidRPr="005251E2">
              <w:rPr>
                <w:sz w:val="18"/>
                <w:szCs w:val="18"/>
              </w:rPr>
              <w:t xml:space="preserve"> – для перемещения в </w:t>
            </w:r>
            <w:proofErr w:type="gramStart"/>
            <w:r w:rsidRPr="005251E2">
              <w:rPr>
                <w:sz w:val="18"/>
                <w:szCs w:val="18"/>
              </w:rPr>
              <w:t>предоперационную</w:t>
            </w:r>
            <w:proofErr w:type="gramEnd"/>
            <w:r w:rsidRPr="005251E2">
              <w:rPr>
                <w:sz w:val="18"/>
                <w:szCs w:val="18"/>
              </w:rPr>
              <w:t xml:space="preserve"> (чистая). Упаковка № 3 (индивидуальная) из прочного пластика (прочность пластика   исключает  разрыв не по шву при вскрытии упаковки, а также повреждение целостности упаковки при ручных манипуляциях и транспортировке) для вскрытия в условиях операционной (стерильная). На упаковках № 1 ,  № 2 маркировка: артикул изделия, срок годности, метод стерилизации, координаты изготовителя. На упаковке № 3 удаляемые клейкие </w:t>
            </w:r>
            <w:proofErr w:type="spellStart"/>
            <w:r w:rsidRPr="005251E2">
              <w:rPr>
                <w:sz w:val="18"/>
                <w:szCs w:val="18"/>
              </w:rPr>
              <w:t>стикеры</w:t>
            </w:r>
            <w:proofErr w:type="spellEnd"/>
            <w:r w:rsidRPr="005251E2">
              <w:rPr>
                <w:sz w:val="18"/>
                <w:szCs w:val="18"/>
              </w:rPr>
              <w:t xml:space="preserve"> для учета расходных материалов и переклеивания их в карту больного. Срок хранения  5 лет с момента изготовления. Предпочтительный метод стерилизации – радиационный - </w:t>
            </w:r>
            <w:r w:rsidRPr="005251E2">
              <w:rPr>
                <w:sz w:val="18"/>
                <w:szCs w:val="18"/>
              </w:rPr>
              <w:lastRenderedPageBreak/>
              <w:t xml:space="preserve">позволяет избежать негативного воздействия остатков </w:t>
            </w:r>
            <w:proofErr w:type="spellStart"/>
            <w:r w:rsidRPr="005251E2">
              <w:rPr>
                <w:sz w:val="18"/>
                <w:szCs w:val="18"/>
              </w:rPr>
              <w:t>этиленоксида</w:t>
            </w:r>
            <w:proofErr w:type="spellEnd"/>
            <w:r w:rsidRPr="005251E2">
              <w:rPr>
                <w:sz w:val="18"/>
                <w:szCs w:val="18"/>
              </w:rPr>
              <w:t xml:space="preserve"> при недостаточной дегазации.</w:t>
            </w:r>
          </w:p>
        </w:tc>
      </w:tr>
    </w:tbl>
    <w:p w:rsidR="0011030A" w:rsidRDefault="0011030A" w:rsidP="0011030A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i/>
          <w:snapToGrid w:val="0"/>
        </w:rPr>
        <w:lastRenderedPageBreak/>
        <w:t>*</w:t>
      </w:r>
      <w:r w:rsidRPr="00542B28">
        <w:rPr>
          <w:rFonts w:ascii="Times New Roman" w:hAnsi="Times New Roman" w:cs="Times New Roman"/>
          <w:i/>
          <w:snapToGrid w:val="0"/>
        </w:rPr>
        <w:t>Общее количество товара определяется на основании заявок Покупателя в рамках и в пределах срока действия договора, заключенного по результатам настоящей закупки, проведенной путем запроса котировок</w:t>
      </w:r>
      <w:r w:rsidRPr="00542B28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362414" w:rsidRDefault="00362414" w:rsidP="00362414">
      <w:pPr>
        <w:pStyle w:val="ConsPlusNormal"/>
        <w:widowControl/>
        <w:tabs>
          <w:tab w:val="left" w:pos="5505"/>
        </w:tabs>
        <w:ind w:firstLine="0"/>
        <w:jc w:val="both"/>
        <w:outlineLvl w:val="0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362414" w:rsidRDefault="00362414" w:rsidP="00362414">
      <w:pPr>
        <w:pStyle w:val="ConsPlusNormal"/>
        <w:widowControl/>
        <w:tabs>
          <w:tab w:val="left" w:pos="5505"/>
        </w:tabs>
        <w:ind w:firstLine="0"/>
        <w:jc w:val="both"/>
        <w:outlineLvl w:val="0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Сумма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цен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единиц товаров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362414" w:rsidRDefault="00362414" w:rsidP="00362414">
      <w:pPr>
        <w:rPr>
          <w:sz w:val="22"/>
          <w:szCs w:val="22"/>
        </w:rPr>
      </w:pPr>
      <w:r w:rsidRPr="003873FB">
        <w:rPr>
          <w:sz w:val="22"/>
          <w:szCs w:val="22"/>
        </w:rPr>
        <w:t>На основании п. 46 Положения, сформирована начальная (максимальная) сумма цен единиц товаров</w:t>
      </w:r>
      <w:r>
        <w:rPr>
          <w:sz w:val="22"/>
          <w:szCs w:val="22"/>
        </w:rPr>
        <w:t xml:space="preserve">, которая </w:t>
      </w:r>
      <w:r w:rsidRPr="00890E18">
        <w:rPr>
          <w:sz w:val="22"/>
          <w:szCs w:val="22"/>
        </w:rPr>
        <w:t xml:space="preserve">не должна </w:t>
      </w:r>
      <w:r w:rsidRPr="006231CA">
        <w:rPr>
          <w:sz w:val="22"/>
          <w:szCs w:val="22"/>
        </w:rPr>
        <w:t>превышать</w:t>
      </w:r>
      <w:r>
        <w:rPr>
          <w:sz w:val="22"/>
          <w:szCs w:val="22"/>
        </w:rPr>
        <w:t xml:space="preserve"> </w:t>
      </w:r>
      <w:r w:rsidRPr="00B2708A">
        <w:rPr>
          <w:sz w:val="22"/>
          <w:szCs w:val="22"/>
        </w:rPr>
        <w:t xml:space="preserve"> 1 163 203</w:t>
      </w:r>
      <w:r>
        <w:rPr>
          <w:sz w:val="22"/>
          <w:szCs w:val="22"/>
        </w:rPr>
        <w:t xml:space="preserve"> (Один миллион сто шестьдесят три тысячи двести три) рубля 33 копейки</w:t>
      </w:r>
      <w:r w:rsidRPr="00672595">
        <w:rPr>
          <w:sz w:val="22"/>
          <w:szCs w:val="22"/>
        </w:rPr>
        <w:t>.</w:t>
      </w:r>
    </w:p>
    <w:p w:rsidR="00362414" w:rsidRDefault="00362414" w:rsidP="00362414">
      <w:pPr>
        <w:jc w:val="both"/>
        <w:rPr>
          <w:sz w:val="22"/>
          <w:szCs w:val="22"/>
        </w:rPr>
      </w:pPr>
      <w:r w:rsidRPr="003873FB">
        <w:rPr>
          <w:sz w:val="22"/>
          <w:szCs w:val="22"/>
        </w:rPr>
        <w:t>Определение начальной (максимальной) суммы цен единиц товаров Заказчиком было выполнено методом сопоставимых рыночных цен:</w:t>
      </w:r>
    </w:p>
    <w:tbl>
      <w:tblPr>
        <w:tblW w:w="5093" w:type="pct"/>
        <w:tblLook w:val="04A0" w:firstRow="1" w:lastRow="0" w:firstColumn="1" w:lastColumn="0" w:noHBand="0" w:noVBand="1"/>
      </w:tblPr>
      <w:tblGrid>
        <w:gridCol w:w="706"/>
        <w:gridCol w:w="3199"/>
        <w:gridCol w:w="733"/>
        <w:gridCol w:w="1623"/>
        <w:gridCol w:w="1626"/>
        <w:gridCol w:w="1623"/>
        <w:gridCol w:w="1371"/>
      </w:tblGrid>
      <w:tr w:rsidR="00362414" w:rsidRPr="009E5592" w:rsidTr="00362414">
        <w:trPr>
          <w:trHeight w:val="51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№</w:t>
            </w:r>
            <w:proofErr w:type="gramStart"/>
            <w:r w:rsidRPr="009E5592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E5592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 xml:space="preserve">Предложение </w:t>
            </w:r>
            <w:r w:rsidRPr="009E5592">
              <w:rPr>
                <w:b/>
                <w:color w:val="000000"/>
                <w:sz w:val="20"/>
                <w:szCs w:val="20"/>
              </w:rPr>
              <w:br/>
              <w:t>№ 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 xml:space="preserve">Предложение </w:t>
            </w:r>
            <w:r w:rsidRPr="009E5592">
              <w:rPr>
                <w:b/>
                <w:color w:val="000000"/>
                <w:sz w:val="20"/>
                <w:szCs w:val="20"/>
              </w:rPr>
              <w:br/>
              <w:t>№ 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 xml:space="preserve">Предложение </w:t>
            </w:r>
            <w:r w:rsidRPr="009E5592">
              <w:rPr>
                <w:b/>
                <w:color w:val="000000"/>
                <w:sz w:val="20"/>
                <w:szCs w:val="20"/>
              </w:rPr>
              <w:br/>
              <w:t>№ 3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Средняя цена, руб.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559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Вена-</w:t>
            </w:r>
            <w:proofErr w:type="spellStart"/>
            <w:r w:rsidRPr="009E5592">
              <w:rPr>
                <w:sz w:val="20"/>
                <w:szCs w:val="20"/>
              </w:rPr>
              <w:t>кава</w:t>
            </w:r>
            <w:proofErr w:type="spellEnd"/>
            <w:r w:rsidRPr="009E5592">
              <w:rPr>
                <w:sz w:val="20"/>
                <w:szCs w:val="20"/>
              </w:rPr>
              <w:t xml:space="preserve"> фильтр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47 300,00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46 500,00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46 500,00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46 766,67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Гидрофильный управляемый проводник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8 300,00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8 520,00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8 573,33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Диагностический проводник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2 345,00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1 590,00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1 828,33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Интродьюсер</w:t>
            </w:r>
            <w:proofErr w:type="spellEnd"/>
            <w:r w:rsidRPr="009E5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2 383,33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Интродьюсер</w:t>
            </w:r>
            <w:proofErr w:type="spellEnd"/>
            <w:r w:rsidRPr="009E5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4 020,00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3 890,00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Интродьюсер</w:t>
            </w:r>
            <w:proofErr w:type="spellEnd"/>
            <w:r w:rsidRPr="009E5592">
              <w:rPr>
                <w:sz w:val="20"/>
                <w:szCs w:val="20"/>
              </w:rPr>
              <w:t xml:space="preserve"> для </w:t>
            </w:r>
            <w:proofErr w:type="spellStart"/>
            <w:r w:rsidRPr="009E5592">
              <w:rPr>
                <w:sz w:val="20"/>
                <w:szCs w:val="20"/>
              </w:rPr>
              <w:t>трансрадиального</w:t>
            </w:r>
            <w:proofErr w:type="spellEnd"/>
            <w:r w:rsidRPr="009E5592">
              <w:rPr>
                <w:sz w:val="20"/>
                <w:szCs w:val="20"/>
              </w:rPr>
              <w:t xml:space="preserve"> доступа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2 790,00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2 700,00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2 763,33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Интродьюсер</w:t>
            </w:r>
            <w:proofErr w:type="spellEnd"/>
            <w:r w:rsidRPr="009E559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1 870,00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Интродьюсер</w:t>
            </w:r>
            <w:proofErr w:type="spellEnd"/>
            <w:r w:rsidRPr="009E5592">
              <w:rPr>
                <w:sz w:val="20"/>
                <w:szCs w:val="20"/>
              </w:rPr>
              <w:t xml:space="preserve">  </w:t>
            </w:r>
            <w:proofErr w:type="spellStart"/>
            <w:r w:rsidRPr="009E5592">
              <w:rPr>
                <w:sz w:val="20"/>
                <w:szCs w:val="20"/>
              </w:rPr>
              <w:t>трансрадиальный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4 733,33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кардиальный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1 910,00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1 936,67</w:t>
            </w:r>
          </w:p>
        </w:tc>
      </w:tr>
      <w:tr w:rsidR="00362414" w:rsidRPr="009E5592" w:rsidTr="00362414">
        <w:trPr>
          <w:trHeight w:val="1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баллонный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25 570,00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26 150,00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23 906,67</w:t>
            </w:r>
          </w:p>
        </w:tc>
      </w:tr>
      <w:tr w:rsidR="00362414" w:rsidRPr="009E5592" w:rsidTr="00362414">
        <w:trPr>
          <w:trHeight w:val="9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баллонный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17 250,00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17 050,00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баллонный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15 000,00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16 333,33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баллонный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22 150,00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22 500,00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21 980,00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22 210,00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баллонный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16 833,33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1 600,00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1 550,00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8 150,00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8 116,67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диагностический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2 050,00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1 983,33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диагностический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2 030,00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1 976,67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диагностический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1 950,00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1 966,67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проводниковый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21 700,00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21 000,00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21 350,00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21 350,00</w:t>
            </w:r>
          </w:p>
        </w:tc>
      </w:tr>
      <w:tr w:rsidR="00362414" w:rsidRPr="009E5592" w:rsidTr="00362414">
        <w:trPr>
          <w:trHeight w:val="11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проводниковый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36 000,00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38 000,00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36 000,00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проводниковый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8 360,00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8 200,00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8 320,00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Микросфера 2 мл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33 500,00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18 700,00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28 733,33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 коронарный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7 200,00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7 300,00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7 166,67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внутрисосудистый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1 530,00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1 600,00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1 560,00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3 316,67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3 100,00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3 300,00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3 300,00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 коронарный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8 020,00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7 900,00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8 106,67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 коронарный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8 000,00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8 416,67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периферический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7 583,33</w:t>
            </w:r>
          </w:p>
        </w:tc>
      </w:tr>
      <w:tr w:rsidR="00362414" w:rsidRPr="009E5592" w:rsidTr="00362414">
        <w:trPr>
          <w:trHeight w:val="40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Линия высокого давления для проведения контрольного вещества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1 700,00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1 850,00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1 716,67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внутрисосудистый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53 100,00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52 000,00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53 000,00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52 700,00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69 000,00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69 000,00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57 000,00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58 666,67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59 000,00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62 000,00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60 333,33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каротидный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71 000,00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71 000,00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70 666,67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коронарный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42 833,33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Стент</w:t>
            </w:r>
            <w:proofErr w:type="spellEnd"/>
            <w:r w:rsidRPr="009E5592">
              <w:rPr>
                <w:sz w:val="20"/>
                <w:szCs w:val="20"/>
              </w:rPr>
              <w:t xml:space="preserve"> периферический самораскрывающийся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65 000,00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68 000,00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67 333,33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Устройство для закрытия артериального доступа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16 450,00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17 150,00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16 866,67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Устройство для закрытия сосудов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14 750,00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14 500,00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14 750,00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Фильтр </w:t>
            </w:r>
            <w:proofErr w:type="spellStart"/>
            <w:r w:rsidRPr="009E5592">
              <w:rPr>
                <w:sz w:val="20"/>
                <w:szCs w:val="20"/>
              </w:rPr>
              <w:t>противоэмболический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72 000,00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73 000,00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74 300,00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73 100,00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Микроэмболы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9 000,00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9 140,00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9 013,33</w:t>
            </w:r>
          </w:p>
        </w:tc>
      </w:tr>
      <w:tr w:rsidR="00362414" w:rsidRPr="009E5592" w:rsidTr="00362414">
        <w:trPr>
          <w:trHeight w:val="134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Коронарный баллонный катетер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24 900,00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25 000,00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25 200,00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25 033,33</w:t>
            </w:r>
          </w:p>
        </w:tc>
      </w:tr>
      <w:tr w:rsidR="00362414" w:rsidRPr="009E5592" w:rsidTr="00362414">
        <w:trPr>
          <w:trHeight w:val="6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Коронарный </w:t>
            </w:r>
            <w:proofErr w:type="spellStart"/>
            <w:r w:rsidRPr="009E5592"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47 000,00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47 500,00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362414" w:rsidRPr="009E5592" w:rsidTr="00362414">
        <w:trPr>
          <w:trHeight w:val="83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25 500,00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24 833,33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proofErr w:type="spellStart"/>
            <w:r w:rsidRPr="009E5592">
              <w:rPr>
                <w:sz w:val="20"/>
                <w:szCs w:val="20"/>
              </w:rPr>
              <w:t>Индефлятор</w:t>
            </w:r>
            <w:proofErr w:type="spellEnd"/>
            <w:r w:rsidRPr="009E5592">
              <w:rPr>
                <w:sz w:val="20"/>
                <w:szCs w:val="20"/>
              </w:rPr>
              <w:t xml:space="preserve"> в наборе с принадлежностями для </w:t>
            </w:r>
            <w:proofErr w:type="spellStart"/>
            <w:r w:rsidRPr="009E5592">
              <w:rPr>
                <w:sz w:val="20"/>
                <w:szCs w:val="20"/>
              </w:rPr>
              <w:t>ангиопластики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6 566,67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 коронарный управляемый для </w:t>
            </w:r>
            <w:proofErr w:type="spellStart"/>
            <w:r w:rsidRPr="009E5592">
              <w:rPr>
                <w:sz w:val="20"/>
                <w:szCs w:val="20"/>
              </w:rPr>
              <w:t>реканализации</w:t>
            </w:r>
            <w:proofErr w:type="spellEnd"/>
            <w:r w:rsidRPr="009E5592">
              <w:rPr>
                <w:sz w:val="20"/>
                <w:szCs w:val="20"/>
              </w:rPr>
              <w:t xml:space="preserve"> окклюзий.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8 100,00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7 750,00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7 783,33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Шприц  для </w:t>
            </w:r>
            <w:proofErr w:type="spellStart"/>
            <w:r w:rsidRPr="009E5592">
              <w:rPr>
                <w:sz w:val="20"/>
                <w:szCs w:val="20"/>
              </w:rPr>
              <w:t>рентгенконтрастных</w:t>
            </w:r>
            <w:proofErr w:type="spellEnd"/>
            <w:r w:rsidRPr="009E5592">
              <w:rPr>
                <w:sz w:val="20"/>
                <w:szCs w:val="20"/>
              </w:rPr>
              <w:t xml:space="preserve"> веществ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1 450,00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Катетер баллонный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11 000,00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10 900,00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10 633,33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Периферический баллонный катетер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23 700,00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23 000,00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22 900,00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 внутрисосудистый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9 300,00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10 115,00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9 638,33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 Набор для удаления </w:t>
            </w:r>
            <w:proofErr w:type="spellStart"/>
            <w:r w:rsidRPr="009E5592">
              <w:rPr>
                <w:sz w:val="20"/>
                <w:szCs w:val="20"/>
              </w:rPr>
              <w:t>кава</w:t>
            </w:r>
            <w:proofErr w:type="spellEnd"/>
            <w:r w:rsidRPr="009E5592">
              <w:rPr>
                <w:sz w:val="20"/>
                <w:szCs w:val="20"/>
              </w:rPr>
              <w:t>-фильтра прямой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43 000,00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42 000,00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42 333,33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 xml:space="preserve">Проводниковый катетер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6 100,00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6 116,67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Игла ангиографическая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340,00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363,33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управляемый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6 850,00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6 700,00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6 816,67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Система для профилактики тромбоэмболии легочных артерий.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70 000,00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70 500,00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66 833,33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Проводник диагностический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4 150,00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4 000,00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4 220,00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4 123,33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проводниковый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6 780,00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6 800,00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6 826,67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Катетер баллонный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13 600,00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13 533,33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Комплект белья хирургического одноразового стерильного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1 500,00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1 430,00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1 510,00</w:t>
            </w:r>
          </w:p>
        </w:tc>
      </w:tr>
      <w:tr w:rsidR="00362414" w:rsidRPr="009E5592" w:rsidTr="00362414">
        <w:trPr>
          <w:trHeight w:val="31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Комплект белья хирургического одноразового стерильного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Default="00362414" w:rsidP="00B57157">
            <w:pPr>
              <w:jc w:val="center"/>
            </w:pPr>
            <w:r w:rsidRPr="00A12C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1 400,00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sz w:val="20"/>
                <w:szCs w:val="20"/>
              </w:rPr>
            </w:pPr>
            <w:r w:rsidRPr="009E5592">
              <w:rPr>
                <w:sz w:val="20"/>
                <w:szCs w:val="20"/>
              </w:rPr>
              <w:t>1 350,00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1 433,33</w:t>
            </w:r>
          </w:p>
        </w:tc>
      </w:tr>
      <w:tr w:rsidR="00362414" w:rsidRPr="009E5592" w:rsidTr="00362414">
        <w:trPr>
          <w:trHeight w:val="18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9E5592" w:rsidRDefault="00362414" w:rsidP="00B57157">
            <w:pPr>
              <w:rPr>
                <w:color w:val="000000"/>
                <w:sz w:val="20"/>
                <w:szCs w:val="20"/>
              </w:rPr>
            </w:pPr>
            <w:r w:rsidRPr="009E559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14" w:rsidRPr="009E5592" w:rsidRDefault="00362414" w:rsidP="00B571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F001C5" w:rsidRDefault="00362414" w:rsidP="0036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1 161 865,00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F001C5" w:rsidRDefault="00362414" w:rsidP="0036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1 149 770,00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F001C5" w:rsidRDefault="00362414" w:rsidP="0036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1 177 975,00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14" w:rsidRPr="00F001C5" w:rsidRDefault="00362414" w:rsidP="0036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1 163 203,33</w:t>
            </w:r>
          </w:p>
        </w:tc>
      </w:tr>
    </w:tbl>
    <w:p w:rsidR="00362414" w:rsidRPr="00951A7F" w:rsidRDefault="00362414" w:rsidP="0036241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951A7F">
        <w:rPr>
          <w:rFonts w:ascii="Times New Roman" w:hAnsi="Times New Roman" w:cs="Times New Roman"/>
          <w:snapToGrid w:val="0"/>
          <w:color w:val="000000"/>
          <w:sz w:val="22"/>
          <w:szCs w:val="22"/>
        </w:rPr>
        <w:t>Сумма цен единиц товаров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>расходы на доставку товара, страхование, уплату налогов, таможенных пошлин, сборов и других обязательных платежей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47DBB" w:rsidRDefault="00E47DBB" w:rsidP="00E47DBB">
      <w:pPr>
        <w:jc w:val="both"/>
        <w:rPr>
          <w:snapToGrid w:val="0"/>
          <w:color w:val="000000"/>
          <w:sz w:val="22"/>
          <w:szCs w:val="22"/>
        </w:rPr>
      </w:pPr>
      <w:bookmarkStart w:id="0" w:name="_GoBack"/>
      <w:bookmarkEnd w:id="0"/>
    </w:p>
    <w:p w:rsidR="0011030A" w:rsidRDefault="0011030A" w:rsidP="00E47DBB">
      <w:pPr>
        <w:jc w:val="both"/>
        <w:rPr>
          <w:snapToGrid w:val="0"/>
          <w:color w:val="000000"/>
          <w:sz w:val="22"/>
          <w:szCs w:val="22"/>
        </w:rPr>
      </w:pPr>
    </w:p>
    <w:p w:rsidR="005A7211" w:rsidRDefault="00334792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</w:t>
      </w:r>
      <w:r w:rsidR="005A7211">
        <w:rPr>
          <w:b/>
          <w:sz w:val="22"/>
          <w:szCs w:val="22"/>
        </w:rPr>
        <w:t>е</w:t>
      </w:r>
      <w:r w:rsidR="0097576E">
        <w:rPr>
          <w:b/>
          <w:sz w:val="22"/>
          <w:szCs w:val="22"/>
        </w:rPr>
        <w:t xml:space="preserve"> остальные условия извещения </w:t>
      </w:r>
      <w:r w:rsidR="00362414">
        <w:rPr>
          <w:b/>
          <w:sz w:val="22"/>
          <w:szCs w:val="22"/>
        </w:rPr>
        <w:t>№ 21</w:t>
      </w:r>
      <w:r w:rsidR="00EF7D8B">
        <w:rPr>
          <w:b/>
          <w:sz w:val="22"/>
          <w:szCs w:val="22"/>
        </w:rPr>
        <w:t>083000</w:t>
      </w:r>
      <w:r w:rsidR="00362414">
        <w:rPr>
          <w:b/>
          <w:sz w:val="22"/>
          <w:szCs w:val="22"/>
        </w:rPr>
        <w:t>268</w:t>
      </w:r>
      <w:r w:rsidR="00451098">
        <w:rPr>
          <w:b/>
          <w:sz w:val="22"/>
          <w:szCs w:val="22"/>
        </w:rPr>
        <w:t xml:space="preserve"> </w:t>
      </w:r>
      <w:r w:rsidR="005A7211">
        <w:rPr>
          <w:b/>
          <w:sz w:val="22"/>
          <w:szCs w:val="22"/>
        </w:rPr>
        <w:t>остаются неизменными.</w:t>
      </w:r>
    </w:p>
    <w:sectPr w:rsidR="005A7211" w:rsidSect="00306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9E" w:rsidRDefault="00B7259E" w:rsidP="00BA44B5">
      <w:r>
        <w:separator/>
      </w:r>
    </w:p>
  </w:endnote>
  <w:endnote w:type="continuationSeparator" w:id="0">
    <w:p w:rsidR="00B7259E" w:rsidRDefault="00B7259E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9E" w:rsidRDefault="00B7259E" w:rsidP="00BA44B5">
      <w:r>
        <w:separator/>
      </w:r>
    </w:p>
  </w:footnote>
  <w:footnote w:type="continuationSeparator" w:id="0">
    <w:p w:rsidR="00B7259E" w:rsidRDefault="00B7259E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5"/>
    <w:rsid w:val="000211C6"/>
    <w:rsid w:val="00041390"/>
    <w:rsid w:val="00082D40"/>
    <w:rsid w:val="00094CDE"/>
    <w:rsid w:val="000E3BCB"/>
    <w:rsid w:val="000F4A28"/>
    <w:rsid w:val="00104D9F"/>
    <w:rsid w:val="0011030A"/>
    <w:rsid w:val="001B3CF6"/>
    <w:rsid w:val="001C0C57"/>
    <w:rsid w:val="001D121B"/>
    <w:rsid w:val="001D7854"/>
    <w:rsid w:val="001F6677"/>
    <w:rsid w:val="00201A66"/>
    <w:rsid w:val="00212948"/>
    <w:rsid w:val="00216DB7"/>
    <w:rsid w:val="002466C9"/>
    <w:rsid w:val="002479F3"/>
    <w:rsid w:val="00292B48"/>
    <w:rsid w:val="002A3DFC"/>
    <w:rsid w:val="002C1010"/>
    <w:rsid w:val="003068DD"/>
    <w:rsid w:val="00314BD5"/>
    <w:rsid w:val="00325E8D"/>
    <w:rsid w:val="00334792"/>
    <w:rsid w:val="00362414"/>
    <w:rsid w:val="0038372E"/>
    <w:rsid w:val="003862BA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51098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B7760"/>
    <w:rsid w:val="005E6CFC"/>
    <w:rsid w:val="005F077C"/>
    <w:rsid w:val="005F2BAD"/>
    <w:rsid w:val="00605DEF"/>
    <w:rsid w:val="00610550"/>
    <w:rsid w:val="00625499"/>
    <w:rsid w:val="00652933"/>
    <w:rsid w:val="0067183E"/>
    <w:rsid w:val="00676CD7"/>
    <w:rsid w:val="00691B05"/>
    <w:rsid w:val="006A38C6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2FA1"/>
    <w:rsid w:val="008A6AE5"/>
    <w:rsid w:val="008B1E85"/>
    <w:rsid w:val="008B3343"/>
    <w:rsid w:val="008E2C5C"/>
    <w:rsid w:val="008E7ADF"/>
    <w:rsid w:val="00904477"/>
    <w:rsid w:val="009260AD"/>
    <w:rsid w:val="0097576E"/>
    <w:rsid w:val="009E7E95"/>
    <w:rsid w:val="009F2E04"/>
    <w:rsid w:val="00A1008C"/>
    <w:rsid w:val="00A13DB1"/>
    <w:rsid w:val="00AA0C0F"/>
    <w:rsid w:val="00AD4E8D"/>
    <w:rsid w:val="00AE542F"/>
    <w:rsid w:val="00AE62D6"/>
    <w:rsid w:val="00B31213"/>
    <w:rsid w:val="00B343FF"/>
    <w:rsid w:val="00B627E5"/>
    <w:rsid w:val="00B7259E"/>
    <w:rsid w:val="00B72A4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50E55"/>
    <w:rsid w:val="00C619FC"/>
    <w:rsid w:val="00C637A1"/>
    <w:rsid w:val="00C65F19"/>
    <w:rsid w:val="00C73916"/>
    <w:rsid w:val="00CA37E6"/>
    <w:rsid w:val="00CB0F23"/>
    <w:rsid w:val="00CC4A2D"/>
    <w:rsid w:val="00CD1808"/>
    <w:rsid w:val="00CE35A9"/>
    <w:rsid w:val="00CE696D"/>
    <w:rsid w:val="00D576CA"/>
    <w:rsid w:val="00D773A4"/>
    <w:rsid w:val="00D856AB"/>
    <w:rsid w:val="00DE1F7E"/>
    <w:rsid w:val="00E053AF"/>
    <w:rsid w:val="00E173C5"/>
    <w:rsid w:val="00E300E5"/>
    <w:rsid w:val="00E47DBB"/>
    <w:rsid w:val="00E65DA2"/>
    <w:rsid w:val="00E95B97"/>
    <w:rsid w:val="00EA5BF3"/>
    <w:rsid w:val="00EB5C41"/>
    <w:rsid w:val="00ED30EB"/>
    <w:rsid w:val="00ED31A7"/>
    <w:rsid w:val="00EE2D5F"/>
    <w:rsid w:val="00EE3475"/>
    <w:rsid w:val="00EE49B8"/>
    <w:rsid w:val="00EF7D8B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6</cp:revision>
  <cp:lastPrinted>2020-12-28T06:35:00Z</cp:lastPrinted>
  <dcterms:created xsi:type="dcterms:W3CDTF">2020-10-07T06:18:00Z</dcterms:created>
  <dcterms:modified xsi:type="dcterms:W3CDTF">2020-12-28T06:35:00Z</dcterms:modified>
</cp:coreProperties>
</file>