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357CA0" w:rsidRDefault="00357CA0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EB7710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C01CC9" w:rsidRPr="00C01CC9">
        <w:rPr>
          <w:b/>
        </w:rPr>
        <w:t>74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C01CC9" w:rsidRPr="00C01CC9">
        <w:rPr>
          <w:b/>
        </w:rPr>
        <w:t>74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C01CC9" w:rsidRPr="00C01CC9">
        <w:rPr>
          <w:b/>
          <w:bCs/>
          <w:sz w:val="22"/>
          <w:szCs w:val="22"/>
        </w:rPr>
        <w:t xml:space="preserve">лекарственных препаратов </w:t>
      </w:r>
      <w:r w:rsidR="00C01CC9">
        <w:rPr>
          <w:b/>
          <w:bCs/>
          <w:sz w:val="22"/>
          <w:szCs w:val="22"/>
        </w:rPr>
        <w:t>в 2019 году</w:t>
      </w:r>
      <w:r w:rsidR="00C01CC9" w:rsidRPr="00C01CC9">
        <w:rPr>
          <w:b/>
          <w:bCs/>
          <w:sz w:val="22"/>
          <w:szCs w:val="22"/>
        </w:rPr>
        <w:t xml:space="preserve"> </w:t>
      </w:r>
      <w:r w:rsidRPr="00C637A1">
        <w:rPr>
          <w:b/>
          <w:bCs/>
        </w:rPr>
        <w:t xml:space="preserve">для нужд </w:t>
      </w:r>
      <w:r w:rsidR="00C01CC9">
        <w:rPr>
          <w:b/>
          <w:bCs/>
        </w:rPr>
        <w:t xml:space="preserve">НУЗ </w:t>
      </w:r>
      <w:bookmarkStart w:id="0" w:name="_GoBack"/>
      <w:bookmarkEnd w:id="0"/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C01CC9">
        <w:rPr>
          <w:sz w:val="22"/>
          <w:szCs w:val="22"/>
        </w:rPr>
        <w:t xml:space="preserve">НУЗ </w:t>
      </w:r>
      <w:r w:rsidRPr="000F29C4">
        <w:rPr>
          <w:sz w:val="22"/>
          <w:szCs w:val="22"/>
        </w:rPr>
        <w:t xml:space="preserve">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 w:rsidR="000A0D7B"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</w:t>
      </w:r>
      <w:r w:rsidR="000A0D7B">
        <w:rPr>
          <w:bCs/>
          <w:sz w:val="22"/>
          <w:szCs w:val="22"/>
        </w:rPr>
        <w:t xml:space="preserve">луг для нужд НУЗ ОАО «РЖД», размещенном на сайте </w:t>
      </w:r>
      <w:hyperlink r:id="rId9" w:history="1">
        <w:r w:rsidR="000A0D7B" w:rsidRPr="000A0D7B">
          <w:rPr>
            <w:rStyle w:val="a8"/>
            <w:bCs/>
            <w:sz w:val="22"/>
            <w:szCs w:val="22"/>
          </w:rPr>
          <w:t>http://www.semashko.com</w:t>
        </w:r>
      </w:hyperlink>
      <w:proofErr w:type="gramEnd"/>
    </w:p>
    <w:p w:rsidR="005A7211" w:rsidRDefault="005A7211" w:rsidP="00426A0E">
      <w:pPr>
        <w:jc w:val="both"/>
        <w:rPr>
          <w:sz w:val="22"/>
          <w:szCs w:val="22"/>
        </w:rPr>
      </w:pPr>
    </w:p>
    <w:p w:rsidR="00426A0E" w:rsidRPr="000A0D7B" w:rsidRDefault="005A7211" w:rsidP="00426A0E">
      <w:pPr>
        <w:pStyle w:val="a7"/>
        <w:numPr>
          <w:ilvl w:val="0"/>
          <w:numId w:val="5"/>
        </w:numPr>
        <w:tabs>
          <w:tab w:val="right" w:pos="9356"/>
        </w:tabs>
        <w:ind w:right="-5"/>
        <w:jc w:val="both"/>
        <w:rPr>
          <w:b/>
          <w:sz w:val="22"/>
          <w:szCs w:val="22"/>
        </w:rPr>
      </w:pPr>
      <w:r w:rsidRPr="000A0D7B">
        <w:rPr>
          <w:sz w:val="22"/>
          <w:szCs w:val="22"/>
        </w:rPr>
        <w:t>Настоящим извещением №01/0</w:t>
      </w:r>
      <w:r w:rsidR="00C01CC9" w:rsidRPr="00C01CC9">
        <w:rPr>
          <w:sz w:val="22"/>
          <w:szCs w:val="22"/>
        </w:rPr>
        <w:t>74</w:t>
      </w:r>
      <w:r w:rsidRPr="000A0D7B">
        <w:rPr>
          <w:sz w:val="22"/>
          <w:szCs w:val="22"/>
        </w:rPr>
        <w:t>/19 вносим информацию об изменениях в разделе</w:t>
      </w:r>
      <w:r w:rsidR="000A0D7B">
        <w:rPr>
          <w:sz w:val="22"/>
          <w:szCs w:val="22"/>
        </w:rPr>
        <w:t>:</w:t>
      </w:r>
      <w:r w:rsidRPr="000A0D7B">
        <w:rPr>
          <w:sz w:val="22"/>
          <w:szCs w:val="22"/>
        </w:rPr>
        <w:t xml:space="preserve"> </w:t>
      </w:r>
    </w:p>
    <w:p w:rsidR="00357CA0" w:rsidRDefault="00357CA0" w:rsidP="00357CA0">
      <w:pPr>
        <w:jc w:val="both"/>
        <w:rPr>
          <w:b/>
          <w:snapToGrid w:val="0"/>
          <w:color w:val="000000"/>
          <w:sz w:val="22"/>
          <w:szCs w:val="22"/>
        </w:rPr>
      </w:pPr>
    </w:p>
    <w:p w:rsidR="00C01CC9" w:rsidRDefault="00C01CC9" w:rsidP="00C01CC9">
      <w:pPr>
        <w:jc w:val="both"/>
        <w:rPr>
          <w:b/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C01CC9" w:rsidRDefault="00C01CC9" w:rsidP="00C01CC9">
      <w:pPr>
        <w:jc w:val="both"/>
        <w:rPr>
          <w:sz w:val="22"/>
          <w:szCs w:val="22"/>
        </w:rPr>
      </w:pPr>
      <w:r w:rsidRPr="002A287F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поставки </w:t>
      </w:r>
      <w:r>
        <w:rPr>
          <w:bCs/>
          <w:sz w:val="22"/>
          <w:szCs w:val="22"/>
        </w:rPr>
        <w:t xml:space="preserve">лекарственных препаратов в </w:t>
      </w:r>
      <w:r w:rsidRPr="002A287F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9</w:t>
      </w:r>
      <w:r w:rsidRPr="002A287F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>у</w:t>
      </w:r>
      <w:r w:rsidRPr="002A287F">
        <w:rPr>
          <w:bCs/>
          <w:sz w:val="22"/>
          <w:szCs w:val="22"/>
        </w:rPr>
        <w:t xml:space="preserve"> для нужд  </w:t>
      </w:r>
      <w:r>
        <w:rPr>
          <w:sz w:val="22"/>
          <w:szCs w:val="22"/>
        </w:rPr>
        <w:t>НУЗ «</w:t>
      </w:r>
      <w:r w:rsidRPr="000F29C4">
        <w:rPr>
          <w:sz w:val="22"/>
          <w:szCs w:val="22"/>
        </w:rPr>
        <w:t>ДКБ</w:t>
      </w:r>
      <w:r>
        <w:rPr>
          <w:sz w:val="22"/>
          <w:szCs w:val="22"/>
        </w:rPr>
        <w:t xml:space="preserve"> им. Н.А. Семашко</w:t>
      </w:r>
      <w:r w:rsidRPr="000F29C4">
        <w:rPr>
          <w:sz w:val="22"/>
          <w:szCs w:val="22"/>
        </w:rPr>
        <w:t xml:space="preserve"> 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  <w:r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104"/>
        <w:gridCol w:w="1827"/>
        <w:gridCol w:w="2204"/>
        <w:gridCol w:w="625"/>
        <w:gridCol w:w="1188"/>
      </w:tblGrid>
      <w:tr w:rsidR="00C01CC9" w:rsidRPr="001B6FD0" w:rsidTr="00C01CC9">
        <w:trPr>
          <w:trHeight w:val="73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C9" w:rsidRPr="001B6FD0" w:rsidRDefault="00C01CC9" w:rsidP="00EF1E1A">
            <w:pPr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B6FD0">
              <w:rPr>
                <w:b/>
                <w:sz w:val="20"/>
                <w:szCs w:val="20"/>
              </w:rPr>
              <w:t>п</w:t>
            </w:r>
            <w:proofErr w:type="gramEnd"/>
            <w:r w:rsidRPr="001B6F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C9" w:rsidRPr="001B6FD0" w:rsidRDefault="00C01CC9" w:rsidP="00EF1E1A">
            <w:pPr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 xml:space="preserve">Международное </w:t>
            </w:r>
            <w:r w:rsidRPr="001B6FD0">
              <w:rPr>
                <w:b/>
                <w:sz w:val="20"/>
                <w:szCs w:val="20"/>
              </w:rPr>
              <w:br/>
              <w:t>непатентованное</w:t>
            </w:r>
            <w:r w:rsidRPr="001B6FD0">
              <w:rPr>
                <w:b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9" w:rsidRPr="001B6FD0" w:rsidRDefault="00C01CC9" w:rsidP="00EF1E1A">
            <w:pPr>
              <w:ind w:firstLine="38"/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>Торговое</w:t>
            </w:r>
          </w:p>
          <w:p w:rsidR="00C01CC9" w:rsidRPr="001B6FD0" w:rsidRDefault="00C01CC9" w:rsidP="00EF1E1A">
            <w:pPr>
              <w:ind w:firstLine="38"/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C9" w:rsidRPr="001B6FD0" w:rsidRDefault="00C01CC9" w:rsidP="00EF1E1A">
            <w:pPr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>Лекарственная</w:t>
            </w:r>
            <w:r w:rsidRPr="001B6FD0">
              <w:rPr>
                <w:b/>
                <w:sz w:val="20"/>
                <w:szCs w:val="20"/>
              </w:rPr>
              <w:br/>
              <w:t>форма, дозировка,</w:t>
            </w:r>
            <w:r w:rsidRPr="001B6FD0">
              <w:rPr>
                <w:b/>
                <w:sz w:val="20"/>
                <w:szCs w:val="20"/>
              </w:rPr>
              <w:br/>
              <w:t>упаковка (полная)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C9" w:rsidRPr="001B6FD0" w:rsidRDefault="00C01CC9" w:rsidP="00EF1E1A">
            <w:pPr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1B6FD0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C9" w:rsidRPr="001B6FD0" w:rsidRDefault="00C01CC9" w:rsidP="00EF1E1A">
            <w:pPr>
              <w:jc w:val="center"/>
              <w:rPr>
                <w:b/>
                <w:sz w:val="20"/>
                <w:szCs w:val="20"/>
              </w:rPr>
            </w:pPr>
            <w:r w:rsidRPr="001B6FD0">
              <w:rPr>
                <w:b/>
                <w:sz w:val="20"/>
                <w:szCs w:val="20"/>
              </w:rPr>
              <w:t>Кол-во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Парацетамол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Парацетамол</w:t>
            </w:r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Таблетки 500мг №10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2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Диклофенак</w:t>
            </w:r>
            <w:proofErr w:type="spellEnd"/>
            <w:r w:rsidRPr="001B6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Диклофенак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Раствор для  инъекций  75мг/3мл №5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500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1" w:name="_Hlk2850364"/>
            <w:r w:rsidRPr="001B6FD0">
              <w:rPr>
                <w:sz w:val="20"/>
                <w:szCs w:val="20"/>
              </w:rPr>
              <w:t>3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Диклофенак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Суппозитории ректальные 100мг №10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4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Диклофенак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Таблетки пролонгированного действия 100мг №20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2" w:name="_Hlk2850446"/>
            <w:bookmarkEnd w:id="1"/>
            <w:r w:rsidRPr="001B6FD0">
              <w:rPr>
                <w:sz w:val="20"/>
                <w:szCs w:val="20"/>
              </w:rPr>
              <w:t>5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Декскетопрофен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Дексалгин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Раствор для внутривенного  внутримышечного введения 25мг/мл 2мл №10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800</w:t>
            </w:r>
          </w:p>
        </w:tc>
      </w:tr>
      <w:bookmarkEnd w:id="2"/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6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Лорноксикам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Ксефокам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Лиофилизат</w:t>
            </w:r>
            <w:proofErr w:type="spellEnd"/>
            <w:r w:rsidRPr="001B6FD0">
              <w:rPr>
                <w:sz w:val="20"/>
                <w:szCs w:val="20"/>
              </w:rPr>
              <w:t xml:space="preserve"> для </w:t>
            </w:r>
            <w:proofErr w:type="spellStart"/>
            <w:r w:rsidRPr="001B6FD0">
              <w:rPr>
                <w:sz w:val="20"/>
                <w:szCs w:val="20"/>
              </w:rPr>
              <w:t>приг</w:t>
            </w:r>
            <w:proofErr w:type="gramStart"/>
            <w:r w:rsidRPr="001B6FD0">
              <w:rPr>
                <w:sz w:val="20"/>
                <w:szCs w:val="20"/>
              </w:rPr>
              <w:t>.р</w:t>
            </w:r>
            <w:proofErr w:type="gramEnd"/>
            <w:r w:rsidRPr="001B6FD0">
              <w:rPr>
                <w:sz w:val="20"/>
                <w:szCs w:val="20"/>
              </w:rPr>
              <w:t>аствора</w:t>
            </w:r>
            <w:proofErr w:type="spellEnd"/>
            <w:r w:rsidRPr="001B6FD0">
              <w:rPr>
                <w:sz w:val="20"/>
                <w:szCs w:val="20"/>
              </w:rPr>
              <w:t xml:space="preserve"> для в/в и в/м введения 8мг №5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500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Метамизол</w:t>
            </w:r>
            <w:proofErr w:type="spellEnd"/>
            <w:r w:rsidRPr="001B6FD0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Анальгин</w:t>
            </w:r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gramStart"/>
            <w:r w:rsidRPr="001B6FD0">
              <w:rPr>
                <w:sz w:val="20"/>
                <w:szCs w:val="20"/>
              </w:rPr>
              <w:t>Раствор для в/в и в/м введения 500мг/мл 2мл №10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700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3" w:name="_Hlk2850913"/>
            <w:r w:rsidRPr="001B6FD0">
              <w:rPr>
                <w:sz w:val="20"/>
                <w:szCs w:val="20"/>
              </w:rPr>
              <w:t>8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Метамизол</w:t>
            </w:r>
            <w:proofErr w:type="spellEnd"/>
            <w:r w:rsidRPr="001B6FD0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Анальгин</w:t>
            </w:r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Таблетки 500мг №10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100</w:t>
            </w:r>
          </w:p>
        </w:tc>
      </w:tr>
      <w:bookmarkEnd w:id="3"/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9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Метамизол</w:t>
            </w:r>
            <w:proofErr w:type="spellEnd"/>
            <w:r w:rsidRPr="001B6FD0">
              <w:rPr>
                <w:sz w:val="20"/>
                <w:szCs w:val="20"/>
              </w:rPr>
              <w:t xml:space="preserve"> натрия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Баралгин</w:t>
            </w:r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gramStart"/>
            <w:r w:rsidRPr="001B6FD0">
              <w:rPr>
                <w:sz w:val="20"/>
                <w:szCs w:val="20"/>
              </w:rPr>
              <w:t>Раствор для в/в и в/м введения 500мг/мл 5мл №5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500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Метамизол</w:t>
            </w:r>
            <w:proofErr w:type="spellEnd"/>
            <w:r w:rsidRPr="001B6FD0">
              <w:rPr>
                <w:sz w:val="20"/>
                <w:szCs w:val="20"/>
              </w:rPr>
              <w:t xml:space="preserve"> натрия + </w:t>
            </w:r>
            <w:proofErr w:type="spellStart"/>
            <w:r w:rsidRPr="001B6FD0">
              <w:rPr>
                <w:sz w:val="20"/>
                <w:szCs w:val="20"/>
              </w:rPr>
              <w:t>Питофенон</w:t>
            </w:r>
            <w:proofErr w:type="spellEnd"/>
            <w:r w:rsidRPr="001B6FD0">
              <w:rPr>
                <w:sz w:val="20"/>
                <w:szCs w:val="20"/>
              </w:rPr>
              <w:t xml:space="preserve"> + </w:t>
            </w:r>
            <w:proofErr w:type="spellStart"/>
            <w:r w:rsidRPr="001B6FD0">
              <w:rPr>
                <w:sz w:val="20"/>
                <w:szCs w:val="20"/>
              </w:rPr>
              <w:t>Фенпивериния</w:t>
            </w:r>
            <w:proofErr w:type="spellEnd"/>
            <w:r w:rsidRPr="001B6FD0">
              <w:rPr>
                <w:sz w:val="20"/>
                <w:szCs w:val="20"/>
              </w:rPr>
              <w:t xml:space="preserve"> бромид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Спазмалин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gramStart"/>
            <w:r w:rsidRPr="001B6FD0">
              <w:rPr>
                <w:sz w:val="20"/>
                <w:szCs w:val="20"/>
              </w:rPr>
              <w:t>Раствор для в/в и в/м введения 5мл №5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600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4" w:name="_Hlk2851226"/>
            <w:r w:rsidRPr="001B6FD0">
              <w:rPr>
                <w:sz w:val="20"/>
                <w:szCs w:val="20"/>
              </w:rPr>
              <w:t>11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Кетонал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Суппозитории ректальные 100мг №12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20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5" w:name="_Hlk2851255"/>
            <w:bookmarkEnd w:id="4"/>
            <w:r w:rsidRPr="001B6FD0">
              <w:rPr>
                <w:sz w:val="20"/>
                <w:szCs w:val="20"/>
              </w:rPr>
              <w:t>12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Аллопуринол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Таблетки 100мг №50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15</w:t>
            </w:r>
          </w:p>
        </w:tc>
      </w:tr>
      <w:bookmarkEnd w:id="5"/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13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Тизанидин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Сирдалуд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Таблетки 4мг №30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150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14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Троксерутин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Троксевазин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Капсулы 300мг №50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30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6" w:name="_Hlk2854159"/>
            <w:r w:rsidRPr="001B6FD0">
              <w:rPr>
                <w:sz w:val="20"/>
                <w:szCs w:val="20"/>
              </w:rPr>
              <w:t>15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Троксерутин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Троксерутин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Гель для наружного применения 2% 40г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bookmarkStart w:id="7" w:name="_Hlk2854634"/>
            <w:bookmarkEnd w:id="6"/>
            <w:r w:rsidRPr="001B6FD0">
              <w:rPr>
                <w:sz w:val="20"/>
                <w:szCs w:val="20"/>
              </w:rPr>
              <w:t>16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Мидокалм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gramStart"/>
            <w:r w:rsidRPr="001B6FD0">
              <w:rPr>
                <w:sz w:val="20"/>
                <w:szCs w:val="20"/>
              </w:rPr>
              <w:t>Таблетки</w:t>
            </w:r>
            <w:proofErr w:type="gramEnd"/>
            <w:r w:rsidRPr="001B6FD0">
              <w:rPr>
                <w:sz w:val="20"/>
                <w:szCs w:val="20"/>
              </w:rPr>
              <w:t xml:space="preserve"> покрытые пленочной оболочкой 150мг №30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550</w:t>
            </w:r>
          </w:p>
        </w:tc>
      </w:tr>
      <w:bookmarkEnd w:id="7"/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17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Толперизон+лидокаин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Мидокалм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Раствор для инъекций 100мг+2,5мг №5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100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18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Желатин</w:t>
            </w:r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Гелофузин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 xml:space="preserve">Раствор для </w:t>
            </w:r>
            <w:proofErr w:type="spellStart"/>
            <w:r w:rsidRPr="001B6FD0">
              <w:rPr>
                <w:sz w:val="20"/>
                <w:szCs w:val="20"/>
              </w:rPr>
              <w:t>инфузий</w:t>
            </w:r>
            <w:proofErr w:type="spellEnd"/>
            <w:r w:rsidRPr="001B6FD0">
              <w:rPr>
                <w:sz w:val="20"/>
                <w:szCs w:val="20"/>
              </w:rPr>
              <w:t xml:space="preserve"> 500мл №1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20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19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Норэпинефрин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Норэпинефрин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Концентрал</w:t>
            </w:r>
            <w:proofErr w:type="spellEnd"/>
            <w:r w:rsidRPr="001B6FD0">
              <w:rPr>
                <w:sz w:val="20"/>
                <w:szCs w:val="20"/>
              </w:rPr>
              <w:t xml:space="preserve"> 1мг/мл 2мл №5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60</w:t>
            </w:r>
          </w:p>
        </w:tc>
      </w:tr>
      <w:tr w:rsidR="00C01CC9" w:rsidRPr="001B6FD0" w:rsidTr="00C01CC9">
        <w:trPr>
          <w:trHeight w:val="490"/>
        </w:trPr>
        <w:tc>
          <w:tcPr>
            <w:tcW w:w="587" w:type="pct"/>
            <w:shd w:val="clear" w:color="auto" w:fill="auto"/>
            <w:noWrap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20</w:t>
            </w:r>
          </w:p>
        </w:tc>
        <w:tc>
          <w:tcPr>
            <w:tcW w:w="1531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901" w:type="pct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Кеторолак</w:t>
            </w:r>
            <w:proofErr w:type="spellEnd"/>
          </w:p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1087" w:type="pct"/>
            <w:shd w:val="clear" w:color="auto" w:fill="auto"/>
          </w:tcPr>
          <w:p w:rsidR="00C01CC9" w:rsidRPr="001B6FD0" w:rsidRDefault="00C01CC9" w:rsidP="00EF1E1A">
            <w:pPr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Раствор для инъекций 30мг/мл №10</w:t>
            </w:r>
          </w:p>
        </w:tc>
        <w:tc>
          <w:tcPr>
            <w:tcW w:w="308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proofErr w:type="spellStart"/>
            <w:r w:rsidRPr="001B6FD0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86" w:type="pct"/>
            <w:shd w:val="clear" w:color="auto" w:fill="auto"/>
          </w:tcPr>
          <w:p w:rsidR="00C01CC9" w:rsidRPr="001B6FD0" w:rsidRDefault="00C01CC9" w:rsidP="00EF1E1A">
            <w:pPr>
              <w:jc w:val="center"/>
              <w:rPr>
                <w:sz w:val="20"/>
                <w:szCs w:val="20"/>
              </w:rPr>
            </w:pPr>
            <w:r w:rsidRPr="001B6FD0">
              <w:rPr>
                <w:sz w:val="20"/>
                <w:szCs w:val="20"/>
              </w:rPr>
              <w:t>260</w:t>
            </w:r>
          </w:p>
        </w:tc>
      </w:tr>
    </w:tbl>
    <w:p w:rsidR="00002D07" w:rsidRDefault="00002D07" w:rsidP="00CE7C95">
      <w:pPr>
        <w:jc w:val="both"/>
        <w:rPr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C01CC9">
        <w:rPr>
          <w:b/>
          <w:sz w:val="22"/>
          <w:szCs w:val="22"/>
        </w:rPr>
        <w:t>74</w:t>
      </w:r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5" w:rsidRDefault="00CE7C95" w:rsidP="00BA44B5">
      <w:r>
        <w:separator/>
      </w:r>
    </w:p>
  </w:endnote>
  <w:endnote w:type="continuationSeparator" w:id="0">
    <w:p w:rsidR="00CE7C95" w:rsidRDefault="00CE7C95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5" w:rsidRDefault="00CE7C95" w:rsidP="00BA44B5">
      <w:r>
        <w:separator/>
      </w:r>
    </w:p>
  </w:footnote>
  <w:footnote w:type="continuationSeparator" w:id="0">
    <w:p w:rsidR="00CE7C95" w:rsidRDefault="00CE7C95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FD"/>
    <w:multiLevelType w:val="hybridMultilevel"/>
    <w:tmpl w:val="0BE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F4D8F"/>
    <w:multiLevelType w:val="hybridMultilevel"/>
    <w:tmpl w:val="5EC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A3C66"/>
    <w:multiLevelType w:val="hybridMultilevel"/>
    <w:tmpl w:val="AD60D4C8"/>
    <w:lvl w:ilvl="0" w:tplc="8AFC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C747D"/>
    <w:multiLevelType w:val="hybridMultilevel"/>
    <w:tmpl w:val="B060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420DB"/>
    <w:multiLevelType w:val="hybridMultilevel"/>
    <w:tmpl w:val="ADD8E148"/>
    <w:lvl w:ilvl="0" w:tplc="E110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02D07"/>
    <w:rsid w:val="000211C6"/>
    <w:rsid w:val="00041390"/>
    <w:rsid w:val="00082D40"/>
    <w:rsid w:val="00094CDE"/>
    <w:rsid w:val="000A0D7B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57CA0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01CC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CE7C95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B7710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17</cp:revision>
  <cp:lastPrinted>2019-04-09T11:16:00Z</cp:lastPrinted>
  <dcterms:created xsi:type="dcterms:W3CDTF">2019-02-04T06:42:00Z</dcterms:created>
  <dcterms:modified xsi:type="dcterms:W3CDTF">2019-04-09T11:16:00Z</dcterms:modified>
</cp:coreProperties>
</file>