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357CA0" w:rsidRDefault="00357CA0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C637A1" w:rsidRDefault="00426A0E" w:rsidP="009E7E95">
      <w:pPr>
        <w:ind w:firstLine="540"/>
        <w:jc w:val="center"/>
        <w:rPr>
          <w:b/>
          <w:bCs/>
        </w:rPr>
      </w:pPr>
      <w:proofErr w:type="gramStart"/>
      <w:r w:rsidRPr="00C637A1">
        <w:rPr>
          <w:b/>
        </w:rPr>
        <w:t>ИЗВЕЩЕНИЕ</w:t>
      </w:r>
      <w:r w:rsidR="006A699B" w:rsidRPr="00C637A1">
        <w:rPr>
          <w:b/>
        </w:rPr>
        <w:t xml:space="preserve"> </w:t>
      </w:r>
      <w:r w:rsidR="005A7211">
        <w:rPr>
          <w:b/>
        </w:rPr>
        <w:t>№ 0</w:t>
      </w:r>
      <w:r w:rsidR="00B03E12">
        <w:rPr>
          <w:b/>
        </w:rPr>
        <w:t>1</w:t>
      </w:r>
      <w:r w:rsidR="005A7211">
        <w:rPr>
          <w:b/>
        </w:rPr>
        <w:t>/0</w:t>
      </w:r>
      <w:r w:rsidR="00B03E12">
        <w:rPr>
          <w:b/>
        </w:rPr>
        <w:t>95</w:t>
      </w:r>
      <w:r w:rsidR="005A7211">
        <w:rPr>
          <w:b/>
        </w:rPr>
        <w:t xml:space="preserve">/19 о внесении изменений в извещение </w:t>
      </w:r>
      <w:r w:rsidR="006A699B" w:rsidRPr="00C637A1">
        <w:rPr>
          <w:b/>
        </w:rPr>
        <w:t xml:space="preserve">№ </w:t>
      </w:r>
      <w:r w:rsidR="00CD1808" w:rsidRPr="00C637A1">
        <w:rPr>
          <w:b/>
        </w:rPr>
        <w:t>0</w:t>
      </w:r>
      <w:r w:rsidR="00B03E12">
        <w:rPr>
          <w:b/>
        </w:rPr>
        <w:t>95</w:t>
      </w:r>
      <w:r w:rsidR="00CD1808" w:rsidRPr="00C637A1">
        <w:rPr>
          <w:b/>
        </w:rPr>
        <w:t>/19 о проведении</w:t>
      </w:r>
      <w:r w:rsidR="005A7211">
        <w:rPr>
          <w:b/>
        </w:rPr>
        <w:t xml:space="preserve"> запроса </w:t>
      </w:r>
      <w:r w:rsidRPr="00C637A1">
        <w:rPr>
          <w:b/>
        </w:rPr>
        <w:t>котировок</w:t>
      </w:r>
      <w:r w:rsidR="005A7211">
        <w:rPr>
          <w:b/>
        </w:rPr>
        <w:t xml:space="preserve"> </w:t>
      </w:r>
      <w:r w:rsidRPr="00C637A1">
        <w:rPr>
          <w:b/>
          <w:bCs/>
        </w:rPr>
        <w:t>на  право заключения договора поставки</w:t>
      </w:r>
      <w:r w:rsidR="005A7211">
        <w:rPr>
          <w:b/>
          <w:bCs/>
        </w:rPr>
        <w:t xml:space="preserve"> </w:t>
      </w:r>
      <w:r w:rsidR="00B03E12" w:rsidRPr="00B03E12">
        <w:rPr>
          <w:b/>
          <w:bCs/>
          <w:sz w:val="22"/>
          <w:szCs w:val="22"/>
        </w:rPr>
        <w:t xml:space="preserve">расходных материалов для центральной стерилизационной в </w:t>
      </w:r>
      <w:r w:rsidR="00B03E12">
        <w:rPr>
          <w:b/>
          <w:bCs/>
          <w:sz w:val="22"/>
          <w:szCs w:val="22"/>
        </w:rPr>
        <w:t>2019 году</w:t>
      </w:r>
      <w:r w:rsidR="000A0D7B" w:rsidRPr="00C637A1">
        <w:rPr>
          <w:b/>
          <w:bCs/>
        </w:rPr>
        <w:t xml:space="preserve"> </w:t>
      </w:r>
      <w:r w:rsidRPr="00C637A1">
        <w:rPr>
          <w:b/>
          <w:bCs/>
        </w:rPr>
        <w:t xml:space="preserve">для нужд </w:t>
      </w:r>
      <w:r w:rsidRPr="00C637A1">
        <w:rPr>
          <w:b/>
        </w:rPr>
        <w:t>ДКБ им. Н.А.Семашко  на ст. Люблино ОАО «РЖД»</w:t>
      </w:r>
      <w:r w:rsidR="00D9453F">
        <w:rPr>
          <w:b/>
        </w:rPr>
        <w:t>.</w:t>
      </w:r>
      <w:r w:rsidRPr="00C637A1">
        <w:rPr>
          <w:b/>
        </w:rPr>
        <w:t xml:space="preserve"> </w:t>
      </w:r>
      <w:r w:rsidRPr="00C637A1">
        <w:rPr>
          <w:snapToGrid w:val="0"/>
          <w:color w:val="000000"/>
        </w:rPr>
        <w:t xml:space="preserve">                    </w:t>
      </w:r>
      <w:proofErr w:type="gramEnd"/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C637A1" w:rsidRPr="000F29C4" w:rsidRDefault="00C637A1" w:rsidP="00C637A1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C637A1" w:rsidRPr="000F29C4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94500D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820769" w:rsidRDefault="00C637A1" w:rsidP="00C637A1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C637A1" w:rsidRPr="006E7F23" w:rsidRDefault="00C637A1" w:rsidP="00C637A1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  <w:r w:rsidRPr="006E7F23">
        <w:rPr>
          <w:bCs/>
          <w:i/>
          <w:sz w:val="22"/>
          <w:szCs w:val="22"/>
        </w:rPr>
        <w:t xml:space="preserve"> 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 w:rsidR="000A0D7B"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C637A1" w:rsidRPr="00334423" w:rsidRDefault="00C637A1" w:rsidP="00C637A1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C637A1" w:rsidRPr="0026170D" w:rsidRDefault="00C637A1" w:rsidP="00C637A1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C637A1" w:rsidRPr="0026170D" w:rsidRDefault="00C637A1" w:rsidP="00C637A1">
      <w:pPr>
        <w:rPr>
          <w:bCs/>
          <w:sz w:val="22"/>
          <w:szCs w:val="22"/>
        </w:rPr>
      </w:pPr>
      <w:proofErr w:type="gramStart"/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</w:t>
      </w:r>
      <w:r w:rsidR="000A0D7B">
        <w:rPr>
          <w:bCs/>
          <w:sz w:val="22"/>
          <w:szCs w:val="22"/>
        </w:rPr>
        <w:t xml:space="preserve">луг для нужд НУЗ ОАО «РЖД», размещенном на сайте </w:t>
      </w:r>
      <w:hyperlink r:id="rId9" w:history="1">
        <w:r w:rsidR="000A0D7B" w:rsidRPr="000A0D7B">
          <w:rPr>
            <w:rStyle w:val="a8"/>
            <w:bCs/>
            <w:sz w:val="22"/>
            <w:szCs w:val="22"/>
          </w:rPr>
          <w:t>http://www.semashko.com</w:t>
        </w:r>
      </w:hyperlink>
      <w:proofErr w:type="gramEnd"/>
    </w:p>
    <w:p w:rsidR="005A7211" w:rsidRDefault="005A7211" w:rsidP="00426A0E">
      <w:pPr>
        <w:jc w:val="both"/>
        <w:rPr>
          <w:sz w:val="22"/>
          <w:szCs w:val="22"/>
        </w:rPr>
      </w:pPr>
    </w:p>
    <w:p w:rsidR="00426A0E" w:rsidRPr="000A0D7B" w:rsidRDefault="005A7211" w:rsidP="00426A0E">
      <w:pPr>
        <w:pStyle w:val="a7"/>
        <w:numPr>
          <w:ilvl w:val="0"/>
          <w:numId w:val="5"/>
        </w:numPr>
        <w:tabs>
          <w:tab w:val="right" w:pos="9356"/>
        </w:tabs>
        <w:ind w:right="-5"/>
        <w:jc w:val="both"/>
        <w:rPr>
          <w:b/>
          <w:sz w:val="22"/>
          <w:szCs w:val="22"/>
        </w:rPr>
      </w:pPr>
      <w:r w:rsidRPr="000A0D7B">
        <w:rPr>
          <w:sz w:val="22"/>
          <w:szCs w:val="22"/>
        </w:rPr>
        <w:t>Настоящим извещением №0</w:t>
      </w:r>
      <w:r w:rsidR="00B03E12">
        <w:rPr>
          <w:sz w:val="22"/>
          <w:szCs w:val="22"/>
        </w:rPr>
        <w:t>1</w:t>
      </w:r>
      <w:r w:rsidRPr="000A0D7B">
        <w:rPr>
          <w:sz w:val="22"/>
          <w:szCs w:val="22"/>
        </w:rPr>
        <w:t>/0</w:t>
      </w:r>
      <w:r w:rsidR="00B03E12">
        <w:rPr>
          <w:sz w:val="22"/>
          <w:szCs w:val="22"/>
        </w:rPr>
        <w:t>95</w:t>
      </w:r>
      <w:r w:rsidRPr="000A0D7B">
        <w:rPr>
          <w:sz w:val="22"/>
          <w:szCs w:val="22"/>
        </w:rPr>
        <w:t>/19 вносим информацию об изменениях в разделе</w:t>
      </w:r>
      <w:r w:rsidR="000A0D7B">
        <w:rPr>
          <w:sz w:val="22"/>
          <w:szCs w:val="22"/>
        </w:rPr>
        <w:t>:</w:t>
      </w:r>
      <w:r w:rsidRPr="000A0D7B">
        <w:rPr>
          <w:sz w:val="22"/>
          <w:szCs w:val="22"/>
        </w:rPr>
        <w:t xml:space="preserve"> </w:t>
      </w:r>
    </w:p>
    <w:p w:rsidR="00357CA0" w:rsidRDefault="00357CA0" w:rsidP="00357CA0">
      <w:pPr>
        <w:jc w:val="both"/>
        <w:rPr>
          <w:b/>
          <w:snapToGrid w:val="0"/>
          <w:color w:val="000000"/>
          <w:sz w:val="22"/>
          <w:szCs w:val="22"/>
        </w:rPr>
      </w:pPr>
    </w:p>
    <w:p w:rsidR="00D9453F" w:rsidRPr="00D9453F" w:rsidRDefault="00D9453F" w:rsidP="00357CA0">
      <w:pPr>
        <w:jc w:val="both"/>
        <w:rPr>
          <w:snapToGrid w:val="0"/>
          <w:color w:val="000000"/>
          <w:sz w:val="22"/>
          <w:szCs w:val="22"/>
        </w:rPr>
      </w:pPr>
      <w:r w:rsidRPr="00D9453F">
        <w:rPr>
          <w:b/>
          <w:snapToGrid w:val="0"/>
          <w:color w:val="000000"/>
          <w:sz w:val="22"/>
          <w:szCs w:val="22"/>
        </w:rPr>
        <w:t xml:space="preserve">Сроки  поставки товара: </w:t>
      </w:r>
      <w:r>
        <w:rPr>
          <w:b/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до 31 декабря 2019 года</w:t>
      </w:r>
      <w:bookmarkStart w:id="0" w:name="_GoBack"/>
      <w:bookmarkEnd w:id="0"/>
      <w:r w:rsidRPr="00D9453F">
        <w:rPr>
          <w:snapToGrid w:val="0"/>
          <w:color w:val="000000"/>
          <w:sz w:val="22"/>
          <w:szCs w:val="22"/>
        </w:rPr>
        <w:t>.</w:t>
      </w:r>
    </w:p>
    <w:p w:rsidR="00D9453F" w:rsidRPr="00D9453F" w:rsidRDefault="00D9453F" w:rsidP="00357CA0">
      <w:pPr>
        <w:jc w:val="both"/>
        <w:rPr>
          <w:snapToGrid w:val="0"/>
          <w:color w:val="000000"/>
          <w:sz w:val="22"/>
          <w:szCs w:val="22"/>
        </w:rPr>
      </w:pPr>
    </w:p>
    <w:p w:rsidR="00D9453F" w:rsidRDefault="00D9453F" w:rsidP="00357CA0">
      <w:pPr>
        <w:jc w:val="both"/>
        <w:rPr>
          <w:b/>
          <w:snapToGrid w:val="0"/>
          <w:color w:val="000000"/>
          <w:sz w:val="22"/>
          <w:szCs w:val="22"/>
        </w:rPr>
      </w:pPr>
    </w:p>
    <w:p w:rsidR="005A7211" w:rsidRDefault="005A7211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Все остальные условия извещения № 0</w:t>
      </w:r>
      <w:r w:rsidR="00D9453F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>/19 остаются неизменными.</w:t>
      </w:r>
    </w:p>
    <w:sectPr w:rsidR="005A7211" w:rsidSect="00EE2D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95" w:rsidRDefault="00CE7C95" w:rsidP="00BA44B5">
      <w:r>
        <w:separator/>
      </w:r>
    </w:p>
  </w:endnote>
  <w:endnote w:type="continuationSeparator" w:id="0">
    <w:p w:rsidR="00CE7C95" w:rsidRDefault="00CE7C95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95" w:rsidRDefault="00CE7C95" w:rsidP="00BA44B5">
      <w:r>
        <w:separator/>
      </w:r>
    </w:p>
  </w:footnote>
  <w:footnote w:type="continuationSeparator" w:id="0">
    <w:p w:rsidR="00CE7C95" w:rsidRDefault="00CE7C95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5"/>
    <w:rsid w:val="00002D07"/>
    <w:rsid w:val="000211C6"/>
    <w:rsid w:val="00041390"/>
    <w:rsid w:val="00082D40"/>
    <w:rsid w:val="00094CDE"/>
    <w:rsid w:val="000A0D7B"/>
    <w:rsid w:val="000D7AE0"/>
    <w:rsid w:val="000E3BCB"/>
    <w:rsid w:val="000F4A28"/>
    <w:rsid w:val="00104D9F"/>
    <w:rsid w:val="001B3CF6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314BD5"/>
    <w:rsid w:val="00325E8D"/>
    <w:rsid w:val="00357CA0"/>
    <w:rsid w:val="0038372E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E6CFC"/>
    <w:rsid w:val="005F2BAD"/>
    <w:rsid w:val="00610550"/>
    <w:rsid w:val="00625499"/>
    <w:rsid w:val="00652933"/>
    <w:rsid w:val="0067183E"/>
    <w:rsid w:val="00676CD7"/>
    <w:rsid w:val="00691B05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6AE5"/>
    <w:rsid w:val="008B1E85"/>
    <w:rsid w:val="008B3343"/>
    <w:rsid w:val="008E2C5C"/>
    <w:rsid w:val="008E7ADF"/>
    <w:rsid w:val="00904477"/>
    <w:rsid w:val="009260AD"/>
    <w:rsid w:val="009E7E95"/>
    <w:rsid w:val="009F2E04"/>
    <w:rsid w:val="00A13DB1"/>
    <w:rsid w:val="00AA0C0F"/>
    <w:rsid w:val="00AD4E8D"/>
    <w:rsid w:val="00AE542F"/>
    <w:rsid w:val="00AE62D6"/>
    <w:rsid w:val="00B00184"/>
    <w:rsid w:val="00B03E12"/>
    <w:rsid w:val="00B31213"/>
    <w:rsid w:val="00B343F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CE7C95"/>
    <w:rsid w:val="00D576CA"/>
    <w:rsid w:val="00D773A4"/>
    <w:rsid w:val="00D856AB"/>
    <w:rsid w:val="00D9453F"/>
    <w:rsid w:val="00DE1F7E"/>
    <w:rsid w:val="00E053AF"/>
    <w:rsid w:val="00E173C5"/>
    <w:rsid w:val="00E300E5"/>
    <w:rsid w:val="00E95B97"/>
    <w:rsid w:val="00EA5BF3"/>
    <w:rsid w:val="00EB5C41"/>
    <w:rsid w:val="00ED30EB"/>
    <w:rsid w:val="00EE2D5F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ashk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5</cp:revision>
  <cp:lastPrinted>2019-04-10T09:00:00Z</cp:lastPrinted>
  <dcterms:created xsi:type="dcterms:W3CDTF">2019-04-10T08:55:00Z</dcterms:created>
  <dcterms:modified xsi:type="dcterms:W3CDTF">2019-04-18T10:39:00Z</dcterms:modified>
</cp:coreProperties>
</file>