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B8" w:rsidRPr="00ED2F6D" w:rsidRDefault="00EE49B8" w:rsidP="00EE49B8">
      <w:pPr>
        <w:ind w:left="4678"/>
        <w:jc w:val="both"/>
        <w:rPr>
          <w:sz w:val="22"/>
          <w:szCs w:val="22"/>
        </w:rPr>
      </w:pPr>
      <w:r w:rsidRPr="00ED2F6D">
        <w:rPr>
          <w:sz w:val="22"/>
          <w:szCs w:val="22"/>
        </w:rPr>
        <w:t>УТВЕРЖДАЮ</w:t>
      </w:r>
    </w:p>
    <w:p w:rsidR="00EE49B8" w:rsidRDefault="00EE49B8" w:rsidP="00EE49B8">
      <w:pPr>
        <w:ind w:left="4678"/>
        <w:jc w:val="both"/>
        <w:rPr>
          <w:sz w:val="22"/>
          <w:szCs w:val="22"/>
        </w:rPr>
      </w:pPr>
      <w:r w:rsidRPr="00ED2F6D">
        <w:rPr>
          <w:sz w:val="22"/>
          <w:szCs w:val="22"/>
        </w:rPr>
        <w:t xml:space="preserve">Директор НУЗ «Дорожная клиническая больница имени Н.А. Семашко на ст. </w:t>
      </w:r>
      <w:proofErr w:type="spellStart"/>
      <w:r w:rsidRPr="00ED2F6D">
        <w:rPr>
          <w:sz w:val="22"/>
          <w:szCs w:val="22"/>
        </w:rPr>
        <w:t>Люблино</w:t>
      </w:r>
      <w:proofErr w:type="spellEnd"/>
      <w:r w:rsidRPr="00ED2F6D">
        <w:rPr>
          <w:sz w:val="22"/>
          <w:szCs w:val="22"/>
        </w:rPr>
        <w:t xml:space="preserve"> ОАО «РЖД»</w:t>
      </w:r>
    </w:p>
    <w:p w:rsidR="00EE49B8" w:rsidRPr="00ED2F6D" w:rsidRDefault="00EE49B8" w:rsidP="00EE49B8">
      <w:pPr>
        <w:ind w:left="4678"/>
        <w:jc w:val="both"/>
        <w:rPr>
          <w:sz w:val="22"/>
          <w:szCs w:val="22"/>
        </w:rPr>
      </w:pPr>
    </w:p>
    <w:p w:rsidR="00EE49B8" w:rsidRPr="00ED2F6D" w:rsidRDefault="00EE49B8" w:rsidP="00EE49B8">
      <w:pPr>
        <w:ind w:left="4678"/>
        <w:jc w:val="both"/>
        <w:rPr>
          <w:sz w:val="22"/>
          <w:szCs w:val="22"/>
        </w:rPr>
      </w:pPr>
      <w:r w:rsidRPr="00ED2F6D">
        <w:rPr>
          <w:sz w:val="22"/>
          <w:szCs w:val="22"/>
        </w:rPr>
        <w:t xml:space="preserve">____________ </w:t>
      </w:r>
      <w:r>
        <w:rPr>
          <w:sz w:val="22"/>
          <w:szCs w:val="22"/>
        </w:rPr>
        <w:t>А.М</w:t>
      </w:r>
      <w:r w:rsidRPr="00ED2F6D">
        <w:rPr>
          <w:sz w:val="22"/>
          <w:szCs w:val="22"/>
        </w:rPr>
        <w:t>.</w:t>
      </w:r>
      <w:r>
        <w:rPr>
          <w:sz w:val="22"/>
          <w:szCs w:val="22"/>
        </w:rPr>
        <w:t xml:space="preserve"> </w:t>
      </w:r>
      <w:proofErr w:type="spellStart"/>
      <w:r>
        <w:rPr>
          <w:sz w:val="22"/>
          <w:szCs w:val="22"/>
        </w:rPr>
        <w:t>Явися</w:t>
      </w:r>
      <w:proofErr w:type="spellEnd"/>
    </w:p>
    <w:p w:rsidR="00EE49B8" w:rsidRDefault="00EE49B8" w:rsidP="00426A0E">
      <w:pPr>
        <w:ind w:firstLine="540"/>
        <w:jc w:val="center"/>
        <w:rPr>
          <w:b/>
          <w:sz w:val="20"/>
          <w:szCs w:val="20"/>
        </w:rPr>
      </w:pPr>
    </w:p>
    <w:p w:rsidR="00EE49B8" w:rsidRDefault="00EE49B8" w:rsidP="00426A0E">
      <w:pPr>
        <w:ind w:firstLine="540"/>
        <w:jc w:val="center"/>
        <w:rPr>
          <w:b/>
          <w:sz w:val="20"/>
          <w:szCs w:val="20"/>
        </w:rPr>
      </w:pPr>
    </w:p>
    <w:p w:rsidR="00426A0E" w:rsidRPr="000F29C4" w:rsidRDefault="00426A0E" w:rsidP="00426A0E">
      <w:pPr>
        <w:ind w:firstLine="540"/>
        <w:jc w:val="center"/>
        <w:rPr>
          <w:b/>
          <w:sz w:val="20"/>
          <w:szCs w:val="20"/>
        </w:rPr>
      </w:pPr>
      <w:r w:rsidRPr="000F29C4">
        <w:rPr>
          <w:b/>
          <w:sz w:val="20"/>
          <w:szCs w:val="20"/>
        </w:rPr>
        <w:t>ИЗВЕЩЕНИЕ</w:t>
      </w:r>
      <w:r w:rsidR="006A699B">
        <w:rPr>
          <w:b/>
          <w:sz w:val="20"/>
          <w:szCs w:val="20"/>
        </w:rPr>
        <w:t xml:space="preserve"> № ________________</w:t>
      </w:r>
    </w:p>
    <w:p w:rsidR="00426A0E" w:rsidRPr="000F29C4" w:rsidRDefault="00426A0E" w:rsidP="00426A0E">
      <w:pPr>
        <w:ind w:firstLine="540"/>
        <w:jc w:val="center"/>
        <w:rPr>
          <w:b/>
          <w:sz w:val="22"/>
          <w:szCs w:val="22"/>
        </w:rPr>
      </w:pPr>
      <w:r w:rsidRPr="000F29C4">
        <w:rPr>
          <w:b/>
          <w:sz w:val="22"/>
          <w:szCs w:val="22"/>
        </w:rPr>
        <w:t>о проведение запроса котировок</w:t>
      </w:r>
    </w:p>
    <w:p w:rsidR="00426A0E" w:rsidRDefault="00426A0E" w:rsidP="00426A0E">
      <w:pPr>
        <w:pStyle w:val="ConsPlusNormal"/>
        <w:widowControl/>
        <w:ind w:firstLine="0"/>
        <w:jc w:val="center"/>
        <w:rPr>
          <w:rFonts w:ascii="Times New Roman" w:hAnsi="Times New Roman" w:cs="Times New Roman"/>
          <w:b/>
          <w:bCs/>
          <w:sz w:val="22"/>
          <w:szCs w:val="22"/>
        </w:rPr>
      </w:pPr>
      <w:r w:rsidRPr="000F29C4">
        <w:rPr>
          <w:rFonts w:ascii="Times New Roman" w:hAnsi="Times New Roman" w:cs="Times New Roman"/>
          <w:b/>
          <w:bCs/>
          <w:sz w:val="22"/>
          <w:szCs w:val="22"/>
        </w:rPr>
        <w:t>на  право заключения договора поставки</w:t>
      </w:r>
    </w:p>
    <w:p w:rsidR="00426A0E" w:rsidRDefault="00426A0E" w:rsidP="00426A0E">
      <w:pPr>
        <w:pStyle w:val="ConsPlusNormal"/>
        <w:widowControl/>
        <w:ind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      лекарственных препаратов  </w:t>
      </w:r>
      <w:r w:rsidR="00094CDE">
        <w:rPr>
          <w:rFonts w:ascii="Times New Roman" w:hAnsi="Times New Roman" w:cs="Times New Roman"/>
          <w:b/>
          <w:bCs/>
          <w:sz w:val="22"/>
          <w:szCs w:val="22"/>
        </w:rPr>
        <w:t xml:space="preserve">в </w:t>
      </w:r>
      <w:r w:rsidR="001D7854">
        <w:rPr>
          <w:rFonts w:ascii="Times New Roman" w:hAnsi="Times New Roman" w:cs="Times New Roman"/>
          <w:b/>
          <w:bCs/>
          <w:sz w:val="22"/>
          <w:szCs w:val="22"/>
        </w:rPr>
        <w:t>первом</w:t>
      </w:r>
      <w:r w:rsidR="00094CDE">
        <w:rPr>
          <w:rFonts w:ascii="Times New Roman" w:hAnsi="Times New Roman" w:cs="Times New Roman"/>
          <w:b/>
          <w:bCs/>
          <w:sz w:val="22"/>
          <w:szCs w:val="22"/>
        </w:rPr>
        <w:t xml:space="preserve"> </w:t>
      </w:r>
      <w:r w:rsidR="00532001">
        <w:rPr>
          <w:rFonts w:ascii="Times New Roman" w:hAnsi="Times New Roman" w:cs="Times New Roman"/>
          <w:b/>
          <w:bCs/>
          <w:sz w:val="22"/>
          <w:szCs w:val="22"/>
        </w:rPr>
        <w:t>полугодии</w:t>
      </w:r>
      <w:r>
        <w:rPr>
          <w:rFonts w:ascii="Times New Roman" w:hAnsi="Times New Roman" w:cs="Times New Roman"/>
          <w:b/>
          <w:bCs/>
          <w:sz w:val="22"/>
          <w:szCs w:val="22"/>
        </w:rPr>
        <w:t xml:space="preserve">  201</w:t>
      </w:r>
      <w:r w:rsidR="001D7854">
        <w:rPr>
          <w:rFonts w:ascii="Times New Roman" w:hAnsi="Times New Roman" w:cs="Times New Roman"/>
          <w:b/>
          <w:bCs/>
          <w:sz w:val="22"/>
          <w:szCs w:val="22"/>
        </w:rPr>
        <w:t>9</w:t>
      </w:r>
      <w:r>
        <w:rPr>
          <w:rFonts w:ascii="Times New Roman" w:hAnsi="Times New Roman" w:cs="Times New Roman"/>
          <w:b/>
          <w:bCs/>
          <w:sz w:val="22"/>
          <w:szCs w:val="22"/>
        </w:rPr>
        <w:t xml:space="preserve"> года для нужд </w:t>
      </w:r>
    </w:p>
    <w:p w:rsidR="00426A0E" w:rsidRPr="00EE49B8" w:rsidRDefault="00426A0E" w:rsidP="00EE49B8">
      <w:pPr>
        <w:pStyle w:val="ConsPlusNormal"/>
        <w:widowControl/>
        <w:ind w:firstLine="0"/>
        <w:jc w:val="center"/>
        <w:rPr>
          <w:rFonts w:ascii="Times New Roman" w:hAnsi="Times New Roman" w:cs="Times New Roman"/>
          <w:b/>
          <w:bCs/>
          <w:sz w:val="22"/>
          <w:szCs w:val="22"/>
        </w:rPr>
      </w:pPr>
      <w:r w:rsidRPr="000F29C4">
        <w:rPr>
          <w:rFonts w:ascii="Times New Roman" w:hAnsi="Times New Roman" w:cs="Times New Roman"/>
          <w:b/>
          <w:sz w:val="22"/>
          <w:szCs w:val="22"/>
        </w:rPr>
        <w:t>ДКБ</w:t>
      </w:r>
      <w:r>
        <w:rPr>
          <w:rFonts w:ascii="Times New Roman" w:hAnsi="Times New Roman" w:cs="Times New Roman"/>
          <w:b/>
          <w:sz w:val="22"/>
          <w:szCs w:val="22"/>
        </w:rPr>
        <w:t xml:space="preserve"> им. Н.А.Семашко </w:t>
      </w:r>
      <w:r w:rsidRPr="000F29C4">
        <w:rPr>
          <w:rFonts w:ascii="Times New Roman" w:hAnsi="Times New Roman" w:cs="Times New Roman"/>
          <w:b/>
          <w:sz w:val="22"/>
          <w:szCs w:val="22"/>
        </w:rPr>
        <w:t xml:space="preserve"> на ст. </w:t>
      </w:r>
      <w:proofErr w:type="spellStart"/>
      <w:r>
        <w:rPr>
          <w:rFonts w:ascii="Times New Roman" w:hAnsi="Times New Roman" w:cs="Times New Roman"/>
          <w:b/>
          <w:sz w:val="22"/>
          <w:szCs w:val="22"/>
        </w:rPr>
        <w:t>Люблино</w:t>
      </w:r>
      <w:proofErr w:type="spellEnd"/>
      <w:r w:rsidRPr="000F29C4">
        <w:rPr>
          <w:rFonts w:ascii="Times New Roman" w:hAnsi="Times New Roman" w:cs="Times New Roman"/>
          <w:b/>
          <w:sz w:val="22"/>
          <w:szCs w:val="22"/>
        </w:rPr>
        <w:t xml:space="preserve"> ОАО «РЖД» </w:t>
      </w:r>
      <w:r>
        <w:rPr>
          <w:rFonts w:ascii="Times New Roman" w:hAnsi="Times New Roman" w:cs="Times New Roman"/>
          <w:snapToGrid w:val="0"/>
          <w:color w:val="000000"/>
          <w:sz w:val="22"/>
          <w:szCs w:val="22"/>
        </w:rPr>
        <w:t xml:space="preserve">                    </w:t>
      </w:r>
    </w:p>
    <w:p w:rsidR="00426A0E" w:rsidRDefault="00426A0E" w:rsidP="00426A0E">
      <w:pPr>
        <w:ind w:firstLine="540"/>
        <w:jc w:val="both"/>
        <w:rPr>
          <w:sz w:val="22"/>
          <w:szCs w:val="22"/>
        </w:rPr>
      </w:pPr>
    </w:p>
    <w:p w:rsidR="00426A0E" w:rsidRPr="000F29C4" w:rsidRDefault="00426A0E" w:rsidP="00426A0E">
      <w:pPr>
        <w:jc w:val="both"/>
        <w:rPr>
          <w:sz w:val="22"/>
          <w:szCs w:val="22"/>
        </w:rPr>
      </w:pPr>
      <w:r w:rsidRPr="000F29C4">
        <w:rPr>
          <w:b/>
          <w:sz w:val="22"/>
          <w:szCs w:val="22"/>
        </w:rPr>
        <w:t xml:space="preserve">Заказчик: </w:t>
      </w:r>
      <w:r w:rsidRPr="000F29C4">
        <w:rPr>
          <w:sz w:val="22"/>
          <w:szCs w:val="22"/>
        </w:rPr>
        <w:t xml:space="preserve"> </w:t>
      </w:r>
      <w:r>
        <w:rPr>
          <w:sz w:val="22"/>
          <w:szCs w:val="22"/>
        </w:rPr>
        <w:t>Негосударственное</w:t>
      </w:r>
      <w:r w:rsidRPr="000F29C4">
        <w:rPr>
          <w:sz w:val="22"/>
          <w:szCs w:val="22"/>
        </w:rPr>
        <w:t xml:space="preserve"> учреждение здравоохранения «Дорожная клиническая больница</w:t>
      </w:r>
      <w:r>
        <w:rPr>
          <w:sz w:val="22"/>
          <w:szCs w:val="22"/>
        </w:rPr>
        <w:t xml:space="preserve"> им. Н.А.Семашко</w:t>
      </w:r>
      <w:r w:rsidRPr="000F29C4">
        <w:rPr>
          <w:sz w:val="22"/>
          <w:szCs w:val="22"/>
        </w:rPr>
        <w:t xml:space="preserve"> на станции </w:t>
      </w:r>
      <w:proofErr w:type="spellStart"/>
      <w:r>
        <w:rPr>
          <w:sz w:val="22"/>
          <w:szCs w:val="22"/>
        </w:rPr>
        <w:t>Люблино</w:t>
      </w:r>
      <w:proofErr w:type="spellEnd"/>
      <w:r w:rsidRPr="000F29C4">
        <w:rPr>
          <w:sz w:val="22"/>
          <w:szCs w:val="22"/>
        </w:rPr>
        <w:t xml:space="preserve"> открытого  акционерного общества «Российские железные дороги»;  </w:t>
      </w:r>
      <w:r w:rsidRPr="00094CDE">
        <w:rPr>
          <w:sz w:val="22"/>
          <w:szCs w:val="22"/>
        </w:rPr>
        <w:t xml:space="preserve">сокращенное официальное наименование Учреждения: НУЗ «ДКБ им. Н.А.Семашко на ст. </w:t>
      </w:r>
      <w:proofErr w:type="spellStart"/>
      <w:r w:rsidRPr="00094CDE">
        <w:rPr>
          <w:sz w:val="22"/>
          <w:szCs w:val="22"/>
        </w:rPr>
        <w:t>Люблино</w:t>
      </w:r>
      <w:proofErr w:type="spellEnd"/>
      <w:r w:rsidRPr="00094CDE">
        <w:rPr>
          <w:sz w:val="22"/>
          <w:szCs w:val="22"/>
        </w:rPr>
        <w:t xml:space="preserve"> ОАО «РЖД»</w:t>
      </w:r>
    </w:p>
    <w:p w:rsidR="00426A0E" w:rsidRDefault="00426A0E" w:rsidP="00426A0E">
      <w:pPr>
        <w:rPr>
          <w:b/>
          <w:bCs/>
          <w:sz w:val="22"/>
          <w:szCs w:val="22"/>
        </w:rPr>
      </w:pPr>
    </w:p>
    <w:p w:rsidR="00426A0E" w:rsidRPr="000F29C4" w:rsidRDefault="00426A0E" w:rsidP="00426A0E">
      <w:pPr>
        <w:rPr>
          <w:bCs/>
          <w:sz w:val="22"/>
          <w:szCs w:val="22"/>
        </w:rPr>
      </w:pPr>
      <w:r w:rsidRPr="000F29C4">
        <w:rPr>
          <w:b/>
          <w:bCs/>
          <w:sz w:val="22"/>
          <w:szCs w:val="22"/>
        </w:rPr>
        <w:t xml:space="preserve">Место нахождения заказчика: </w:t>
      </w:r>
      <w:r>
        <w:rPr>
          <w:b/>
          <w:bCs/>
          <w:sz w:val="22"/>
          <w:szCs w:val="22"/>
        </w:rPr>
        <w:t>109386</w:t>
      </w:r>
      <w:r w:rsidRPr="000F29C4">
        <w:rPr>
          <w:bCs/>
          <w:sz w:val="22"/>
          <w:szCs w:val="22"/>
        </w:rPr>
        <w:t>, г</w:t>
      </w:r>
      <w:proofErr w:type="gramStart"/>
      <w:r w:rsidRPr="000F29C4">
        <w:rPr>
          <w:bCs/>
          <w:sz w:val="22"/>
          <w:szCs w:val="22"/>
        </w:rPr>
        <w:t>.</w:t>
      </w:r>
      <w:r>
        <w:rPr>
          <w:bCs/>
          <w:sz w:val="22"/>
          <w:szCs w:val="22"/>
        </w:rPr>
        <w:t>М</w:t>
      </w:r>
      <w:proofErr w:type="gramEnd"/>
      <w:r>
        <w:rPr>
          <w:bCs/>
          <w:sz w:val="22"/>
          <w:szCs w:val="22"/>
        </w:rPr>
        <w:t>осква, ул. Ставропольская,</w:t>
      </w:r>
      <w:r w:rsidR="00EE49B8">
        <w:rPr>
          <w:bCs/>
          <w:sz w:val="22"/>
          <w:szCs w:val="22"/>
        </w:rPr>
        <w:t xml:space="preserve"> </w:t>
      </w:r>
      <w:r>
        <w:rPr>
          <w:bCs/>
          <w:sz w:val="22"/>
          <w:szCs w:val="22"/>
        </w:rPr>
        <w:t>домовладение 23, корпус1</w:t>
      </w:r>
    </w:p>
    <w:p w:rsidR="00426A0E" w:rsidRDefault="00426A0E" w:rsidP="00426A0E">
      <w:pPr>
        <w:rPr>
          <w:bCs/>
          <w:sz w:val="22"/>
          <w:szCs w:val="22"/>
        </w:rPr>
      </w:pPr>
      <w:r w:rsidRPr="000F29C4">
        <w:rPr>
          <w:b/>
          <w:bCs/>
          <w:sz w:val="22"/>
          <w:szCs w:val="22"/>
        </w:rPr>
        <w:t xml:space="preserve">Почтовый адрес заказчика: </w:t>
      </w:r>
      <w:r>
        <w:rPr>
          <w:b/>
          <w:bCs/>
          <w:sz w:val="22"/>
          <w:szCs w:val="22"/>
        </w:rPr>
        <w:t>109386</w:t>
      </w:r>
      <w:r w:rsidRPr="000F29C4">
        <w:rPr>
          <w:bCs/>
          <w:sz w:val="22"/>
          <w:szCs w:val="22"/>
        </w:rPr>
        <w:t>, г</w:t>
      </w:r>
      <w:proofErr w:type="gramStart"/>
      <w:r w:rsidRPr="000F29C4">
        <w:rPr>
          <w:bCs/>
          <w:sz w:val="22"/>
          <w:szCs w:val="22"/>
        </w:rPr>
        <w:t>.</w:t>
      </w:r>
      <w:r>
        <w:rPr>
          <w:bCs/>
          <w:sz w:val="22"/>
          <w:szCs w:val="22"/>
        </w:rPr>
        <w:t>М</w:t>
      </w:r>
      <w:proofErr w:type="gramEnd"/>
      <w:r>
        <w:rPr>
          <w:bCs/>
          <w:sz w:val="22"/>
          <w:szCs w:val="22"/>
        </w:rPr>
        <w:t>осква, ул. Ставропольская,</w:t>
      </w:r>
      <w:r w:rsidR="00EE49B8">
        <w:rPr>
          <w:bCs/>
          <w:sz w:val="22"/>
          <w:szCs w:val="22"/>
        </w:rPr>
        <w:t xml:space="preserve"> </w:t>
      </w:r>
      <w:r>
        <w:rPr>
          <w:bCs/>
          <w:sz w:val="22"/>
          <w:szCs w:val="22"/>
        </w:rPr>
        <w:t>домовладение 23, корпус1</w:t>
      </w:r>
    </w:p>
    <w:p w:rsidR="00426A0E" w:rsidRDefault="00426A0E" w:rsidP="00426A0E">
      <w:pPr>
        <w:rPr>
          <w:bCs/>
          <w:sz w:val="22"/>
          <w:szCs w:val="22"/>
        </w:rPr>
      </w:pPr>
    </w:p>
    <w:p w:rsidR="00426A0E" w:rsidRPr="000F29C4" w:rsidRDefault="00426A0E" w:rsidP="00426A0E">
      <w:pPr>
        <w:rPr>
          <w:b/>
          <w:bCs/>
          <w:sz w:val="22"/>
          <w:szCs w:val="22"/>
        </w:rPr>
      </w:pPr>
      <w:r w:rsidRPr="000F29C4">
        <w:rPr>
          <w:b/>
          <w:bCs/>
          <w:sz w:val="22"/>
          <w:szCs w:val="22"/>
        </w:rPr>
        <w:t>Контактные данные:</w:t>
      </w:r>
    </w:p>
    <w:p w:rsidR="006670E2" w:rsidRPr="000F29C4" w:rsidRDefault="006670E2" w:rsidP="006670E2">
      <w:pPr>
        <w:rPr>
          <w:b/>
          <w:bCs/>
          <w:sz w:val="22"/>
          <w:szCs w:val="22"/>
        </w:rPr>
      </w:pPr>
      <w:r w:rsidRPr="000F29C4">
        <w:rPr>
          <w:b/>
          <w:bCs/>
          <w:sz w:val="22"/>
          <w:szCs w:val="22"/>
        </w:rPr>
        <w:t>Контактные данные:</w:t>
      </w:r>
    </w:p>
    <w:p w:rsidR="006670E2" w:rsidRPr="006E7F23" w:rsidRDefault="006670E2" w:rsidP="006670E2">
      <w:pPr>
        <w:rPr>
          <w:bCs/>
          <w:sz w:val="22"/>
          <w:szCs w:val="22"/>
        </w:rPr>
      </w:pPr>
      <w:r w:rsidRPr="006E7F23">
        <w:rPr>
          <w:bCs/>
          <w:sz w:val="22"/>
          <w:szCs w:val="22"/>
        </w:rPr>
        <w:t>Федосов Евгений Александрович – начальник сектора материально-технического снабжения</w:t>
      </w:r>
    </w:p>
    <w:p w:rsidR="006670E2" w:rsidRDefault="006670E2" w:rsidP="006670E2">
      <w:pPr>
        <w:rPr>
          <w:bCs/>
          <w:sz w:val="22"/>
          <w:szCs w:val="22"/>
        </w:rPr>
      </w:pPr>
      <w:r w:rsidRPr="006E7F23">
        <w:rPr>
          <w:b/>
          <w:bCs/>
          <w:sz w:val="22"/>
          <w:szCs w:val="22"/>
        </w:rPr>
        <w:t>Адреса электронной почты:</w:t>
      </w:r>
      <w:r w:rsidRPr="006E7F23">
        <w:rPr>
          <w:bCs/>
          <w:sz w:val="22"/>
          <w:szCs w:val="22"/>
        </w:rPr>
        <w:t xml:space="preserve"> </w:t>
      </w:r>
      <w:hyperlink r:id="rId7" w:history="1">
        <w:r w:rsidRPr="006E7F23">
          <w:rPr>
            <w:rStyle w:val="a8"/>
            <w:bCs/>
            <w:sz w:val="22"/>
            <w:szCs w:val="22"/>
            <w:lang w:val="en-US"/>
          </w:rPr>
          <w:t>mts</w:t>
        </w:r>
        <w:r w:rsidRPr="006E7F23">
          <w:rPr>
            <w:rStyle w:val="a8"/>
            <w:bCs/>
            <w:sz w:val="22"/>
            <w:szCs w:val="22"/>
          </w:rPr>
          <w:t>1@</w:t>
        </w:r>
        <w:r w:rsidRPr="006E7F23">
          <w:rPr>
            <w:rStyle w:val="a8"/>
            <w:bCs/>
            <w:sz w:val="22"/>
            <w:szCs w:val="22"/>
            <w:lang w:val="en-US"/>
          </w:rPr>
          <w:t>semashko</w:t>
        </w:r>
        <w:r w:rsidRPr="006E7F23">
          <w:rPr>
            <w:rStyle w:val="a8"/>
            <w:bCs/>
            <w:sz w:val="22"/>
            <w:szCs w:val="22"/>
          </w:rPr>
          <w:t>.</w:t>
        </w:r>
        <w:r w:rsidRPr="006E7F23">
          <w:rPr>
            <w:rStyle w:val="a8"/>
            <w:bCs/>
            <w:sz w:val="22"/>
            <w:szCs w:val="22"/>
            <w:lang w:val="en-US"/>
          </w:rPr>
          <w:t>com</w:t>
        </w:r>
      </w:hyperlink>
      <w:r>
        <w:rPr>
          <w:bCs/>
          <w:sz w:val="22"/>
          <w:szCs w:val="22"/>
        </w:rPr>
        <w:t xml:space="preserve"> </w:t>
      </w:r>
    </w:p>
    <w:p w:rsidR="006670E2" w:rsidRDefault="006670E2" w:rsidP="006670E2">
      <w:pPr>
        <w:jc w:val="both"/>
        <w:rPr>
          <w:snapToGrid w:val="0"/>
          <w:color w:val="000000"/>
          <w:sz w:val="22"/>
          <w:szCs w:val="22"/>
        </w:rPr>
      </w:pPr>
      <w:r>
        <w:rPr>
          <w:b/>
          <w:bCs/>
          <w:sz w:val="22"/>
          <w:szCs w:val="22"/>
        </w:rPr>
        <w:t>Контактный телефон</w:t>
      </w:r>
      <w:r w:rsidRPr="000F29C4">
        <w:rPr>
          <w:b/>
          <w:bCs/>
          <w:sz w:val="22"/>
          <w:szCs w:val="22"/>
        </w:rPr>
        <w:t>:</w:t>
      </w:r>
      <w:r w:rsidRPr="000F29C4">
        <w:rPr>
          <w:bCs/>
          <w:i/>
          <w:sz w:val="22"/>
          <w:szCs w:val="22"/>
        </w:rPr>
        <w:t xml:space="preserve"> </w:t>
      </w:r>
      <w:r w:rsidRPr="000F29C4">
        <w:rPr>
          <w:bCs/>
          <w:sz w:val="22"/>
          <w:szCs w:val="22"/>
        </w:rPr>
        <w:t>8 (</w:t>
      </w:r>
      <w:r w:rsidRPr="00863325">
        <w:rPr>
          <w:bCs/>
          <w:sz w:val="22"/>
          <w:szCs w:val="22"/>
        </w:rPr>
        <w:t>495</w:t>
      </w:r>
      <w:r w:rsidRPr="000F29C4">
        <w:rPr>
          <w:bCs/>
          <w:sz w:val="22"/>
          <w:szCs w:val="22"/>
        </w:rPr>
        <w:t xml:space="preserve">) </w:t>
      </w:r>
      <w:r w:rsidRPr="00863325">
        <w:rPr>
          <w:bCs/>
          <w:sz w:val="22"/>
          <w:szCs w:val="22"/>
        </w:rPr>
        <w:t>359-57-94</w:t>
      </w:r>
      <w:r w:rsidRPr="000F29C4">
        <w:rPr>
          <w:snapToGrid w:val="0"/>
          <w:color w:val="000000"/>
          <w:sz w:val="22"/>
          <w:szCs w:val="22"/>
        </w:rPr>
        <w:tab/>
      </w:r>
    </w:p>
    <w:p w:rsidR="00426A0E" w:rsidRDefault="00426A0E" w:rsidP="00426A0E">
      <w:pPr>
        <w:jc w:val="both"/>
        <w:rPr>
          <w:snapToGrid w:val="0"/>
          <w:color w:val="000000"/>
          <w:sz w:val="22"/>
          <w:szCs w:val="22"/>
        </w:rPr>
      </w:pPr>
      <w:r w:rsidRPr="000F29C4">
        <w:rPr>
          <w:snapToGrid w:val="0"/>
          <w:color w:val="000000"/>
          <w:sz w:val="22"/>
          <w:szCs w:val="22"/>
        </w:rPr>
        <w:tab/>
      </w:r>
    </w:p>
    <w:p w:rsidR="00426A0E" w:rsidRPr="000E4B2F" w:rsidRDefault="00426A0E" w:rsidP="00426A0E">
      <w:pPr>
        <w:jc w:val="both"/>
        <w:rPr>
          <w:snapToGrid w:val="0"/>
          <w:color w:val="000000"/>
          <w:sz w:val="22"/>
          <w:szCs w:val="22"/>
        </w:rPr>
      </w:pPr>
      <w:r w:rsidRPr="000E4B2F">
        <w:rPr>
          <w:b/>
          <w:snapToGrid w:val="0"/>
          <w:color w:val="000000"/>
          <w:sz w:val="22"/>
          <w:szCs w:val="22"/>
        </w:rPr>
        <w:t>Предмет процедуры закупки:</w:t>
      </w:r>
    </w:p>
    <w:p w:rsidR="00426A0E" w:rsidRDefault="00426A0E" w:rsidP="00426A0E">
      <w:pPr>
        <w:jc w:val="both"/>
        <w:rPr>
          <w:sz w:val="22"/>
          <w:szCs w:val="22"/>
        </w:rPr>
      </w:pPr>
      <w:r w:rsidRPr="002A287F">
        <w:rPr>
          <w:snapToGrid w:val="0"/>
          <w:color w:val="000000"/>
          <w:sz w:val="22"/>
          <w:szCs w:val="22"/>
        </w:rPr>
        <w:t xml:space="preserve">Запрос котировок на право заключения договора поставки </w:t>
      </w:r>
      <w:proofErr w:type="spellStart"/>
      <w:r w:rsidR="00586086">
        <w:rPr>
          <w:bCs/>
          <w:sz w:val="22"/>
          <w:szCs w:val="22"/>
        </w:rPr>
        <w:t>инфузионных</w:t>
      </w:r>
      <w:proofErr w:type="spellEnd"/>
      <w:r w:rsidR="00586086">
        <w:rPr>
          <w:bCs/>
          <w:sz w:val="22"/>
          <w:szCs w:val="22"/>
        </w:rPr>
        <w:t xml:space="preserve"> растворов в первом</w:t>
      </w:r>
      <w:r>
        <w:rPr>
          <w:bCs/>
          <w:sz w:val="22"/>
          <w:szCs w:val="22"/>
        </w:rPr>
        <w:t xml:space="preserve"> </w:t>
      </w:r>
      <w:r w:rsidR="00586086">
        <w:rPr>
          <w:bCs/>
          <w:sz w:val="22"/>
          <w:szCs w:val="22"/>
        </w:rPr>
        <w:t>полугодии</w:t>
      </w:r>
      <w:r w:rsidRPr="002A287F">
        <w:rPr>
          <w:bCs/>
          <w:sz w:val="22"/>
          <w:szCs w:val="22"/>
        </w:rPr>
        <w:t xml:space="preserve">  201</w:t>
      </w:r>
      <w:r w:rsidR="004F0BDA">
        <w:rPr>
          <w:bCs/>
          <w:sz w:val="22"/>
          <w:szCs w:val="22"/>
        </w:rPr>
        <w:t>9</w:t>
      </w:r>
      <w:r w:rsidRPr="002A287F">
        <w:rPr>
          <w:bCs/>
          <w:sz w:val="22"/>
          <w:szCs w:val="22"/>
        </w:rPr>
        <w:t xml:space="preserve"> года для нужд  </w:t>
      </w:r>
      <w:r>
        <w:rPr>
          <w:sz w:val="22"/>
          <w:szCs w:val="22"/>
        </w:rPr>
        <w:t>НУЗ «</w:t>
      </w:r>
      <w:r w:rsidRPr="000F29C4">
        <w:rPr>
          <w:sz w:val="22"/>
          <w:szCs w:val="22"/>
        </w:rPr>
        <w:t>ДКБ</w:t>
      </w:r>
      <w:r>
        <w:rPr>
          <w:sz w:val="22"/>
          <w:szCs w:val="22"/>
        </w:rPr>
        <w:t xml:space="preserve"> им. Н.А.Семашко</w:t>
      </w:r>
      <w:r w:rsidRPr="000F29C4">
        <w:rPr>
          <w:sz w:val="22"/>
          <w:szCs w:val="22"/>
        </w:rPr>
        <w:t xml:space="preserve"> на ст. </w:t>
      </w:r>
      <w:proofErr w:type="spellStart"/>
      <w:r>
        <w:rPr>
          <w:sz w:val="22"/>
          <w:szCs w:val="22"/>
        </w:rPr>
        <w:t>Люблино</w:t>
      </w:r>
      <w:proofErr w:type="spellEnd"/>
      <w:r w:rsidRPr="000F29C4">
        <w:rPr>
          <w:sz w:val="22"/>
          <w:szCs w:val="22"/>
        </w:rPr>
        <w:t xml:space="preserve"> ОАО «РЖД»</w:t>
      </w:r>
      <w:r w:rsidR="00094CDE">
        <w:rPr>
          <w:sz w:val="22"/>
          <w:szCs w:val="22"/>
        </w:rPr>
        <w:t>.</w:t>
      </w:r>
    </w:p>
    <w:p w:rsidR="00F00616" w:rsidRDefault="00F00616" w:rsidP="00426A0E">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2352"/>
        <w:gridCol w:w="2015"/>
        <w:gridCol w:w="2688"/>
        <w:gridCol w:w="1006"/>
        <w:gridCol w:w="1769"/>
      </w:tblGrid>
      <w:tr w:rsidR="005F2BAD" w:rsidRPr="00AB548C" w:rsidTr="006B0D84">
        <w:trPr>
          <w:trHeight w:val="1230"/>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5F2BAD" w:rsidRDefault="005F2BAD" w:rsidP="004F0BDA">
            <w:pPr>
              <w:jc w:val="center"/>
            </w:pPr>
          </w:p>
          <w:p w:rsidR="00F00616" w:rsidRPr="00AB548C" w:rsidRDefault="00F00616" w:rsidP="004F0BDA">
            <w:pPr>
              <w:jc w:val="center"/>
            </w:pP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5F2BAD" w:rsidRPr="00AB548C" w:rsidRDefault="005F2BAD" w:rsidP="004F0BDA">
            <w:pPr>
              <w:jc w:val="center"/>
            </w:pPr>
            <w:r w:rsidRPr="00AB548C">
              <w:t xml:space="preserve">Международное </w:t>
            </w:r>
            <w:r w:rsidRPr="00AB548C">
              <w:br/>
              <w:t>непатентованное</w:t>
            </w:r>
            <w:r w:rsidRPr="00AB548C">
              <w:br/>
              <w:t>наименование</w:t>
            </w:r>
          </w:p>
        </w:tc>
        <w:tc>
          <w:tcPr>
            <w:tcW w:w="943" w:type="pct"/>
            <w:tcBorders>
              <w:top w:val="single" w:sz="4" w:space="0" w:color="auto"/>
              <w:left w:val="single" w:sz="4" w:space="0" w:color="auto"/>
              <w:bottom w:val="single" w:sz="4" w:space="0" w:color="auto"/>
              <w:right w:val="single" w:sz="4" w:space="0" w:color="auto"/>
            </w:tcBorders>
          </w:tcPr>
          <w:p w:rsidR="005F2BAD" w:rsidRPr="00082D40" w:rsidRDefault="005F2BAD" w:rsidP="004F0BDA">
            <w:pPr>
              <w:ind w:firstLine="38"/>
              <w:jc w:val="center"/>
            </w:pPr>
            <w:r w:rsidRPr="00A17E03">
              <w:rPr>
                <w:sz w:val="22"/>
                <w:szCs w:val="22"/>
              </w:rPr>
              <w:t>Торговое</w:t>
            </w:r>
          </w:p>
          <w:p w:rsidR="005F2BAD" w:rsidRPr="00082D40" w:rsidRDefault="005F2BAD" w:rsidP="004F0BDA">
            <w:pPr>
              <w:ind w:firstLine="38"/>
              <w:jc w:val="center"/>
            </w:pPr>
            <w:r w:rsidRPr="00A17E03">
              <w:rPr>
                <w:sz w:val="22"/>
                <w:szCs w:val="22"/>
              </w:rPr>
              <w:t>наименование</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5F2BAD" w:rsidRPr="00AB548C" w:rsidRDefault="005F2BAD" w:rsidP="004F0BDA">
            <w:pPr>
              <w:jc w:val="center"/>
            </w:pPr>
            <w:r w:rsidRPr="00AB548C">
              <w:t>Лекарственная</w:t>
            </w:r>
            <w:r w:rsidRPr="00AB548C">
              <w:br/>
              <w:t>форма, дозировка,</w:t>
            </w:r>
            <w:r w:rsidRPr="00AB548C">
              <w:br/>
              <w:t>упаковка (полная)</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5F2BAD" w:rsidRPr="00AB548C" w:rsidRDefault="005F2BAD" w:rsidP="004F0BDA">
            <w:pPr>
              <w:jc w:val="center"/>
            </w:pPr>
            <w:r w:rsidRPr="00AB548C">
              <w:t xml:space="preserve">Ед. </w:t>
            </w:r>
            <w:proofErr w:type="spellStart"/>
            <w:r w:rsidRPr="00AB548C">
              <w:t>изм</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5F2BAD" w:rsidRPr="00AB548C" w:rsidRDefault="005F2BAD" w:rsidP="004F0BDA">
            <w:pPr>
              <w:jc w:val="center"/>
            </w:pPr>
            <w:r w:rsidRPr="00AB548C">
              <w:t>Кол-во</w:t>
            </w:r>
          </w:p>
        </w:tc>
      </w:tr>
      <w:tr w:rsidR="00532001" w:rsidRPr="00AB548C" w:rsidTr="006B0D84">
        <w:trPr>
          <w:trHeight w:val="1065"/>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532001" w:rsidRPr="00AB548C" w:rsidRDefault="00532001" w:rsidP="004F0BDA">
            <w:pPr>
              <w:jc w:val="center"/>
            </w:pPr>
            <w:bookmarkStart w:id="0" w:name="_Hlk532288832"/>
            <w:r>
              <w:t>1</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532001" w:rsidRPr="004053DD" w:rsidRDefault="00532001" w:rsidP="00532001">
            <w:r w:rsidRPr="004053DD">
              <w:rPr>
                <w:sz w:val="22"/>
                <w:szCs w:val="22"/>
              </w:rPr>
              <w:t>МНН – Калия хлорид + Натрия ацетат + Натрия хлорид</w:t>
            </w:r>
          </w:p>
          <w:p w:rsidR="00532001" w:rsidRDefault="00532001" w:rsidP="004F0BDA">
            <w:pPr>
              <w:rPr>
                <w:sz w:val="18"/>
                <w:szCs w:val="18"/>
              </w:rPr>
            </w:pPr>
          </w:p>
        </w:tc>
        <w:tc>
          <w:tcPr>
            <w:tcW w:w="943" w:type="pct"/>
            <w:tcBorders>
              <w:top w:val="single" w:sz="4" w:space="0" w:color="auto"/>
              <w:left w:val="single" w:sz="4" w:space="0" w:color="auto"/>
              <w:bottom w:val="single" w:sz="4" w:space="0" w:color="auto"/>
              <w:right w:val="single" w:sz="4" w:space="0" w:color="auto"/>
            </w:tcBorders>
            <w:vAlign w:val="center"/>
          </w:tcPr>
          <w:p w:rsidR="00532001" w:rsidRPr="004053DD" w:rsidRDefault="00532001" w:rsidP="00532001">
            <w:r w:rsidRPr="004053DD">
              <w:rPr>
                <w:sz w:val="22"/>
                <w:szCs w:val="22"/>
              </w:rPr>
              <w:t xml:space="preserve">Аминокапроновая кислота </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532001" w:rsidRDefault="00532001" w:rsidP="004F0BDA">
            <w:pPr>
              <w:rPr>
                <w:sz w:val="18"/>
                <w:szCs w:val="18"/>
              </w:rPr>
            </w:pPr>
            <w:r w:rsidRPr="004053DD">
              <w:rPr>
                <w:sz w:val="22"/>
                <w:szCs w:val="22"/>
              </w:rPr>
              <w:t xml:space="preserve">раствор для </w:t>
            </w:r>
            <w:proofErr w:type="spellStart"/>
            <w:r w:rsidRPr="004053DD">
              <w:rPr>
                <w:sz w:val="22"/>
                <w:szCs w:val="22"/>
              </w:rPr>
              <w:t>инфузий</w:t>
            </w:r>
            <w:proofErr w:type="spellEnd"/>
            <w:r w:rsidRPr="004053DD">
              <w:rPr>
                <w:sz w:val="22"/>
                <w:szCs w:val="22"/>
              </w:rPr>
              <w:t xml:space="preserve"> 5%, флакон 100мл</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532001" w:rsidRDefault="00C401CB" w:rsidP="004F0BDA">
            <w:pPr>
              <w:jc w:val="center"/>
              <w:rPr>
                <w:sz w:val="18"/>
                <w:szCs w:val="18"/>
              </w:rPr>
            </w:pPr>
            <w:proofErr w:type="spellStart"/>
            <w:r>
              <w:rPr>
                <w:sz w:val="18"/>
                <w:szCs w:val="18"/>
              </w:rPr>
              <w:t>фл</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532001" w:rsidRDefault="00C401CB" w:rsidP="004F0BDA">
            <w:pPr>
              <w:jc w:val="center"/>
              <w:rPr>
                <w:sz w:val="18"/>
                <w:szCs w:val="18"/>
              </w:rPr>
            </w:pPr>
            <w:r>
              <w:rPr>
                <w:sz w:val="18"/>
                <w:szCs w:val="18"/>
              </w:rPr>
              <w:t>1000</w:t>
            </w:r>
          </w:p>
        </w:tc>
      </w:tr>
      <w:tr w:rsidR="00532001" w:rsidRPr="00AB548C" w:rsidTr="006B0D84">
        <w:trPr>
          <w:trHeight w:val="1230"/>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532001" w:rsidRPr="00AB548C" w:rsidRDefault="00532001" w:rsidP="004F0BDA">
            <w:pPr>
              <w:jc w:val="center"/>
            </w:pPr>
            <w:r>
              <w:t>2</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532001" w:rsidRPr="004053DD" w:rsidRDefault="00532001" w:rsidP="00532001">
            <w:r w:rsidRPr="004053DD">
              <w:rPr>
                <w:sz w:val="22"/>
                <w:szCs w:val="22"/>
              </w:rPr>
              <w:t xml:space="preserve">МНН – </w:t>
            </w:r>
            <w:proofErr w:type="spellStart"/>
            <w:r w:rsidRPr="004053DD">
              <w:rPr>
                <w:sz w:val="22"/>
                <w:szCs w:val="22"/>
              </w:rPr>
              <w:t>Меглюмина</w:t>
            </w:r>
            <w:proofErr w:type="spellEnd"/>
            <w:r w:rsidRPr="004053DD">
              <w:rPr>
                <w:sz w:val="22"/>
                <w:szCs w:val="22"/>
              </w:rPr>
              <w:t xml:space="preserve"> натрия </w:t>
            </w:r>
            <w:proofErr w:type="spellStart"/>
            <w:r w:rsidRPr="004053DD">
              <w:rPr>
                <w:sz w:val="22"/>
                <w:szCs w:val="22"/>
              </w:rPr>
              <w:t>сукцинат</w:t>
            </w:r>
            <w:proofErr w:type="spellEnd"/>
          </w:p>
          <w:p w:rsidR="00532001" w:rsidRDefault="00532001" w:rsidP="004F0BDA">
            <w:pPr>
              <w:rPr>
                <w:sz w:val="18"/>
                <w:szCs w:val="18"/>
              </w:rPr>
            </w:pPr>
          </w:p>
        </w:tc>
        <w:tc>
          <w:tcPr>
            <w:tcW w:w="943" w:type="pct"/>
            <w:tcBorders>
              <w:top w:val="single" w:sz="4" w:space="0" w:color="auto"/>
              <w:left w:val="single" w:sz="4" w:space="0" w:color="auto"/>
              <w:bottom w:val="single" w:sz="4" w:space="0" w:color="auto"/>
              <w:right w:val="single" w:sz="4" w:space="0" w:color="auto"/>
            </w:tcBorders>
            <w:vAlign w:val="center"/>
          </w:tcPr>
          <w:p w:rsidR="00532001" w:rsidRPr="004053DD" w:rsidRDefault="00532001" w:rsidP="00532001">
            <w:proofErr w:type="spellStart"/>
            <w:r w:rsidRPr="004053DD">
              <w:rPr>
                <w:sz w:val="22"/>
                <w:szCs w:val="22"/>
              </w:rPr>
              <w:t>Реамберин</w:t>
            </w:r>
            <w:proofErr w:type="spellEnd"/>
            <w:r w:rsidRPr="004053DD">
              <w:rPr>
                <w:sz w:val="22"/>
                <w:szCs w:val="22"/>
              </w:rPr>
              <w:t xml:space="preserve"> ® </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532001" w:rsidRDefault="00532001" w:rsidP="004F0BDA">
            <w:pPr>
              <w:rPr>
                <w:sz w:val="18"/>
                <w:szCs w:val="18"/>
              </w:rPr>
            </w:pPr>
            <w:r w:rsidRPr="004053DD">
              <w:rPr>
                <w:sz w:val="22"/>
                <w:szCs w:val="22"/>
              </w:rPr>
              <w:t xml:space="preserve">раствор для </w:t>
            </w:r>
            <w:proofErr w:type="spellStart"/>
            <w:r w:rsidRPr="004053DD">
              <w:rPr>
                <w:sz w:val="22"/>
                <w:szCs w:val="22"/>
              </w:rPr>
              <w:t>инфузий</w:t>
            </w:r>
            <w:proofErr w:type="spellEnd"/>
            <w:r w:rsidRPr="004053DD">
              <w:rPr>
                <w:sz w:val="22"/>
                <w:szCs w:val="22"/>
              </w:rPr>
              <w:t xml:space="preserve"> 1,5% флакон 200 мл</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532001" w:rsidRDefault="00C401CB" w:rsidP="004F0BDA">
            <w:pPr>
              <w:jc w:val="center"/>
              <w:rPr>
                <w:sz w:val="18"/>
                <w:szCs w:val="18"/>
              </w:rPr>
            </w:pPr>
            <w:proofErr w:type="spellStart"/>
            <w:r>
              <w:rPr>
                <w:sz w:val="18"/>
                <w:szCs w:val="18"/>
              </w:rPr>
              <w:t>фл</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532001" w:rsidRDefault="00C401CB" w:rsidP="004F0BDA">
            <w:pPr>
              <w:jc w:val="center"/>
              <w:rPr>
                <w:sz w:val="18"/>
                <w:szCs w:val="18"/>
              </w:rPr>
            </w:pPr>
            <w:r>
              <w:rPr>
                <w:sz w:val="18"/>
                <w:szCs w:val="18"/>
              </w:rPr>
              <w:t>400</w:t>
            </w:r>
          </w:p>
        </w:tc>
      </w:tr>
      <w:tr w:rsidR="00532001" w:rsidRPr="00AB548C" w:rsidTr="006B0D84">
        <w:trPr>
          <w:trHeight w:val="1230"/>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532001" w:rsidRPr="00AB548C" w:rsidRDefault="00532001" w:rsidP="004F0BDA">
            <w:pPr>
              <w:jc w:val="center"/>
            </w:pPr>
            <w:r>
              <w:t>3</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532001" w:rsidRPr="004053DD" w:rsidRDefault="00532001" w:rsidP="00532001">
            <w:r w:rsidRPr="004053DD">
              <w:rPr>
                <w:sz w:val="22"/>
                <w:szCs w:val="22"/>
              </w:rPr>
              <w:t>МНН – Декстран</w:t>
            </w:r>
          </w:p>
          <w:p w:rsidR="00532001" w:rsidRDefault="00532001" w:rsidP="004F0BDA">
            <w:pPr>
              <w:rPr>
                <w:sz w:val="18"/>
                <w:szCs w:val="18"/>
              </w:rPr>
            </w:pPr>
          </w:p>
        </w:tc>
        <w:tc>
          <w:tcPr>
            <w:tcW w:w="943" w:type="pct"/>
            <w:tcBorders>
              <w:top w:val="single" w:sz="4" w:space="0" w:color="auto"/>
              <w:left w:val="single" w:sz="4" w:space="0" w:color="auto"/>
              <w:bottom w:val="single" w:sz="4" w:space="0" w:color="auto"/>
              <w:right w:val="single" w:sz="4" w:space="0" w:color="auto"/>
            </w:tcBorders>
            <w:vAlign w:val="center"/>
          </w:tcPr>
          <w:p w:rsidR="00532001" w:rsidRPr="004053DD" w:rsidRDefault="00532001" w:rsidP="00532001">
            <w:proofErr w:type="spellStart"/>
            <w:r w:rsidRPr="004053DD">
              <w:rPr>
                <w:sz w:val="22"/>
                <w:szCs w:val="22"/>
              </w:rPr>
              <w:t>Реополиглюкин</w:t>
            </w:r>
            <w:proofErr w:type="spellEnd"/>
            <w:r w:rsidRPr="004053DD">
              <w:rPr>
                <w:sz w:val="22"/>
                <w:szCs w:val="22"/>
              </w:rPr>
              <w:t xml:space="preserve"> </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532001" w:rsidRDefault="00532001" w:rsidP="004F0BDA">
            <w:pPr>
              <w:rPr>
                <w:sz w:val="18"/>
                <w:szCs w:val="18"/>
              </w:rPr>
            </w:pPr>
            <w:r w:rsidRPr="004053DD">
              <w:rPr>
                <w:sz w:val="22"/>
                <w:szCs w:val="22"/>
              </w:rPr>
              <w:t xml:space="preserve">раствор для </w:t>
            </w:r>
            <w:proofErr w:type="spellStart"/>
            <w:r w:rsidRPr="004053DD">
              <w:rPr>
                <w:sz w:val="22"/>
                <w:szCs w:val="22"/>
              </w:rPr>
              <w:t>инфузий</w:t>
            </w:r>
            <w:proofErr w:type="spellEnd"/>
            <w:r w:rsidRPr="004053DD">
              <w:rPr>
                <w:sz w:val="22"/>
                <w:szCs w:val="22"/>
              </w:rPr>
              <w:t xml:space="preserve"> флакон 200 мл</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532001" w:rsidRDefault="00C401CB" w:rsidP="004F0BDA">
            <w:pPr>
              <w:jc w:val="center"/>
              <w:rPr>
                <w:sz w:val="18"/>
                <w:szCs w:val="18"/>
              </w:rPr>
            </w:pPr>
            <w:proofErr w:type="spellStart"/>
            <w:r>
              <w:rPr>
                <w:sz w:val="18"/>
                <w:szCs w:val="18"/>
              </w:rPr>
              <w:t>фл</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532001" w:rsidRDefault="00C401CB" w:rsidP="004F0BDA">
            <w:pPr>
              <w:jc w:val="center"/>
              <w:rPr>
                <w:sz w:val="18"/>
                <w:szCs w:val="18"/>
              </w:rPr>
            </w:pPr>
            <w:r>
              <w:rPr>
                <w:sz w:val="18"/>
                <w:szCs w:val="18"/>
              </w:rPr>
              <w:t>1000</w:t>
            </w:r>
          </w:p>
        </w:tc>
      </w:tr>
      <w:tr w:rsidR="00532001" w:rsidRPr="00AB548C" w:rsidTr="006B0D84">
        <w:trPr>
          <w:trHeight w:val="1230"/>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532001" w:rsidRPr="00AB548C" w:rsidRDefault="00532001" w:rsidP="004F0BDA">
            <w:pPr>
              <w:jc w:val="center"/>
            </w:pPr>
            <w:r>
              <w:t>4</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532001" w:rsidRPr="00532001" w:rsidRDefault="00532001" w:rsidP="00532001">
            <w:proofErr w:type="spellStart"/>
            <w:r w:rsidRPr="00532001">
              <w:rPr>
                <w:rStyle w:val="a9"/>
                <w:sz w:val="22"/>
                <w:szCs w:val="22"/>
                <w:shd w:val="clear" w:color="auto" w:fill="FFFFFF"/>
              </w:rPr>
              <w:t>Группировочное</w:t>
            </w:r>
            <w:proofErr w:type="spellEnd"/>
            <w:r w:rsidRPr="00532001">
              <w:rPr>
                <w:rStyle w:val="a9"/>
                <w:sz w:val="22"/>
                <w:szCs w:val="22"/>
                <w:shd w:val="clear" w:color="auto" w:fill="FFFFFF"/>
              </w:rPr>
              <w:t xml:space="preserve"> название:</w:t>
            </w:r>
            <w:r w:rsidRPr="00532001">
              <w:rPr>
                <w:sz w:val="22"/>
                <w:szCs w:val="22"/>
                <w:shd w:val="clear" w:color="auto" w:fill="FFFFFF"/>
              </w:rPr>
              <w:t> </w:t>
            </w:r>
            <w:hyperlink r:id="rId8" w:history="1">
              <w:r w:rsidRPr="00532001">
                <w:rPr>
                  <w:rStyle w:val="a8"/>
                  <w:color w:val="auto"/>
                  <w:sz w:val="22"/>
                  <w:szCs w:val="22"/>
                  <w:u w:val="none"/>
                  <w:shd w:val="clear" w:color="auto" w:fill="FFFFFF"/>
                </w:rPr>
                <w:t>натрия хлорида раствор сложный [Калия хлорид + Кальция хлорид + Натрия хлорид]</w:t>
              </w:r>
            </w:hyperlink>
          </w:p>
          <w:p w:rsidR="00532001" w:rsidRDefault="00532001" w:rsidP="004F0BDA">
            <w:pPr>
              <w:rPr>
                <w:sz w:val="18"/>
                <w:szCs w:val="18"/>
              </w:rPr>
            </w:pPr>
          </w:p>
        </w:tc>
        <w:tc>
          <w:tcPr>
            <w:tcW w:w="943" w:type="pct"/>
            <w:tcBorders>
              <w:top w:val="single" w:sz="4" w:space="0" w:color="auto"/>
              <w:left w:val="single" w:sz="4" w:space="0" w:color="auto"/>
              <w:bottom w:val="single" w:sz="4" w:space="0" w:color="auto"/>
              <w:right w:val="single" w:sz="4" w:space="0" w:color="auto"/>
            </w:tcBorders>
            <w:vAlign w:val="center"/>
          </w:tcPr>
          <w:p w:rsidR="00532001" w:rsidRPr="004053DD" w:rsidRDefault="00532001" w:rsidP="00532001">
            <w:proofErr w:type="spellStart"/>
            <w:r w:rsidRPr="004053DD">
              <w:rPr>
                <w:sz w:val="22"/>
                <w:szCs w:val="22"/>
              </w:rPr>
              <w:t>Рингер</w:t>
            </w:r>
            <w:proofErr w:type="spellEnd"/>
            <w:r w:rsidRPr="004053DD">
              <w:rPr>
                <w:sz w:val="22"/>
                <w:szCs w:val="22"/>
              </w:rPr>
              <w:t xml:space="preserve"> - </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532001" w:rsidRDefault="00532001" w:rsidP="004F0BDA">
            <w:pPr>
              <w:rPr>
                <w:sz w:val="18"/>
                <w:szCs w:val="18"/>
              </w:rPr>
            </w:pPr>
            <w:r w:rsidRPr="004053DD">
              <w:rPr>
                <w:sz w:val="22"/>
                <w:szCs w:val="22"/>
              </w:rPr>
              <w:t xml:space="preserve">раствор для </w:t>
            </w:r>
            <w:proofErr w:type="spellStart"/>
            <w:r w:rsidRPr="004053DD">
              <w:rPr>
                <w:sz w:val="22"/>
                <w:szCs w:val="22"/>
              </w:rPr>
              <w:t>инфузий</w:t>
            </w:r>
            <w:proofErr w:type="spellEnd"/>
            <w:r w:rsidRPr="004053DD">
              <w:rPr>
                <w:sz w:val="22"/>
                <w:szCs w:val="22"/>
              </w:rPr>
              <w:t>, флакон 500 мл</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532001" w:rsidRDefault="00C401CB" w:rsidP="004F0BDA">
            <w:pPr>
              <w:jc w:val="center"/>
              <w:rPr>
                <w:sz w:val="18"/>
                <w:szCs w:val="18"/>
              </w:rPr>
            </w:pPr>
            <w:proofErr w:type="spellStart"/>
            <w:r>
              <w:rPr>
                <w:sz w:val="18"/>
                <w:szCs w:val="18"/>
              </w:rPr>
              <w:t>фл</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532001" w:rsidRDefault="00C401CB" w:rsidP="004F0BDA">
            <w:pPr>
              <w:jc w:val="center"/>
              <w:rPr>
                <w:sz w:val="18"/>
                <w:szCs w:val="18"/>
              </w:rPr>
            </w:pPr>
            <w:r>
              <w:rPr>
                <w:sz w:val="18"/>
                <w:szCs w:val="18"/>
              </w:rPr>
              <w:t>2000</w:t>
            </w:r>
          </w:p>
        </w:tc>
      </w:tr>
      <w:bookmarkEnd w:id="0"/>
      <w:tr w:rsidR="00C401CB" w:rsidRPr="00AB548C" w:rsidTr="006B0D84">
        <w:trPr>
          <w:trHeight w:val="1230"/>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C401CB" w:rsidRPr="00AB548C" w:rsidRDefault="00C401CB" w:rsidP="004F0BDA">
            <w:pPr>
              <w:jc w:val="center"/>
            </w:pPr>
            <w:r>
              <w:lastRenderedPageBreak/>
              <w:t>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C401CB" w:rsidRPr="004053DD" w:rsidRDefault="00C401CB" w:rsidP="00532001">
            <w:r w:rsidRPr="004053DD">
              <w:rPr>
                <w:sz w:val="22"/>
                <w:szCs w:val="22"/>
              </w:rPr>
              <w:t>МНН - Декстроза</w:t>
            </w:r>
          </w:p>
          <w:p w:rsidR="00C401CB" w:rsidRDefault="00C401CB" w:rsidP="004F0BDA">
            <w:pPr>
              <w:rPr>
                <w:sz w:val="18"/>
                <w:szCs w:val="18"/>
              </w:rPr>
            </w:pPr>
          </w:p>
        </w:tc>
        <w:tc>
          <w:tcPr>
            <w:tcW w:w="943" w:type="pct"/>
            <w:tcBorders>
              <w:top w:val="single" w:sz="4" w:space="0" w:color="auto"/>
              <w:left w:val="single" w:sz="4" w:space="0" w:color="auto"/>
              <w:bottom w:val="single" w:sz="4" w:space="0" w:color="auto"/>
              <w:right w:val="single" w:sz="4" w:space="0" w:color="auto"/>
            </w:tcBorders>
            <w:vAlign w:val="center"/>
          </w:tcPr>
          <w:p w:rsidR="00C401CB" w:rsidRPr="004053DD" w:rsidRDefault="00C401CB" w:rsidP="00532001">
            <w:r w:rsidRPr="004053DD">
              <w:rPr>
                <w:sz w:val="22"/>
                <w:szCs w:val="22"/>
              </w:rPr>
              <w:t xml:space="preserve">Глюкоза </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C401CB" w:rsidRDefault="00C401CB" w:rsidP="004F0BDA">
            <w:pPr>
              <w:rPr>
                <w:sz w:val="18"/>
                <w:szCs w:val="18"/>
              </w:rPr>
            </w:pPr>
            <w:r w:rsidRPr="004053DD">
              <w:rPr>
                <w:sz w:val="22"/>
                <w:szCs w:val="22"/>
              </w:rPr>
              <w:t xml:space="preserve">раствор для </w:t>
            </w:r>
            <w:proofErr w:type="spellStart"/>
            <w:r w:rsidRPr="004053DD">
              <w:rPr>
                <w:sz w:val="22"/>
                <w:szCs w:val="22"/>
              </w:rPr>
              <w:t>инфузий</w:t>
            </w:r>
            <w:proofErr w:type="spellEnd"/>
            <w:r w:rsidRPr="004053DD">
              <w:rPr>
                <w:sz w:val="22"/>
                <w:szCs w:val="22"/>
              </w:rPr>
              <w:t xml:space="preserve"> 5% флакон 200 мл №1</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C401CB" w:rsidRDefault="00C401CB" w:rsidP="00093FE7">
            <w:pPr>
              <w:jc w:val="center"/>
              <w:rPr>
                <w:sz w:val="18"/>
                <w:szCs w:val="18"/>
              </w:rPr>
            </w:pPr>
            <w:proofErr w:type="spellStart"/>
            <w:r>
              <w:rPr>
                <w:sz w:val="18"/>
                <w:szCs w:val="18"/>
              </w:rPr>
              <w:t>фл</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C401CB" w:rsidRDefault="00C401CB" w:rsidP="004F0BDA">
            <w:pPr>
              <w:jc w:val="center"/>
              <w:rPr>
                <w:sz w:val="18"/>
                <w:szCs w:val="18"/>
              </w:rPr>
            </w:pPr>
            <w:r>
              <w:rPr>
                <w:sz w:val="18"/>
                <w:szCs w:val="18"/>
              </w:rPr>
              <w:t>2100</w:t>
            </w:r>
          </w:p>
        </w:tc>
      </w:tr>
      <w:tr w:rsidR="00C401CB" w:rsidRPr="00AB548C" w:rsidTr="006B0D84">
        <w:trPr>
          <w:trHeight w:val="1230"/>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C401CB" w:rsidRPr="00AB548C" w:rsidRDefault="00C401CB" w:rsidP="004F0BDA">
            <w:pPr>
              <w:jc w:val="center"/>
            </w:pPr>
            <w:r>
              <w:t>6</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C401CB" w:rsidRPr="004053DD" w:rsidRDefault="00C401CB" w:rsidP="00532001">
            <w:r w:rsidRPr="004053DD">
              <w:rPr>
                <w:sz w:val="22"/>
                <w:szCs w:val="22"/>
              </w:rPr>
              <w:t>МНН - Декстроза</w:t>
            </w:r>
          </w:p>
          <w:p w:rsidR="00C401CB" w:rsidRDefault="00C401CB" w:rsidP="004F0BDA">
            <w:pPr>
              <w:rPr>
                <w:sz w:val="18"/>
                <w:szCs w:val="18"/>
              </w:rPr>
            </w:pPr>
          </w:p>
        </w:tc>
        <w:tc>
          <w:tcPr>
            <w:tcW w:w="943" w:type="pct"/>
            <w:tcBorders>
              <w:top w:val="single" w:sz="4" w:space="0" w:color="auto"/>
              <w:left w:val="single" w:sz="4" w:space="0" w:color="auto"/>
              <w:bottom w:val="single" w:sz="4" w:space="0" w:color="auto"/>
              <w:right w:val="single" w:sz="4" w:space="0" w:color="auto"/>
            </w:tcBorders>
            <w:vAlign w:val="center"/>
          </w:tcPr>
          <w:p w:rsidR="00C401CB" w:rsidRPr="004053DD" w:rsidRDefault="00C401CB" w:rsidP="00532001">
            <w:r w:rsidRPr="004053DD">
              <w:rPr>
                <w:sz w:val="22"/>
                <w:szCs w:val="22"/>
              </w:rPr>
              <w:t xml:space="preserve">Глюкоза </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C401CB" w:rsidRDefault="00C401CB" w:rsidP="004F0BDA">
            <w:pPr>
              <w:rPr>
                <w:sz w:val="18"/>
                <w:szCs w:val="18"/>
              </w:rPr>
            </w:pPr>
            <w:r w:rsidRPr="004053DD">
              <w:rPr>
                <w:sz w:val="22"/>
                <w:szCs w:val="22"/>
              </w:rPr>
              <w:t xml:space="preserve">раствор для </w:t>
            </w:r>
            <w:proofErr w:type="spellStart"/>
            <w:r w:rsidRPr="004053DD">
              <w:rPr>
                <w:sz w:val="22"/>
                <w:szCs w:val="22"/>
              </w:rPr>
              <w:t>инфузий</w:t>
            </w:r>
            <w:proofErr w:type="spellEnd"/>
            <w:r w:rsidRPr="004053DD">
              <w:rPr>
                <w:sz w:val="22"/>
                <w:szCs w:val="22"/>
              </w:rPr>
              <w:t xml:space="preserve"> 5% флакон 400 мл №1</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C401CB" w:rsidRDefault="00C401CB" w:rsidP="00093FE7">
            <w:pPr>
              <w:jc w:val="center"/>
              <w:rPr>
                <w:sz w:val="18"/>
                <w:szCs w:val="18"/>
              </w:rPr>
            </w:pPr>
            <w:proofErr w:type="spellStart"/>
            <w:r>
              <w:rPr>
                <w:sz w:val="18"/>
                <w:szCs w:val="18"/>
              </w:rPr>
              <w:t>фл</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C401CB" w:rsidRDefault="00C401CB" w:rsidP="004F0BDA">
            <w:pPr>
              <w:jc w:val="center"/>
              <w:rPr>
                <w:sz w:val="18"/>
                <w:szCs w:val="18"/>
              </w:rPr>
            </w:pPr>
            <w:r>
              <w:rPr>
                <w:sz w:val="18"/>
                <w:szCs w:val="18"/>
              </w:rPr>
              <w:t>4000</w:t>
            </w:r>
          </w:p>
        </w:tc>
      </w:tr>
      <w:tr w:rsidR="00C401CB" w:rsidRPr="00AB548C" w:rsidTr="006B0D84">
        <w:trPr>
          <w:trHeight w:val="1230"/>
        </w:trPr>
        <w:tc>
          <w:tcPr>
            <w:tcW w:w="399" w:type="pct"/>
            <w:tcBorders>
              <w:top w:val="single" w:sz="4" w:space="0" w:color="auto"/>
              <w:left w:val="single" w:sz="4" w:space="0" w:color="auto"/>
              <w:bottom w:val="single" w:sz="4" w:space="0" w:color="auto"/>
              <w:right w:val="single" w:sz="4" w:space="0" w:color="auto"/>
            </w:tcBorders>
            <w:shd w:val="clear" w:color="auto" w:fill="auto"/>
            <w:noWrap/>
            <w:hideMark/>
          </w:tcPr>
          <w:p w:rsidR="00C401CB" w:rsidRPr="00AB548C" w:rsidRDefault="00C401CB" w:rsidP="004F0BDA">
            <w:pPr>
              <w:jc w:val="center"/>
            </w:pPr>
            <w:r>
              <w:t>7</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rsidR="00C401CB" w:rsidRPr="004053DD" w:rsidRDefault="00C401CB" w:rsidP="00532001">
            <w:r w:rsidRPr="004053DD">
              <w:rPr>
                <w:sz w:val="22"/>
                <w:szCs w:val="22"/>
              </w:rPr>
              <w:t>МНН - Декстроза</w:t>
            </w:r>
          </w:p>
          <w:p w:rsidR="00C401CB" w:rsidRDefault="00C401CB" w:rsidP="004F0BDA">
            <w:pPr>
              <w:rPr>
                <w:sz w:val="18"/>
                <w:szCs w:val="18"/>
              </w:rPr>
            </w:pPr>
          </w:p>
        </w:tc>
        <w:tc>
          <w:tcPr>
            <w:tcW w:w="943" w:type="pct"/>
            <w:tcBorders>
              <w:top w:val="single" w:sz="4" w:space="0" w:color="auto"/>
              <w:left w:val="single" w:sz="4" w:space="0" w:color="auto"/>
              <w:bottom w:val="single" w:sz="4" w:space="0" w:color="auto"/>
              <w:right w:val="single" w:sz="4" w:space="0" w:color="auto"/>
            </w:tcBorders>
            <w:vAlign w:val="center"/>
          </w:tcPr>
          <w:p w:rsidR="00C401CB" w:rsidRPr="004053DD" w:rsidRDefault="00C401CB" w:rsidP="00532001">
            <w:r w:rsidRPr="004053DD">
              <w:rPr>
                <w:sz w:val="22"/>
                <w:szCs w:val="22"/>
              </w:rPr>
              <w:t xml:space="preserve">Глюкоза- </w:t>
            </w:r>
          </w:p>
        </w:tc>
        <w:tc>
          <w:tcPr>
            <w:tcW w:w="1258" w:type="pct"/>
            <w:tcBorders>
              <w:top w:val="single" w:sz="4" w:space="0" w:color="auto"/>
              <w:left w:val="single" w:sz="4" w:space="0" w:color="auto"/>
              <w:bottom w:val="single" w:sz="4" w:space="0" w:color="auto"/>
              <w:right w:val="single" w:sz="4" w:space="0" w:color="auto"/>
            </w:tcBorders>
            <w:shd w:val="clear" w:color="auto" w:fill="auto"/>
            <w:hideMark/>
          </w:tcPr>
          <w:p w:rsidR="00C401CB" w:rsidRDefault="00C401CB" w:rsidP="004F0BDA">
            <w:pPr>
              <w:rPr>
                <w:sz w:val="18"/>
                <w:szCs w:val="18"/>
              </w:rPr>
            </w:pPr>
            <w:r w:rsidRPr="004053DD">
              <w:rPr>
                <w:sz w:val="22"/>
                <w:szCs w:val="22"/>
              </w:rPr>
              <w:t xml:space="preserve">раствор для </w:t>
            </w:r>
            <w:proofErr w:type="spellStart"/>
            <w:r w:rsidRPr="004053DD">
              <w:rPr>
                <w:sz w:val="22"/>
                <w:szCs w:val="22"/>
              </w:rPr>
              <w:t>инфузий</w:t>
            </w:r>
            <w:proofErr w:type="spellEnd"/>
            <w:r w:rsidRPr="004053DD">
              <w:rPr>
                <w:sz w:val="22"/>
                <w:szCs w:val="22"/>
              </w:rPr>
              <w:t xml:space="preserve"> 5% флакон 500 мл №1</w:t>
            </w:r>
          </w:p>
        </w:tc>
        <w:tc>
          <w:tcPr>
            <w:tcW w:w="471" w:type="pct"/>
            <w:tcBorders>
              <w:top w:val="single" w:sz="4" w:space="0" w:color="auto"/>
              <w:left w:val="single" w:sz="4" w:space="0" w:color="auto"/>
              <w:bottom w:val="single" w:sz="4" w:space="0" w:color="auto"/>
              <w:right w:val="single" w:sz="4" w:space="0" w:color="auto"/>
            </w:tcBorders>
            <w:shd w:val="clear" w:color="auto" w:fill="auto"/>
            <w:hideMark/>
          </w:tcPr>
          <w:p w:rsidR="00C401CB" w:rsidRDefault="00C401CB" w:rsidP="00093FE7">
            <w:pPr>
              <w:jc w:val="center"/>
              <w:rPr>
                <w:sz w:val="18"/>
                <w:szCs w:val="18"/>
              </w:rPr>
            </w:pPr>
            <w:proofErr w:type="spellStart"/>
            <w:r>
              <w:rPr>
                <w:sz w:val="18"/>
                <w:szCs w:val="18"/>
              </w:rPr>
              <w:t>фл</w:t>
            </w:r>
            <w:proofErr w:type="spellEnd"/>
          </w:p>
        </w:tc>
        <w:tc>
          <w:tcPr>
            <w:tcW w:w="828" w:type="pct"/>
            <w:tcBorders>
              <w:top w:val="single" w:sz="4" w:space="0" w:color="auto"/>
              <w:left w:val="single" w:sz="4" w:space="0" w:color="auto"/>
              <w:bottom w:val="single" w:sz="4" w:space="0" w:color="auto"/>
              <w:right w:val="single" w:sz="4" w:space="0" w:color="auto"/>
            </w:tcBorders>
            <w:shd w:val="clear" w:color="auto" w:fill="auto"/>
            <w:hideMark/>
          </w:tcPr>
          <w:p w:rsidR="00C401CB" w:rsidRDefault="00C401CB" w:rsidP="004F0BDA">
            <w:pPr>
              <w:jc w:val="center"/>
              <w:rPr>
                <w:sz w:val="18"/>
                <w:szCs w:val="18"/>
              </w:rPr>
            </w:pPr>
            <w:r>
              <w:rPr>
                <w:sz w:val="18"/>
                <w:szCs w:val="18"/>
              </w:rPr>
              <w:t>1000</w:t>
            </w:r>
          </w:p>
        </w:tc>
      </w:tr>
      <w:tr w:rsidR="00C401CB" w:rsidRPr="00AB548C" w:rsidTr="006B0D84">
        <w:trPr>
          <w:trHeight w:val="1230"/>
        </w:trPr>
        <w:tc>
          <w:tcPr>
            <w:tcW w:w="399" w:type="pct"/>
            <w:shd w:val="clear" w:color="auto" w:fill="auto"/>
            <w:noWrap/>
            <w:hideMark/>
          </w:tcPr>
          <w:p w:rsidR="00C401CB" w:rsidRPr="00AB548C" w:rsidRDefault="00C401CB" w:rsidP="004F0BDA">
            <w:pPr>
              <w:jc w:val="center"/>
            </w:pPr>
            <w:r>
              <w:t>8</w:t>
            </w:r>
          </w:p>
        </w:tc>
        <w:tc>
          <w:tcPr>
            <w:tcW w:w="1101" w:type="pct"/>
            <w:shd w:val="clear" w:color="auto" w:fill="auto"/>
            <w:hideMark/>
          </w:tcPr>
          <w:p w:rsidR="00C401CB" w:rsidRPr="004053DD" w:rsidRDefault="00C401CB" w:rsidP="00532001">
            <w:r w:rsidRPr="004053DD">
              <w:rPr>
                <w:sz w:val="22"/>
                <w:szCs w:val="22"/>
              </w:rPr>
              <w:t xml:space="preserve">МНН - Натрия хлорид </w:t>
            </w:r>
          </w:p>
          <w:p w:rsidR="00C401CB" w:rsidRDefault="00C401CB" w:rsidP="00532001">
            <w:pPr>
              <w:rPr>
                <w:sz w:val="18"/>
                <w:szCs w:val="18"/>
              </w:rPr>
            </w:pPr>
          </w:p>
        </w:tc>
        <w:tc>
          <w:tcPr>
            <w:tcW w:w="943" w:type="pct"/>
            <w:vAlign w:val="center"/>
          </w:tcPr>
          <w:p w:rsidR="00C401CB" w:rsidRPr="004053DD" w:rsidRDefault="00C401CB" w:rsidP="00532001">
            <w:r w:rsidRPr="004053DD">
              <w:rPr>
                <w:sz w:val="22"/>
                <w:szCs w:val="22"/>
              </w:rPr>
              <w:t xml:space="preserve">Натрия хлорид </w:t>
            </w:r>
          </w:p>
        </w:tc>
        <w:tc>
          <w:tcPr>
            <w:tcW w:w="1258" w:type="pct"/>
            <w:shd w:val="clear" w:color="auto" w:fill="auto"/>
            <w:hideMark/>
          </w:tcPr>
          <w:p w:rsidR="00C401CB" w:rsidRDefault="00C401CB" w:rsidP="004F0BDA">
            <w:pPr>
              <w:rPr>
                <w:sz w:val="18"/>
                <w:szCs w:val="18"/>
              </w:rPr>
            </w:pPr>
            <w:r w:rsidRPr="004053DD">
              <w:rPr>
                <w:sz w:val="22"/>
                <w:szCs w:val="22"/>
              </w:rPr>
              <w:t xml:space="preserve">раствор для </w:t>
            </w:r>
            <w:proofErr w:type="spellStart"/>
            <w:r w:rsidRPr="004053DD">
              <w:rPr>
                <w:sz w:val="22"/>
                <w:szCs w:val="22"/>
              </w:rPr>
              <w:t>инфузий</w:t>
            </w:r>
            <w:proofErr w:type="spellEnd"/>
            <w:r w:rsidRPr="004053DD">
              <w:rPr>
                <w:sz w:val="22"/>
                <w:szCs w:val="22"/>
              </w:rPr>
              <w:t xml:space="preserve"> 0,9%, </w:t>
            </w:r>
            <w:proofErr w:type="spellStart"/>
            <w:proofErr w:type="gramStart"/>
            <w:r w:rsidRPr="004053DD">
              <w:rPr>
                <w:sz w:val="22"/>
                <w:szCs w:val="22"/>
              </w:rPr>
              <w:t>п</w:t>
            </w:r>
            <w:proofErr w:type="spellEnd"/>
            <w:proofErr w:type="gramEnd"/>
            <w:r w:rsidRPr="004053DD">
              <w:rPr>
                <w:sz w:val="22"/>
                <w:szCs w:val="22"/>
              </w:rPr>
              <w:t>/</w:t>
            </w:r>
            <w:proofErr w:type="spellStart"/>
            <w:r w:rsidRPr="004053DD">
              <w:rPr>
                <w:sz w:val="22"/>
                <w:szCs w:val="22"/>
              </w:rPr>
              <w:t>эт</w:t>
            </w:r>
            <w:proofErr w:type="spellEnd"/>
            <w:r w:rsidRPr="004053DD">
              <w:rPr>
                <w:sz w:val="22"/>
                <w:szCs w:val="22"/>
              </w:rPr>
              <w:t xml:space="preserve"> флакон 1000 мл</w:t>
            </w:r>
          </w:p>
        </w:tc>
        <w:tc>
          <w:tcPr>
            <w:tcW w:w="471" w:type="pct"/>
            <w:shd w:val="clear" w:color="auto" w:fill="auto"/>
            <w:hideMark/>
          </w:tcPr>
          <w:p w:rsidR="00C401CB" w:rsidRDefault="00C401CB" w:rsidP="00093FE7">
            <w:pPr>
              <w:jc w:val="center"/>
              <w:rPr>
                <w:sz w:val="18"/>
                <w:szCs w:val="18"/>
              </w:rPr>
            </w:pPr>
            <w:proofErr w:type="spellStart"/>
            <w:r>
              <w:rPr>
                <w:sz w:val="18"/>
                <w:szCs w:val="18"/>
              </w:rPr>
              <w:t>фл</w:t>
            </w:r>
            <w:proofErr w:type="spellEnd"/>
          </w:p>
        </w:tc>
        <w:tc>
          <w:tcPr>
            <w:tcW w:w="828" w:type="pct"/>
            <w:shd w:val="clear" w:color="auto" w:fill="auto"/>
            <w:hideMark/>
          </w:tcPr>
          <w:p w:rsidR="00C401CB" w:rsidRDefault="00C401CB" w:rsidP="004F0BDA">
            <w:pPr>
              <w:jc w:val="center"/>
              <w:rPr>
                <w:sz w:val="18"/>
                <w:szCs w:val="18"/>
              </w:rPr>
            </w:pPr>
            <w:r>
              <w:rPr>
                <w:sz w:val="18"/>
                <w:szCs w:val="18"/>
              </w:rPr>
              <w:t>4000</w:t>
            </w:r>
          </w:p>
        </w:tc>
      </w:tr>
      <w:tr w:rsidR="00C401CB" w:rsidRPr="00AB548C" w:rsidTr="006B0D84">
        <w:trPr>
          <w:trHeight w:val="1230"/>
        </w:trPr>
        <w:tc>
          <w:tcPr>
            <w:tcW w:w="399" w:type="pct"/>
            <w:shd w:val="clear" w:color="auto" w:fill="auto"/>
            <w:noWrap/>
            <w:hideMark/>
          </w:tcPr>
          <w:p w:rsidR="00C401CB" w:rsidRPr="00AB548C" w:rsidRDefault="00C401CB" w:rsidP="004F0BDA">
            <w:pPr>
              <w:jc w:val="center"/>
            </w:pPr>
            <w:r>
              <w:t>9</w:t>
            </w:r>
          </w:p>
        </w:tc>
        <w:tc>
          <w:tcPr>
            <w:tcW w:w="1101" w:type="pct"/>
            <w:shd w:val="clear" w:color="auto" w:fill="auto"/>
            <w:hideMark/>
          </w:tcPr>
          <w:p w:rsidR="00C401CB" w:rsidRPr="004053DD" w:rsidRDefault="00C401CB" w:rsidP="00532001">
            <w:r w:rsidRPr="004053DD">
              <w:rPr>
                <w:sz w:val="22"/>
                <w:szCs w:val="22"/>
              </w:rPr>
              <w:t xml:space="preserve">МНН - Натрия хлорид </w:t>
            </w:r>
          </w:p>
          <w:p w:rsidR="00C401CB" w:rsidRDefault="00C401CB" w:rsidP="004F0BDA">
            <w:pPr>
              <w:rPr>
                <w:sz w:val="18"/>
                <w:szCs w:val="18"/>
              </w:rPr>
            </w:pPr>
          </w:p>
        </w:tc>
        <w:tc>
          <w:tcPr>
            <w:tcW w:w="943" w:type="pct"/>
            <w:vAlign w:val="center"/>
          </w:tcPr>
          <w:p w:rsidR="00C401CB" w:rsidRPr="004053DD" w:rsidRDefault="00C401CB" w:rsidP="00C401CB">
            <w:r w:rsidRPr="004053DD">
              <w:rPr>
                <w:sz w:val="22"/>
                <w:szCs w:val="22"/>
              </w:rPr>
              <w:t xml:space="preserve">Натрия хлорид </w:t>
            </w:r>
          </w:p>
        </w:tc>
        <w:tc>
          <w:tcPr>
            <w:tcW w:w="1258" w:type="pct"/>
            <w:shd w:val="clear" w:color="auto" w:fill="auto"/>
            <w:hideMark/>
          </w:tcPr>
          <w:p w:rsidR="00C401CB" w:rsidRDefault="00C401CB" w:rsidP="004F0BDA">
            <w:pPr>
              <w:rPr>
                <w:sz w:val="18"/>
                <w:szCs w:val="18"/>
              </w:rPr>
            </w:pPr>
            <w:r w:rsidRPr="004053DD">
              <w:rPr>
                <w:sz w:val="22"/>
                <w:szCs w:val="22"/>
              </w:rPr>
              <w:t xml:space="preserve">раствор для </w:t>
            </w:r>
            <w:proofErr w:type="spellStart"/>
            <w:r w:rsidRPr="004053DD">
              <w:rPr>
                <w:sz w:val="22"/>
                <w:szCs w:val="22"/>
              </w:rPr>
              <w:t>инфузий</w:t>
            </w:r>
            <w:proofErr w:type="spellEnd"/>
            <w:r w:rsidRPr="004053DD">
              <w:rPr>
                <w:sz w:val="22"/>
                <w:szCs w:val="22"/>
              </w:rPr>
              <w:t xml:space="preserve"> 0,9%, </w:t>
            </w:r>
            <w:proofErr w:type="spellStart"/>
            <w:proofErr w:type="gramStart"/>
            <w:r w:rsidRPr="004053DD">
              <w:rPr>
                <w:sz w:val="22"/>
                <w:szCs w:val="22"/>
              </w:rPr>
              <w:t>п</w:t>
            </w:r>
            <w:proofErr w:type="spellEnd"/>
            <w:proofErr w:type="gramEnd"/>
            <w:r w:rsidRPr="004053DD">
              <w:rPr>
                <w:sz w:val="22"/>
                <w:szCs w:val="22"/>
              </w:rPr>
              <w:t>/</w:t>
            </w:r>
            <w:proofErr w:type="spellStart"/>
            <w:r w:rsidRPr="004053DD">
              <w:rPr>
                <w:sz w:val="22"/>
                <w:szCs w:val="22"/>
              </w:rPr>
              <w:t>эт</w:t>
            </w:r>
            <w:proofErr w:type="spellEnd"/>
            <w:r w:rsidRPr="004053DD">
              <w:rPr>
                <w:sz w:val="22"/>
                <w:szCs w:val="22"/>
              </w:rPr>
              <w:t xml:space="preserve"> флакон 500 мл</w:t>
            </w:r>
          </w:p>
        </w:tc>
        <w:tc>
          <w:tcPr>
            <w:tcW w:w="471" w:type="pct"/>
            <w:shd w:val="clear" w:color="auto" w:fill="auto"/>
            <w:hideMark/>
          </w:tcPr>
          <w:p w:rsidR="00C401CB" w:rsidRDefault="00C401CB" w:rsidP="00093FE7">
            <w:pPr>
              <w:jc w:val="center"/>
              <w:rPr>
                <w:sz w:val="18"/>
                <w:szCs w:val="18"/>
              </w:rPr>
            </w:pPr>
            <w:proofErr w:type="spellStart"/>
            <w:r>
              <w:rPr>
                <w:sz w:val="18"/>
                <w:szCs w:val="18"/>
              </w:rPr>
              <w:t>фл</w:t>
            </w:r>
            <w:proofErr w:type="spellEnd"/>
          </w:p>
        </w:tc>
        <w:tc>
          <w:tcPr>
            <w:tcW w:w="828" w:type="pct"/>
            <w:shd w:val="clear" w:color="auto" w:fill="auto"/>
            <w:hideMark/>
          </w:tcPr>
          <w:p w:rsidR="00C401CB" w:rsidRDefault="00C401CB" w:rsidP="004F0BDA">
            <w:pPr>
              <w:jc w:val="center"/>
              <w:rPr>
                <w:sz w:val="18"/>
                <w:szCs w:val="18"/>
              </w:rPr>
            </w:pPr>
            <w:r>
              <w:rPr>
                <w:sz w:val="18"/>
                <w:szCs w:val="18"/>
              </w:rPr>
              <w:t>10000</w:t>
            </w:r>
          </w:p>
        </w:tc>
      </w:tr>
      <w:tr w:rsidR="00C401CB" w:rsidRPr="00AB548C" w:rsidTr="006B0D84">
        <w:trPr>
          <w:trHeight w:val="1230"/>
        </w:trPr>
        <w:tc>
          <w:tcPr>
            <w:tcW w:w="399" w:type="pct"/>
            <w:shd w:val="clear" w:color="auto" w:fill="auto"/>
            <w:noWrap/>
            <w:hideMark/>
          </w:tcPr>
          <w:p w:rsidR="00C401CB" w:rsidRDefault="00C401CB" w:rsidP="004F0BDA">
            <w:pPr>
              <w:jc w:val="center"/>
            </w:pPr>
            <w:r>
              <w:t>10</w:t>
            </w:r>
          </w:p>
        </w:tc>
        <w:tc>
          <w:tcPr>
            <w:tcW w:w="1101" w:type="pct"/>
            <w:shd w:val="clear" w:color="auto" w:fill="auto"/>
            <w:hideMark/>
          </w:tcPr>
          <w:p w:rsidR="00C401CB" w:rsidRPr="004053DD" w:rsidRDefault="00C401CB" w:rsidP="00532001">
            <w:r w:rsidRPr="004053DD">
              <w:rPr>
                <w:sz w:val="22"/>
                <w:szCs w:val="22"/>
              </w:rPr>
              <w:t xml:space="preserve">МНН - Натрия хлорид </w:t>
            </w:r>
          </w:p>
          <w:p w:rsidR="00C401CB" w:rsidRDefault="00C401CB" w:rsidP="004F0BDA">
            <w:pPr>
              <w:rPr>
                <w:sz w:val="18"/>
                <w:szCs w:val="18"/>
              </w:rPr>
            </w:pPr>
          </w:p>
        </w:tc>
        <w:tc>
          <w:tcPr>
            <w:tcW w:w="943" w:type="pct"/>
            <w:vAlign w:val="center"/>
          </w:tcPr>
          <w:p w:rsidR="00C401CB" w:rsidRPr="004053DD" w:rsidRDefault="00C401CB" w:rsidP="00C401CB">
            <w:r w:rsidRPr="004053DD">
              <w:rPr>
                <w:sz w:val="22"/>
                <w:szCs w:val="22"/>
              </w:rPr>
              <w:t xml:space="preserve">Натрия хлорид </w:t>
            </w:r>
          </w:p>
        </w:tc>
        <w:tc>
          <w:tcPr>
            <w:tcW w:w="1258" w:type="pct"/>
            <w:shd w:val="clear" w:color="auto" w:fill="auto"/>
            <w:hideMark/>
          </w:tcPr>
          <w:p w:rsidR="00C401CB" w:rsidRDefault="00C401CB" w:rsidP="004F0BDA">
            <w:pPr>
              <w:rPr>
                <w:sz w:val="18"/>
                <w:szCs w:val="18"/>
              </w:rPr>
            </w:pPr>
            <w:r w:rsidRPr="004053DD">
              <w:rPr>
                <w:sz w:val="22"/>
                <w:szCs w:val="22"/>
              </w:rPr>
              <w:t xml:space="preserve">раствор для </w:t>
            </w:r>
            <w:proofErr w:type="spellStart"/>
            <w:r w:rsidRPr="004053DD">
              <w:rPr>
                <w:sz w:val="22"/>
                <w:szCs w:val="22"/>
              </w:rPr>
              <w:t>инфузий</w:t>
            </w:r>
            <w:proofErr w:type="spellEnd"/>
            <w:r w:rsidRPr="004053DD">
              <w:rPr>
                <w:sz w:val="22"/>
                <w:szCs w:val="22"/>
              </w:rPr>
              <w:t xml:space="preserve"> 0,9%, флакон 400 мл</w:t>
            </w:r>
          </w:p>
        </w:tc>
        <w:tc>
          <w:tcPr>
            <w:tcW w:w="471" w:type="pct"/>
            <w:shd w:val="clear" w:color="auto" w:fill="auto"/>
            <w:hideMark/>
          </w:tcPr>
          <w:p w:rsidR="00C401CB" w:rsidRDefault="00C401CB" w:rsidP="00093FE7">
            <w:pPr>
              <w:jc w:val="center"/>
              <w:rPr>
                <w:sz w:val="18"/>
                <w:szCs w:val="18"/>
              </w:rPr>
            </w:pPr>
            <w:proofErr w:type="spellStart"/>
            <w:r>
              <w:rPr>
                <w:sz w:val="18"/>
                <w:szCs w:val="18"/>
              </w:rPr>
              <w:t>фл</w:t>
            </w:r>
            <w:proofErr w:type="spellEnd"/>
          </w:p>
        </w:tc>
        <w:tc>
          <w:tcPr>
            <w:tcW w:w="828" w:type="pct"/>
            <w:shd w:val="clear" w:color="auto" w:fill="auto"/>
            <w:hideMark/>
          </w:tcPr>
          <w:p w:rsidR="00C401CB" w:rsidRDefault="00C401CB" w:rsidP="004F0BDA">
            <w:pPr>
              <w:jc w:val="center"/>
              <w:rPr>
                <w:sz w:val="18"/>
                <w:szCs w:val="18"/>
              </w:rPr>
            </w:pPr>
            <w:r>
              <w:rPr>
                <w:sz w:val="18"/>
                <w:szCs w:val="18"/>
              </w:rPr>
              <w:t>5000</w:t>
            </w:r>
          </w:p>
        </w:tc>
      </w:tr>
      <w:tr w:rsidR="00C401CB" w:rsidRPr="00AB548C" w:rsidTr="006B0D84">
        <w:trPr>
          <w:trHeight w:val="1230"/>
        </w:trPr>
        <w:tc>
          <w:tcPr>
            <w:tcW w:w="399" w:type="pct"/>
            <w:shd w:val="clear" w:color="auto" w:fill="auto"/>
            <w:noWrap/>
            <w:hideMark/>
          </w:tcPr>
          <w:p w:rsidR="00C401CB" w:rsidRDefault="00C401CB" w:rsidP="004F0BDA">
            <w:pPr>
              <w:jc w:val="center"/>
            </w:pPr>
            <w:r>
              <w:t>11</w:t>
            </w:r>
          </w:p>
        </w:tc>
        <w:tc>
          <w:tcPr>
            <w:tcW w:w="1101" w:type="pct"/>
            <w:shd w:val="clear" w:color="auto" w:fill="auto"/>
            <w:hideMark/>
          </w:tcPr>
          <w:p w:rsidR="00C401CB" w:rsidRPr="004053DD" w:rsidRDefault="00C401CB" w:rsidP="00532001">
            <w:r w:rsidRPr="004053DD">
              <w:rPr>
                <w:sz w:val="22"/>
                <w:szCs w:val="22"/>
              </w:rPr>
              <w:t xml:space="preserve">МНН - Натрия хлорид </w:t>
            </w:r>
          </w:p>
          <w:p w:rsidR="00C401CB" w:rsidRDefault="00C401CB" w:rsidP="004F0BDA">
            <w:pPr>
              <w:rPr>
                <w:sz w:val="18"/>
                <w:szCs w:val="18"/>
              </w:rPr>
            </w:pPr>
          </w:p>
        </w:tc>
        <w:tc>
          <w:tcPr>
            <w:tcW w:w="943" w:type="pct"/>
            <w:vAlign w:val="center"/>
          </w:tcPr>
          <w:p w:rsidR="00C401CB" w:rsidRPr="004053DD" w:rsidRDefault="00C401CB" w:rsidP="00C401CB">
            <w:r w:rsidRPr="004053DD">
              <w:rPr>
                <w:sz w:val="22"/>
                <w:szCs w:val="22"/>
              </w:rPr>
              <w:t xml:space="preserve">Натрия хлорид </w:t>
            </w:r>
          </w:p>
        </w:tc>
        <w:tc>
          <w:tcPr>
            <w:tcW w:w="1258" w:type="pct"/>
            <w:shd w:val="clear" w:color="auto" w:fill="auto"/>
            <w:hideMark/>
          </w:tcPr>
          <w:p w:rsidR="00C401CB" w:rsidRDefault="00C401CB" w:rsidP="004F0BDA">
            <w:pPr>
              <w:rPr>
                <w:sz w:val="18"/>
                <w:szCs w:val="18"/>
              </w:rPr>
            </w:pPr>
            <w:r w:rsidRPr="004053DD">
              <w:rPr>
                <w:sz w:val="22"/>
                <w:szCs w:val="22"/>
              </w:rPr>
              <w:t xml:space="preserve">раствор для </w:t>
            </w:r>
            <w:proofErr w:type="spellStart"/>
            <w:r w:rsidRPr="004053DD">
              <w:rPr>
                <w:sz w:val="22"/>
                <w:szCs w:val="22"/>
              </w:rPr>
              <w:t>инфузий</w:t>
            </w:r>
            <w:proofErr w:type="spellEnd"/>
            <w:r w:rsidRPr="004053DD">
              <w:rPr>
                <w:sz w:val="22"/>
                <w:szCs w:val="22"/>
              </w:rPr>
              <w:t xml:space="preserve"> 0,9%, флакон 200 мл</w:t>
            </w:r>
          </w:p>
        </w:tc>
        <w:tc>
          <w:tcPr>
            <w:tcW w:w="471" w:type="pct"/>
            <w:shd w:val="clear" w:color="auto" w:fill="auto"/>
            <w:hideMark/>
          </w:tcPr>
          <w:p w:rsidR="00C401CB" w:rsidRDefault="00C401CB" w:rsidP="00093FE7">
            <w:pPr>
              <w:jc w:val="center"/>
              <w:rPr>
                <w:sz w:val="18"/>
                <w:szCs w:val="18"/>
              </w:rPr>
            </w:pPr>
            <w:proofErr w:type="spellStart"/>
            <w:r>
              <w:rPr>
                <w:sz w:val="18"/>
                <w:szCs w:val="18"/>
              </w:rPr>
              <w:t>фл</w:t>
            </w:r>
            <w:proofErr w:type="spellEnd"/>
          </w:p>
        </w:tc>
        <w:tc>
          <w:tcPr>
            <w:tcW w:w="828" w:type="pct"/>
            <w:shd w:val="clear" w:color="auto" w:fill="auto"/>
            <w:hideMark/>
          </w:tcPr>
          <w:p w:rsidR="00C401CB" w:rsidRDefault="00C401CB" w:rsidP="004F0BDA">
            <w:pPr>
              <w:jc w:val="center"/>
              <w:rPr>
                <w:sz w:val="18"/>
                <w:szCs w:val="18"/>
              </w:rPr>
            </w:pPr>
            <w:r>
              <w:rPr>
                <w:sz w:val="18"/>
                <w:szCs w:val="18"/>
              </w:rPr>
              <w:t>30000</w:t>
            </w:r>
          </w:p>
        </w:tc>
      </w:tr>
      <w:tr w:rsidR="00C401CB" w:rsidRPr="00AB548C" w:rsidTr="006B0D84">
        <w:trPr>
          <w:trHeight w:val="1230"/>
        </w:trPr>
        <w:tc>
          <w:tcPr>
            <w:tcW w:w="399" w:type="pct"/>
            <w:shd w:val="clear" w:color="auto" w:fill="auto"/>
            <w:noWrap/>
            <w:hideMark/>
          </w:tcPr>
          <w:p w:rsidR="00C401CB" w:rsidRDefault="00C401CB" w:rsidP="004F0BDA">
            <w:pPr>
              <w:jc w:val="center"/>
            </w:pPr>
            <w:r>
              <w:t>12</w:t>
            </w:r>
          </w:p>
          <w:p w:rsidR="00C401CB" w:rsidRDefault="00C401CB" w:rsidP="004F0BDA">
            <w:pPr>
              <w:jc w:val="center"/>
            </w:pPr>
          </w:p>
        </w:tc>
        <w:tc>
          <w:tcPr>
            <w:tcW w:w="1101" w:type="pct"/>
            <w:shd w:val="clear" w:color="auto" w:fill="auto"/>
            <w:hideMark/>
          </w:tcPr>
          <w:p w:rsidR="00C401CB" w:rsidRPr="004053DD" w:rsidRDefault="00C401CB" w:rsidP="00532001">
            <w:r w:rsidRPr="004053DD">
              <w:rPr>
                <w:sz w:val="22"/>
                <w:szCs w:val="22"/>
              </w:rPr>
              <w:t xml:space="preserve">МНН - Натрия хлорид </w:t>
            </w:r>
          </w:p>
          <w:p w:rsidR="00C401CB" w:rsidRDefault="00C401CB" w:rsidP="004F0BDA">
            <w:pPr>
              <w:rPr>
                <w:sz w:val="18"/>
                <w:szCs w:val="18"/>
              </w:rPr>
            </w:pPr>
          </w:p>
        </w:tc>
        <w:tc>
          <w:tcPr>
            <w:tcW w:w="943" w:type="pct"/>
            <w:vAlign w:val="center"/>
          </w:tcPr>
          <w:p w:rsidR="00C401CB" w:rsidRPr="004053DD" w:rsidRDefault="00C401CB" w:rsidP="00C401CB">
            <w:r w:rsidRPr="004053DD">
              <w:rPr>
                <w:sz w:val="22"/>
                <w:szCs w:val="22"/>
              </w:rPr>
              <w:t xml:space="preserve">Натрия хлорид </w:t>
            </w:r>
          </w:p>
        </w:tc>
        <w:tc>
          <w:tcPr>
            <w:tcW w:w="1258" w:type="pct"/>
            <w:shd w:val="clear" w:color="auto" w:fill="auto"/>
            <w:hideMark/>
          </w:tcPr>
          <w:p w:rsidR="00C401CB" w:rsidRDefault="00C401CB" w:rsidP="004F0BDA">
            <w:pPr>
              <w:rPr>
                <w:sz w:val="18"/>
                <w:szCs w:val="18"/>
              </w:rPr>
            </w:pPr>
            <w:r w:rsidRPr="004053DD">
              <w:rPr>
                <w:sz w:val="22"/>
                <w:szCs w:val="22"/>
              </w:rPr>
              <w:t xml:space="preserve">раствор для </w:t>
            </w:r>
            <w:proofErr w:type="spellStart"/>
            <w:r w:rsidRPr="004053DD">
              <w:rPr>
                <w:sz w:val="22"/>
                <w:szCs w:val="22"/>
              </w:rPr>
              <w:t>инфузий</w:t>
            </w:r>
            <w:proofErr w:type="spellEnd"/>
            <w:r w:rsidRPr="004053DD">
              <w:rPr>
                <w:sz w:val="22"/>
                <w:szCs w:val="22"/>
              </w:rPr>
              <w:t xml:space="preserve"> 0,9%, флакон 100 мл</w:t>
            </w:r>
          </w:p>
        </w:tc>
        <w:tc>
          <w:tcPr>
            <w:tcW w:w="471" w:type="pct"/>
            <w:shd w:val="clear" w:color="auto" w:fill="auto"/>
            <w:hideMark/>
          </w:tcPr>
          <w:p w:rsidR="00C401CB" w:rsidRDefault="00C401CB" w:rsidP="00093FE7">
            <w:pPr>
              <w:jc w:val="center"/>
              <w:rPr>
                <w:sz w:val="18"/>
                <w:szCs w:val="18"/>
              </w:rPr>
            </w:pPr>
            <w:proofErr w:type="spellStart"/>
            <w:r>
              <w:rPr>
                <w:sz w:val="18"/>
                <w:szCs w:val="18"/>
              </w:rPr>
              <w:t>фл</w:t>
            </w:r>
            <w:proofErr w:type="spellEnd"/>
          </w:p>
        </w:tc>
        <w:tc>
          <w:tcPr>
            <w:tcW w:w="828" w:type="pct"/>
            <w:shd w:val="clear" w:color="auto" w:fill="auto"/>
            <w:hideMark/>
          </w:tcPr>
          <w:p w:rsidR="00C401CB" w:rsidRDefault="00C401CB" w:rsidP="004F0BDA">
            <w:pPr>
              <w:jc w:val="center"/>
              <w:rPr>
                <w:sz w:val="18"/>
                <w:szCs w:val="18"/>
              </w:rPr>
            </w:pPr>
            <w:r>
              <w:rPr>
                <w:sz w:val="18"/>
                <w:szCs w:val="18"/>
              </w:rPr>
              <w:t>40000</w:t>
            </w:r>
          </w:p>
        </w:tc>
      </w:tr>
      <w:tr w:rsidR="00C401CB" w:rsidRPr="00AB548C" w:rsidTr="006B0D84">
        <w:trPr>
          <w:trHeight w:val="1230"/>
        </w:trPr>
        <w:tc>
          <w:tcPr>
            <w:tcW w:w="399" w:type="pct"/>
            <w:shd w:val="clear" w:color="auto" w:fill="auto"/>
            <w:noWrap/>
            <w:hideMark/>
          </w:tcPr>
          <w:p w:rsidR="00C401CB" w:rsidRDefault="00C401CB" w:rsidP="004F0BDA">
            <w:pPr>
              <w:jc w:val="center"/>
            </w:pPr>
            <w:r>
              <w:t>13</w:t>
            </w:r>
          </w:p>
        </w:tc>
        <w:tc>
          <w:tcPr>
            <w:tcW w:w="1101" w:type="pct"/>
            <w:shd w:val="clear" w:color="auto" w:fill="auto"/>
            <w:hideMark/>
          </w:tcPr>
          <w:p w:rsidR="00C401CB" w:rsidRPr="004053DD" w:rsidRDefault="00C401CB" w:rsidP="00532001">
            <w:r w:rsidRPr="004053DD">
              <w:rPr>
                <w:sz w:val="22"/>
                <w:szCs w:val="22"/>
              </w:rPr>
              <w:t xml:space="preserve">МНН – </w:t>
            </w:r>
            <w:proofErr w:type="spellStart"/>
            <w:r w:rsidRPr="004053DD">
              <w:rPr>
                <w:sz w:val="22"/>
                <w:szCs w:val="22"/>
              </w:rPr>
              <w:t>Прокаин</w:t>
            </w:r>
            <w:proofErr w:type="spellEnd"/>
          </w:p>
          <w:p w:rsidR="00C401CB" w:rsidRDefault="00C401CB" w:rsidP="004F0BDA">
            <w:pPr>
              <w:rPr>
                <w:sz w:val="18"/>
                <w:szCs w:val="18"/>
              </w:rPr>
            </w:pPr>
          </w:p>
        </w:tc>
        <w:tc>
          <w:tcPr>
            <w:tcW w:w="943" w:type="pct"/>
            <w:vAlign w:val="center"/>
          </w:tcPr>
          <w:p w:rsidR="00C401CB" w:rsidRPr="004053DD" w:rsidRDefault="00C401CB" w:rsidP="00C401CB">
            <w:r w:rsidRPr="004053DD">
              <w:rPr>
                <w:sz w:val="22"/>
                <w:szCs w:val="22"/>
              </w:rPr>
              <w:t xml:space="preserve">Новокаин </w:t>
            </w:r>
          </w:p>
        </w:tc>
        <w:tc>
          <w:tcPr>
            <w:tcW w:w="1258" w:type="pct"/>
            <w:shd w:val="clear" w:color="auto" w:fill="auto"/>
            <w:hideMark/>
          </w:tcPr>
          <w:p w:rsidR="00C401CB" w:rsidRDefault="00C401CB" w:rsidP="004F0BDA">
            <w:pPr>
              <w:rPr>
                <w:sz w:val="18"/>
                <w:szCs w:val="18"/>
              </w:rPr>
            </w:pPr>
            <w:r w:rsidRPr="004053DD">
              <w:rPr>
                <w:sz w:val="22"/>
                <w:szCs w:val="22"/>
              </w:rPr>
              <w:t>раствор для инъекций 0,25%, флакон 200 мл</w:t>
            </w:r>
          </w:p>
        </w:tc>
        <w:tc>
          <w:tcPr>
            <w:tcW w:w="471" w:type="pct"/>
            <w:shd w:val="clear" w:color="auto" w:fill="auto"/>
            <w:hideMark/>
          </w:tcPr>
          <w:p w:rsidR="00C401CB" w:rsidRDefault="00C401CB" w:rsidP="004F0BDA">
            <w:pPr>
              <w:jc w:val="center"/>
              <w:rPr>
                <w:sz w:val="18"/>
                <w:szCs w:val="18"/>
              </w:rPr>
            </w:pPr>
            <w:proofErr w:type="spellStart"/>
            <w:r>
              <w:rPr>
                <w:sz w:val="18"/>
                <w:szCs w:val="18"/>
              </w:rPr>
              <w:t>фл</w:t>
            </w:r>
            <w:proofErr w:type="spellEnd"/>
          </w:p>
        </w:tc>
        <w:tc>
          <w:tcPr>
            <w:tcW w:w="828" w:type="pct"/>
            <w:shd w:val="clear" w:color="auto" w:fill="auto"/>
            <w:hideMark/>
          </w:tcPr>
          <w:p w:rsidR="00C401CB" w:rsidRDefault="00C401CB" w:rsidP="004F0BDA">
            <w:pPr>
              <w:jc w:val="center"/>
              <w:rPr>
                <w:sz w:val="18"/>
                <w:szCs w:val="18"/>
              </w:rPr>
            </w:pPr>
            <w:r>
              <w:rPr>
                <w:sz w:val="18"/>
                <w:szCs w:val="18"/>
              </w:rPr>
              <w:t>560</w:t>
            </w:r>
          </w:p>
        </w:tc>
      </w:tr>
      <w:tr w:rsidR="00C401CB" w:rsidRPr="00AB548C" w:rsidTr="006B0D84">
        <w:trPr>
          <w:trHeight w:val="1230"/>
        </w:trPr>
        <w:tc>
          <w:tcPr>
            <w:tcW w:w="399" w:type="pct"/>
            <w:shd w:val="clear" w:color="auto" w:fill="auto"/>
            <w:noWrap/>
            <w:hideMark/>
          </w:tcPr>
          <w:p w:rsidR="00C401CB" w:rsidRDefault="00C401CB" w:rsidP="004F0BDA">
            <w:pPr>
              <w:jc w:val="center"/>
            </w:pPr>
            <w:r>
              <w:t>14</w:t>
            </w:r>
          </w:p>
        </w:tc>
        <w:tc>
          <w:tcPr>
            <w:tcW w:w="1101" w:type="pct"/>
            <w:shd w:val="clear" w:color="auto" w:fill="auto"/>
            <w:hideMark/>
          </w:tcPr>
          <w:p w:rsidR="00C401CB" w:rsidRPr="004053DD" w:rsidRDefault="00C401CB" w:rsidP="00532001">
            <w:r>
              <w:rPr>
                <w:sz w:val="22"/>
                <w:szCs w:val="22"/>
              </w:rPr>
              <w:t>МНН – Вода очищенная</w:t>
            </w:r>
          </w:p>
        </w:tc>
        <w:tc>
          <w:tcPr>
            <w:tcW w:w="943" w:type="pct"/>
            <w:vAlign w:val="center"/>
          </w:tcPr>
          <w:p w:rsidR="00C401CB" w:rsidRPr="004053DD" w:rsidRDefault="00C401CB" w:rsidP="00C401CB">
            <w:r>
              <w:rPr>
                <w:sz w:val="22"/>
                <w:szCs w:val="22"/>
              </w:rPr>
              <w:t>Вода для инъекций</w:t>
            </w:r>
          </w:p>
        </w:tc>
        <w:tc>
          <w:tcPr>
            <w:tcW w:w="1258" w:type="pct"/>
            <w:shd w:val="clear" w:color="auto" w:fill="auto"/>
            <w:hideMark/>
          </w:tcPr>
          <w:p w:rsidR="00C401CB" w:rsidRPr="004053DD" w:rsidRDefault="00C401CB" w:rsidP="004F0BDA">
            <w:r>
              <w:rPr>
                <w:sz w:val="22"/>
                <w:szCs w:val="22"/>
              </w:rPr>
              <w:t>Флакон 500мл</w:t>
            </w:r>
          </w:p>
        </w:tc>
        <w:tc>
          <w:tcPr>
            <w:tcW w:w="471" w:type="pct"/>
            <w:shd w:val="clear" w:color="auto" w:fill="auto"/>
            <w:hideMark/>
          </w:tcPr>
          <w:p w:rsidR="00C401CB" w:rsidRDefault="00C401CB" w:rsidP="004F0BDA">
            <w:pPr>
              <w:jc w:val="center"/>
              <w:rPr>
                <w:sz w:val="18"/>
                <w:szCs w:val="18"/>
              </w:rPr>
            </w:pPr>
            <w:proofErr w:type="spellStart"/>
            <w:r>
              <w:rPr>
                <w:sz w:val="18"/>
                <w:szCs w:val="18"/>
              </w:rPr>
              <w:t>фл</w:t>
            </w:r>
            <w:proofErr w:type="spellEnd"/>
          </w:p>
        </w:tc>
        <w:tc>
          <w:tcPr>
            <w:tcW w:w="828" w:type="pct"/>
            <w:shd w:val="clear" w:color="auto" w:fill="auto"/>
            <w:hideMark/>
          </w:tcPr>
          <w:p w:rsidR="00C401CB" w:rsidRDefault="00C401CB" w:rsidP="004F0BDA">
            <w:pPr>
              <w:jc w:val="center"/>
              <w:rPr>
                <w:sz w:val="18"/>
                <w:szCs w:val="18"/>
              </w:rPr>
            </w:pPr>
            <w:r>
              <w:rPr>
                <w:sz w:val="18"/>
                <w:szCs w:val="18"/>
              </w:rPr>
              <w:t>400</w:t>
            </w:r>
          </w:p>
        </w:tc>
      </w:tr>
    </w:tbl>
    <w:p w:rsidR="005F2BAD" w:rsidRDefault="005F2BAD" w:rsidP="005F2BAD">
      <w:pPr>
        <w:tabs>
          <w:tab w:val="right" w:pos="9356"/>
        </w:tabs>
        <w:ind w:right="-5"/>
        <w:jc w:val="both"/>
        <w:rPr>
          <w:b/>
          <w:sz w:val="22"/>
          <w:szCs w:val="22"/>
        </w:rPr>
      </w:pPr>
    </w:p>
    <w:p w:rsidR="00426A0E" w:rsidRPr="00F95F54" w:rsidRDefault="00426A0E" w:rsidP="00426A0E">
      <w:pPr>
        <w:tabs>
          <w:tab w:val="right" w:pos="9356"/>
        </w:tabs>
        <w:ind w:right="-5"/>
        <w:jc w:val="both"/>
        <w:rPr>
          <w:sz w:val="22"/>
          <w:szCs w:val="22"/>
        </w:rPr>
      </w:pPr>
      <w:r w:rsidRPr="000E4B2F">
        <w:rPr>
          <w:b/>
          <w:sz w:val="22"/>
          <w:szCs w:val="22"/>
        </w:rPr>
        <w:t>Требования к безопасности, качеству, техническим характеристикам, функциональным характеристикам товара:</w:t>
      </w:r>
      <w:r w:rsidRPr="00EE49B8">
        <w:rPr>
          <w:sz w:val="22"/>
          <w:szCs w:val="22"/>
        </w:rPr>
        <w:t xml:space="preserve"> </w:t>
      </w:r>
      <w:r w:rsidR="00EE49B8" w:rsidRPr="00EE49B8">
        <w:rPr>
          <w:sz w:val="22"/>
          <w:szCs w:val="22"/>
        </w:rPr>
        <w:t>т</w:t>
      </w:r>
      <w:r w:rsidRPr="00EE49B8">
        <w:rPr>
          <w:bCs/>
          <w:sz w:val="22"/>
          <w:szCs w:val="22"/>
        </w:rPr>
        <w:t>овар</w:t>
      </w:r>
      <w:r w:rsidRPr="00F01F56">
        <w:rPr>
          <w:bCs/>
          <w:sz w:val="22"/>
          <w:szCs w:val="22"/>
        </w:rPr>
        <w:t xml:space="preserve">, заявленный к поставке, </w:t>
      </w:r>
      <w:r w:rsidRPr="00F01F56">
        <w:rPr>
          <w:sz w:val="22"/>
          <w:szCs w:val="22"/>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p>
    <w:p w:rsidR="00426A0E" w:rsidRPr="00426A0E" w:rsidRDefault="00426A0E" w:rsidP="00426A0E">
      <w:pPr>
        <w:pStyle w:val="ConsPlusNormal"/>
        <w:widowControl/>
        <w:tabs>
          <w:tab w:val="left" w:pos="5505"/>
        </w:tabs>
        <w:ind w:firstLine="0"/>
        <w:jc w:val="both"/>
        <w:rPr>
          <w:rFonts w:ascii="Times New Roman" w:hAnsi="Times New Roman" w:cs="Times New Roman"/>
          <w:bCs/>
          <w:sz w:val="22"/>
          <w:szCs w:val="22"/>
          <w:u w:val="single"/>
        </w:rPr>
      </w:pPr>
      <w:r w:rsidRPr="000E4B2F">
        <w:rPr>
          <w:rFonts w:ascii="Times New Roman" w:hAnsi="Times New Roman" w:cs="Times New Roman"/>
          <w:b/>
          <w:snapToGrid w:val="0"/>
          <w:color w:val="000000"/>
          <w:sz w:val="22"/>
          <w:szCs w:val="22"/>
        </w:rPr>
        <w:t>Место поставки товара:</w:t>
      </w:r>
      <w:r w:rsidRPr="000E4B2F">
        <w:rPr>
          <w:sz w:val="22"/>
          <w:szCs w:val="22"/>
        </w:rPr>
        <w:t xml:space="preserve"> </w:t>
      </w:r>
      <w:r w:rsidRPr="006E6DDA">
        <w:rPr>
          <w:rFonts w:ascii="Times New Roman" w:hAnsi="Times New Roman" w:cs="Times New Roman"/>
          <w:bCs/>
          <w:sz w:val="22"/>
          <w:szCs w:val="22"/>
        </w:rPr>
        <w:t>109386</w:t>
      </w:r>
      <w:r w:rsidRPr="00426A0E">
        <w:rPr>
          <w:rFonts w:ascii="Times New Roman" w:hAnsi="Times New Roman" w:cs="Times New Roman"/>
          <w:bCs/>
          <w:sz w:val="22"/>
          <w:szCs w:val="22"/>
        </w:rPr>
        <w:t>, г</w:t>
      </w:r>
      <w:proofErr w:type="gramStart"/>
      <w:r w:rsidRPr="00426A0E">
        <w:rPr>
          <w:rFonts w:ascii="Times New Roman" w:hAnsi="Times New Roman" w:cs="Times New Roman"/>
          <w:bCs/>
          <w:sz w:val="22"/>
          <w:szCs w:val="22"/>
        </w:rPr>
        <w:t>.М</w:t>
      </w:r>
      <w:proofErr w:type="gramEnd"/>
      <w:r w:rsidRPr="00426A0E">
        <w:rPr>
          <w:rFonts w:ascii="Times New Roman" w:hAnsi="Times New Roman" w:cs="Times New Roman"/>
          <w:bCs/>
          <w:sz w:val="22"/>
          <w:szCs w:val="22"/>
        </w:rPr>
        <w:t>осква, ул. Ставропольская,</w:t>
      </w:r>
      <w:r w:rsidR="00EE49B8">
        <w:rPr>
          <w:rFonts w:ascii="Times New Roman" w:hAnsi="Times New Roman" w:cs="Times New Roman"/>
          <w:bCs/>
          <w:sz w:val="22"/>
          <w:szCs w:val="22"/>
        </w:rPr>
        <w:t xml:space="preserve"> </w:t>
      </w:r>
      <w:r w:rsidRPr="00426A0E">
        <w:rPr>
          <w:rFonts w:ascii="Times New Roman" w:hAnsi="Times New Roman" w:cs="Times New Roman"/>
          <w:bCs/>
          <w:sz w:val="22"/>
          <w:szCs w:val="22"/>
        </w:rPr>
        <w:t>домовладение 23, корпус1, ст</w:t>
      </w:r>
      <w:r w:rsidR="00437AF4">
        <w:rPr>
          <w:rFonts w:ascii="Times New Roman" w:hAnsi="Times New Roman" w:cs="Times New Roman"/>
          <w:bCs/>
          <w:sz w:val="22"/>
          <w:szCs w:val="22"/>
        </w:rPr>
        <w:t>р</w:t>
      </w:r>
      <w:r w:rsidRPr="00426A0E">
        <w:rPr>
          <w:rFonts w:ascii="Times New Roman" w:hAnsi="Times New Roman" w:cs="Times New Roman"/>
          <w:bCs/>
          <w:sz w:val="22"/>
          <w:szCs w:val="22"/>
        </w:rPr>
        <w:t>оение 1</w:t>
      </w:r>
      <w:r w:rsidR="00437AF4">
        <w:rPr>
          <w:rFonts w:ascii="Times New Roman" w:hAnsi="Times New Roman" w:cs="Times New Roman"/>
          <w:bCs/>
          <w:sz w:val="22"/>
          <w:szCs w:val="22"/>
        </w:rPr>
        <w:t>.</w:t>
      </w:r>
    </w:p>
    <w:p w:rsidR="00426A0E" w:rsidRPr="00F01F56" w:rsidRDefault="00426A0E" w:rsidP="00426A0E">
      <w:pPr>
        <w:pStyle w:val="a4"/>
        <w:jc w:val="both"/>
        <w:rPr>
          <w:sz w:val="22"/>
          <w:szCs w:val="22"/>
        </w:rPr>
      </w:pPr>
      <w:r w:rsidRPr="00F01F56">
        <w:rPr>
          <w:b/>
          <w:bCs/>
          <w:sz w:val="22"/>
          <w:szCs w:val="22"/>
        </w:rPr>
        <w:t>Сроки  поставки товара:</w:t>
      </w:r>
      <w:r>
        <w:rPr>
          <w:sz w:val="22"/>
          <w:szCs w:val="22"/>
        </w:rPr>
        <w:t xml:space="preserve"> </w:t>
      </w:r>
      <w:r w:rsidRPr="00F01F56">
        <w:rPr>
          <w:sz w:val="22"/>
          <w:szCs w:val="22"/>
        </w:rPr>
        <w:t xml:space="preserve">до </w:t>
      </w:r>
      <w:r w:rsidR="00532001">
        <w:rPr>
          <w:sz w:val="22"/>
          <w:szCs w:val="22"/>
        </w:rPr>
        <w:t>30</w:t>
      </w:r>
      <w:r w:rsidRPr="00F01F56">
        <w:rPr>
          <w:sz w:val="22"/>
          <w:szCs w:val="22"/>
        </w:rPr>
        <w:t>.</w:t>
      </w:r>
      <w:r w:rsidR="00532001">
        <w:rPr>
          <w:sz w:val="22"/>
          <w:szCs w:val="22"/>
        </w:rPr>
        <w:t>06</w:t>
      </w:r>
      <w:r w:rsidRPr="00F01F56">
        <w:rPr>
          <w:sz w:val="22"/>
          <w:szCs w:val="22"/>
        </w:rPr>
        <w:t>.201</w:t>
      </w:r>
      <w:r w:rsidR="00532001">
        <w:rPr>
          <w:sz w:val="22"/>
          <w:szCs w:val="22"/>
        </w:rPr>
        <w:t>9</w:t>
      </w:r>
      <w:r w:rsidRPr="00F01F56">
        <w:rPr>
          <w:sz w:val="22"/>
          <w:szCs w:val="22"/>
        </w:rPr>
        <w:t xml:space="preserve"> года</w:t>
      </w:r>
      <w:r>
        <w:rPr>
          <w:sz w:val="22"/>
          <w:szCs w:val="22"/>
        </w:rPr>
        <w:t>.</w:t>
      </w:r>
    </w:p>
    <w:p w:rsidR="00426A0E" w:rsidRPr="00F01F56" w:rsidRDefault="00426A0E" w:rsidP="00426A0E">
      <w:pPr>
        <w:pStyle w:val="a4"/>
        <w:jc w:val="both"/>
        <w:rPr>
          <w:b/>
          <w:snapToGrid w:val="0"/>
          <w:color w:val="000000"/>
          <w:sz w:val="22"/>
          <w:szCs w:val="22"/>
        </w:rPr>
      </w:pPr>
      <w:r w:rsidRPr="00F01F56">
        <w:rPr>
          <w:b/>
          <w:snapToGrid w:val="0"/>
          <w:color w:val="000000"/>
          <w:sz w:val="22"/>
          <w:szCs w:val="22"/>
        </w:rPr>
        <w:t xml:space="preserve">Условия поставки товара: </w:t>
      </w:r>
    </w:p>
    <w:p w:rsidR="00426A0E" w:rsidRPr="00F01F56" w:rsidRDefault="00426A0E" w:rsidP="00426A0E">
      <w:pPr>
        <w:pStyle w:val="a4"/>
        <w:numPr>
          <w:ilvl w:val="0"/>
          <w:numId w:val="1"/>
        </w:numPr>
        <w:ind w:left="284" w:hanging="284"/>
        <w:jc w:val="both"/>
        <w:rPr>
          <w:snapToGrid w:val="0"/>
          <w:color w:val="000000"/>
          <w:sz w:val="22"/>
          <w:szCs w:val="22"/>
        </w:rPr>
      </w:pPr>
      <w:r w:rsidRPr="00F01F56">
        <w:rPr>
          <w:snapToGrid w:val="0"/>
          <w:color w:val="000000"/>
          <w:sz w:val="22"/>
          <w:szCs w:val="22"/>
        </w:rPr>
        <w:t>товар поставляется в заводской упаковке;</w:t>
      </w:r>
    </w:p>
    <w:p w:rsidR="00426A0E" w:rsidRPr="00221C41" w:rsidRDefault="00426A0E" w:rsidP="00426A0E">
      <w:pPr>
        <w:pStyle w:val="a4"/>
        <w:numPr>
          <w:ilvl w:val="0"/>
          <w:numId w:val="1"/>
        </w:numPr>
        <w:tabs>
          <w:tab w:val="left" w:pos="284"/>
        </w:tabs>
        <w:ind w:left="0" w:firstLine="0"/>
        <w:jc w:val="both"/>
        <w:rPr>
          <w:snapToGrid w:val="0"/>
          <w:color w:val="000000"/>
          <w:sz w:val="22"/>
          <w:szCs w:val="22"/>
        </w:rPr>
      </w:pPr>
      <w:r w:rsidRPr="00F01F56">
        <w:rPr>
          <w:sz w:val="22"/>
          <w:szCs w:val="22"/>
        </w:rPr>
        <w:t>поставка  товара осуществляется в течение 2 (двух) календарных дней с момента получения заявки от Покупателя,</w:t>
      </w:r>
      <w:r w:rsidRPr="00F01F56">
        <w:rPr>
          <w:bCs/>
          <w:sz w:val="22"/>
          <w:szCs w:val="22"/>
        </w:rPr>
        <w:t xml:space="preserve"> направленной посредством автоматизированной системы заказов «Электронный ордер»</w:t>
      </w:r>
      <w:r w:rsidRPr="00F01F56">
        <w:rPr>
          <w:snapToGrid w:val="0"/>
          <w:color w:val="000000"/>
          <w:sz w:val="22"/>
          <w:szCs w:val="22"/>
        </w:rPr>
        <w:t>.</w:t>
      </w: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lastRenderedPageBreak/>
        <w:t xml:space="preserve">Начальная (максимальная) цена договора:  </w:t>
      </w:r>
    </w:p>
    <w:p w:rsidR="00426A0E" w:rsidRPr="00586F61" w:rsidRDefault="00426A0E" w:rsidP="00426A0E">
      <w:pPr>
        <w:pStyle w:val="ConsPlusNormal"/>
        <w:widowControl/>
        <w:tabs>
          <w:tab w:val="left" w:pos="5505"/>
        </w:tabs>
        <w:ind w:firstLine="0"/>
        <w:jc w:val="both"/>
        <w:rPr>
          <w:rFonts w:ascii="Times New Roman" w:hAnsi="Times New Roman" w:cs="Times New Roman"/>
          <w:bCs/>
          <w:sz w:val="22"/>
          <w:szCs w:val="22"/>
        </w:rPr>
      </w:pPr>
      <w:r w:rsidRPr="000E4B2F">
        <w:rPr>
          <w:rFonts w:ascii="Times New Roman" w:hAnsi="Times New Roman" w:cs="Times New Roman"/>
          <w:snapToGrid w:val="0"/>
          <w:color w:val="000000"/>
          <w:sz w:val="22"/>
          <w:szCs w:val="22"/>
        </w:rPr>
        <w:t>Начальная (максимальная) цена договора</w:t>
      </w:r>
      <w:r w:rsidRPr="000E4B2F">
        <w:rPr>
          <w:rFonts w:ascii="Times New Roman" w:hAnsi="Times New Roman" w:cs="Times New Roman"/>
          <w:bCs/>
          <w:sz w:val="22"/>
          <w:szCs w:val="22"/>
        </w:rPr>
        <w:t xml:space="preserve"> не должна превышать</w:t>
      </w:r>
      <w:r w:rsidR="006A699B">
        <w:rPr>
          <w:rFonts w:ascii="Times New Roman" w:hAnsi="Times New Roman" w:cs="Times New Roman"/>
          <w:bCs/>
          <w:sz w:val="22"/>
          <w:szCs w:val="22"/>
        </w:rPr>
        <w:t xml:space="preserve"> </w:t>
      </w:r>
      <w:r w:rsidR="00532001">
        <w:rPr>
          <w:rFonts w:ascii="Times New Roman" w:hAnsi="Times New Roman" w:cs="Times New Roman"/>
          <w:bCs/>
          <w:sz w:val="22"/>
          <w:szCs w:val="22"/>
        </w:rPr>
        <w:t xml:space="preserve">    </w:t>
      </w:r>
      <w:r w:rsidR="006670E2">
        <w:rPr>
          <w:rFonts w:ascii="Times New Roman" w:hAnsi="Times New Roman" w:cs="Times New Roman"/>
          <w:bCs/>
          <w:sz w:val="22"/>
          <w:szCs w:val="22"/>
        </w:rPr>
        <w:t xml:space="preserve">5 103 004 </w:t>
      </w:r>
      <w:r w:rsidR="006670E2">
        <w:rPr>
          <w:rFonts w:ascii="Times New Roman" w:hAnsi="Times New Roman" w:cs="Times New Roman"/>
          <w:sz w:val="22"/>
          <w:szCs w:val="22"/>
        </w:rPr>
        <w:t xml:space="preserve"> рубля</w:t>
      </w:r>
      <w:r w:rsidR="00586F61">
        <w:rPr>
          <w:rFonts w:ascii="Times New Roman" w:hAnsi="Times New Roman" w:cs="Times New Roman"/>
          <w:sz w:val="22"/>
          <w:szCs w:val="22"/>
        </w:rPr>
        <w:t xml:space="preserve"> </w:t>
      </w:r>
      <w:r w:rsidR="006670E2">
        <w:rPr>
          <w:rFonts w:ascii="Times New Roman" w:hAnsi="Times New Roman" w:cs="Times New Roman"/>
          <w:bCs/>
          <w:sz w:val="22"/>
          <w:szCs w:val="22"/>
        </w:rPr>
        <w:t>62</w:t>
      </w:r>
      <w:r w:rsidR="00586F61" w:rsidRPr="000E4B2F">
        <w:rPr>
          <w:rFonts w:ascii="Times New Roman" w:hAnsi="Times New Roman" w:cs="Times New Roman"/>
          <w:bCs/>
          <w:sz w:val="22"/>
          <w:szCs w:val="22"/>
        </w:rPr>
        <w:t xml:space="preserve"> копе</w:t>
      </w:r>
      <w:r w:rsidR="006670E2">
        <w:rPr>
          <w:rFonts w:ascii="Times New Roman" w:hAnsi="Times New Roman" w:cs="Times New Roman"/>
          <w:bCs/>
          <w:sz w:val="22"/>
          <w:szCs w:val="22"/>
        </w:rPr>
        <w:t>йки</w:t>
      </w:r>
      <w:r>
        <w:rPr>
          <w:rFonts w:ascii="Times New Roman" w:hAnsi="Times New Roman" w:cs="Times New Roman"/>
          <w:b/>
          <w:sz w:val="22"/>
          <w:szCs w:val="22"/>
        </w:rPr>
        <w:t xml:space="preserve"> </w:t>
      </w:r>
      <w:r w:rsidRPr="00586F61">
        <w:rPr>
          <w:rFonts w:ascii="Times New Roman" w:hAnsi="Times New Roman" w:cs="Times New Roman"/>
          <w:sz w:val="22"/>
          <w:szCs w:val="22"/>
        </w:rPr>
        <w:t>(</w:t>
      </w:r>
      <w:r w:rsidR="005F2BAD">
        <w:rPr>
          <w:rFonts w:ascii="Times New Roman" w:hAnsi="Times New Roman" w:cs="Times New Roman"/>
          <w:sz w:val="22"/>
          <w:szCs w:val="22"/>
        </w:rPr>
        <w:t>П</w:t>
      </w:r>
      <w:r w:rsidR="006A699B">
        <w:rPr>
          <w:rFonts w:ascii="Times New Roman" w:hAnsi="Times New Roman" w:cs="Times New Roman"/>
          <w:sz w:val="22"/>
          <w:szCs w:val="22"/>
        </w:rPr>
        <w:t>ять</w:t>
      </w:r>
      <w:r w:rsidR="00586F61">
        <w:rPr>
          <w:rFonts w:ascii="Times New Roman" w:hAnsi="Times New Roman" w:cs="Times New Roman"/>
          <w:bCs/>
          <w:sz w:val="22"/>
          <w:szCs w:val="22"/>
        </w:rPr>
        <w:t xml:space="preserve"> </w:t>
      </w:r>
      <w:r>
        <w:rPr>
          <w:rFonts w:ascii="Times New Roman" w:hAnsi="Times New Roman" w:cs="Times New Roman"/>
          <w:bCs/>
          <w:sz w:val="22"/>
          <w:szCs w:val="22"/>
        </w:rPr>
        <w:t>миллион</w:t>
      </w:r>
      <w:r w:rsidR="006A699B">
        <w:rPr>
          <w:rFonts w:ascii="Times New Roman" w:hAnsi="Times New Roman" w:cs="Times New Roman"/>
          <w:bCs/>
          <w:sz w:val="22"/>
          <w:szCs w:val="22"/>
        </w:rPr>
        <w:t>ов</w:t>
      </w:r>
      <w:r w:rsidR="00EE49B8">
        <w:rPr>
          <w:rFonts w:ascii="Times New Roman" w:hAnsi="Times New Roman" w:cs="Times New Roman"/>
          <w:bCs/>
          <w:sz w:val="22"/>
          <w:szCs w:val="22"/>
        </w:rPr>
        <w:t xml:space="preserve"> </w:t>
      </w:r>
      <w:r w:rsidR="006670E2">
        <w:rPr>
          <w:rFonts w:ascii="Times New Roman" w:hAnsi="Times New Roman" w:cs="Times New Roman"/>
          <w:bCs/>
          <w:sz w:val="22"/>
          <w:szCs w:val="22"/>
        </w:rPr>
        <w:t xml:space="preserve">сто три </w:t>
      </w:r>
      <w:r w:rsidRPr="000E4B2F">
        <w:rPr>
          <w:rFonts w:ascii="Times New Roman" w:hAnsi="Times New Roman" w:cs="Times New Roman"/>
          <w:bCs/>
          <w:sz w:val="22"/>
          <w:szCs w:val="22"/>
        </w:rPr>
        <w:t>рубл</w:t>
      </w:r>
      <w:r w:rsidR="006670E2">
        <w:rPr>
          <w:rFonts w:ascii="Times New Roman" w:hAnsi="Times New Roman" w:cs="Times New Roman"/>
          <w:bCs/>
          <w:sz w:val="22"/>
          <w:szCs w:val="22"/>
        </w:rPr>
        <w:t>я</w:t>
      </w:r>
      <w:r w:rsidRPr="000E4B2F">
        <w:rPr>
          <w:rFonts w:ascii="Times New Roman" w:hAnsi="Times New Roman" w:cs="Times New Roman"/>
          <w:bCs/>
          <w:sz w:val="22"/>
          <w:szCs w:val="22"/>
        </w:rPr>
        <w:t xml:space="preserve"> </w:t>
      </w:r>
      <w:r w:rsidR="006670E2">
        <w:rPr>
          <w:rFonts w:ascii="Times New Roman" w:hAnsi="Times New Roman" w:cs="Times New Roman"/>
          <w:bCs/>
          <w:sz w:val="22"/>
          <w:szCs w:val="22"/>
        </w:rPr>
        <w:t>62</w:t>
      </w:r>
      <w:r w:rsidRPr="000E4B2F">
        <w:rPr>
          <w:rFonts w:ascii="Times New Roman" w:hAnsi="Times New Roman" w:cs="Times New Roman"/>
          <w:bCs/>
          <w:sz w:val="22"/>
          <w:szCs w:val="22"/>
        </w:rPr>
        <w:t xml:space="preserve"> </w:t>
      </w:r>
      <w:proofErr w:type="spellStart"/>
      <w:r w:rsidRPr="000E4B2F">
        <w:rPr>
          <w:rFonts w:ascii="Times New Roman" w:hAnsi="Times New Roman" w:cs="Times New Roman"/>
          <w:bCs/>
          <w:sz w:val="22"/>
          <w:szCs w:val="22"/>
        </w:rPr>
        <w:t>копек</w:t>
      </w:r>
      <w:r w:rsidR="006670E2">
        <w:rPr>
          <w:rFonts w:ascii="Times New Roman" w:hAnsi="Times New Roman" w:cs="Times New Roman"/>
          <w:bCs/>
          <w:sz w:val="22"/>
          <w:szCs w:val="22"/>
        </w:rPr>
        <w:t>и</w:t>
      </w:r>
      <w:proofErr w:type="spellEnd"/>
      <w:r w:rsidR="00586F61">
        <w:rPr>
          <w:rFonts w:ascii="Times New Roman" w:hAnsi="Times New Roman" w:cs="Times New Roman"/>
          <w:bCs/>
          <w:sz w:val="22"/>
          <w:szCs w:val="22"/>
        </w:rPr>
        <w:t>)</w:t>
      </w:r>
      <w:r w:rsidRPr="000E4B2F">
        <w:rPr>
          <w:rFonts w:ascii="Times New Roman" w:hAnsi="Times New Roman" w:cs="Times New Roman"/>
          <w:sz w:val="22"/>
          <w:szCs w:val="22"/>
        </w:rPr>
        <w:t xml:space="preserve">         </w:t>
      </w:r>
      <w:r w:rsidRPr="000E4B2F">
        <w:rPr>
          <w:rFonts w:ascii="Times New Roman" w:hAnsi="Times New Roman" w:cs="Times New Roman"/>
          <w:bCs/>
          <w:sz w:val="22"/>
          <w:szCs w:val="22"/>
        </w:rPr>
        <w:tab/>
      </w:r>
    </w:p>
    <w:p w:rsidR="00426A0E" w:rsidRPr="000E4B2F"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426A0E" w:rsidRPr="00AF2853" w:rsidRDefault="00426A0E" w:rsidP="00426A0E">
      <w:pPr>
        <w:pStyle w:val="ConsPlusNormal"/>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snapToGrid w:val="0"/>
          <w:color w:val="000000"/>
          <w:sz w:val="22"/>
          <w:szCs w:val="22"/>
        </w:rPr>
        <w:t>Начальная (максимальная) цена договора</w:t>
      </w:r>
      <w:r w:rsidRPr="000E4B2F">
        <w:rPr>
          <w:rFonts w:ascii="Times New Roman" w:hAnsi="Times New Roman" w:cs="Times New Roman"/>
          <w:bCs/>
          <w:sz w:val="22"/>
          <w:szCs w:val="22"/>
        </w:rPr>
        <w:t xml:space="preserve"> должна включать все </w:t>
      </w:r>
      <w:r w:rsidRPr="000E4B2F">
        <w:rPr>
          <w:rFonts w:ascii="Times New Roman" w:hAnsi="Times New Roman" w:cs="Times New Roman"/>
          <w:sz w:val="22"/>
          <w:szCs w:val="22"/>
        </w:rPr>
        <w:t xml:space="preserve"> расходы на доставку товара, страхование, уплату налогов, таможенных пошлин, сборов и других обязательных платежей.          </w:t>
      </w:r>
      <w:r w:rsidRPr="000E4B2F">
        <w:rPr>
          <w:rFonts w:ascii="Times New Roman" w:hAnsi="Times New Roman" w:cs="Times New Roman"/>
          <w:b/>
          <w:bCs/>
          <w:sz w:val="22"/>
          <w:szCs w:val="22"/>
        </w:rPr>
        <w:tab/>
      </w:r>
    </w:p>
    <w:p w:rsidR="00426A0E" w:rsidRPr="000E4B2F" w:rsidRDefault="00426A0E" w:rsidP="00426A0E">
      <w:pPr>
        <w:jc w:val="both"/>
        <w:rPr>
          <w:sz w:val="22"/>
          <w:szCs w:val="22"/>
        </w:rPr>
      </w:pPr>
      <w:r w:rsidRPr="000E4B2F">
        <w:rPr>
          <w:b/>
          <w:bCs/>
          <w:sz w:val="22"/>
          <w:szCs w:val="22"/>
        </w:rPr>
        <w:t>Срок и порядок оплаты товара:</w:t>
      </w:r>
      <w:r w:rsidRPr="000E4B2F">
        <w:rPr>
          <w:bCs/>
          <w:sz w:val="22"/>
          <w:szCs w:val="22"/>
        </w:rPr>
        <w:t xml:space="preserve"> </w:t>
      </w:r>
    </w:p>
    <w:p w:rsidR="00426A0E" w:rsidRPr="000E4B2F" w:rsidRDefault="00426A0E" w:rsidP="00426A0E">
      <w:pPr>
        <w:jc w:val="both"/>
        <w:rPr>
          <w:sz w:val="22"/>
          <w:szCs w:val="22"/>
        </w:rPr>
      </w:pPr>
      <w:r w:rsidRPr="000E4B2F">
        <w:rPr>
          <w:sz w:val="22"/>
          <w:szCs w:val="22"/>
        </w:rPr>
        <w:t>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426A0E" w:rsidRPr="000E4B2F" w:rsidRDefault="00426A0E" w:rsidP="00426A0E">
      <w:pPr>
        <w:pStyle w:val="a6"/>
        <w:spacing w:before="29" w:after="29"/>
        <w:jc w:val="both"/>
        <w:rPr>
          <w:sz w:val="22"/>
          <w:szCs w:val="22"/>
          <w:u w:val="single"/>
        </w:rPr>
      </w:pPr>
      <w:r w:rsidRPr="000E4B2F">
        <w:rPr>
          <w:b/>
          <w:sz w:val="22"/>
          <w:szCs w:val="22"/>
        </w:rPr>
        <w:t xml:space="preserve">Источник финансирования: </w:t>
      </w:r>
      <w:r>
        <w:rPr>
          <w:sz w:val="22"/>
          <w:szCs w:val="22"/>
        </w:rPr>
        <w:t>с</w:t>
      </w:r>
      <w:r w:rsidRPr="000E4B2F">
        <w:rPr>
          <w:sz w:val="22"/>
          <w:szCs w:val="22"/>
        </w:rPr>
        <w:t>обственные средства Заказчика.</w:t>
      </w:r>
    </w:p>
    <w:p w:rsidR="00426A0E" w:rsidRPr="000E4B2F" w:rsidRDefault="00426A0E" w:rsidP="00426A0E">
      <w:pPr>
        <w:pStyle w:val="a6"/>
        <w:spacing w:before="29" w:after="29"/>
        <w:jc w:val="both"/>
        <w:rPr>
          <w:b/>
          <w:sz w:val="22"/>
          <w:szCs w:val="22"/>
        </w:rPr>
      </w:pPr>
      <w:r w:rsidRPr="000E4B2F">
        <w:rPr>
          <w:b/>
          <w:sz w:val="22"/>
          <w:szCs w:val="22"/>
        </w:rPr>
        <w:t>Место подачи котировочных заявок:</w:t>
      </w:r>
    </w:p>
    <w:p w:rsidR="00426A0E" w:rsidRDefault="00426A0E" w:rsidP="00426A0E">
      <w:pPr>
        <w:pStyle w:val="a6"/>
        <w:spacing w:before="29" w:after="29"/>
        <w:jc w:val="both"/>
        <w:rPr>
          <w:bCs/>
          <w:sz w:val="22"/>
          <w:szCs w:val="22"/>
        </w:rPr>
      </w:pPr>
      <w:r w:rsidRPr="00EE49B8">
        <w:rPr>
          <w:b/>
          <w:bCs/>
          <w:sz w:val="22"/>
          <w:szCs w:val="22"/>
        </w:rPr>
        <w:t>109386</w:t>
      </w:r>
      <w:r w:rsidRPr="00EE49B8">
        <w:rPr>
          <w:bCs/>
          <w:sz w:val="22"/>
          <w:szCs w:val="22"/>
        </w:rPr>
        <w:t>, г</w:t>
      </w:r>
      <w:proofErr w:type="gramStart"/>
      <w:r w:rsidRPr="00EE49B8">
        <w:rPr>
          <w:bCs/>
          <w:sz w:val="22"/>
          <w:szCs w:val="22"/>
        </w:rPr>
        <w:t>.М</w:t>
      </w:r>
      <w:proofErr w:type="gramEnd"/>
      <w:r w:rsidRPr="00EE49B8">
        <w:rPr>
          <w:bCs/>
          <w:sz w:val="22"/>
          <w:szCs w:val="22"/>
        </w:rPr>
        <w:t>осква, ул. Ставропольская,</w:t>
      </w:r>
      <w:r w:rsidR="00EE49B8">
        <w:rPr>
          <w:bCs/>
          <w:sz w:val="22"/>
          <w:szCs w:val="22"/>
        </w:rPr>
        <w:t xml:space="preserve"> </w:t>
      </w:r>
      <w:r w:rsidRPr="00EE49B8">
        <w:rPr>
          <w:bCs/>
          <w:sz w:val="22"/>
          <w:szCs w:val="22"/>
        </w:rPr>
        <w:t>домовладение 23, корпус1</w:t>
      </w:r>
      <w:r w:rsidR="00EE49B8">
        <w:rPr>
          <w:bCs/>
          <w:sz w:val="22"/>
          <w:szCs w:val="22"/>
        </w:rPr>
        <w:t>, терапевтический корпус, 1-й этаж, сектор материально-технического снабжения.</w:t>
      </w:r>
    </w:p>
    <w:p w:rsidR="00426A0E" w:rsidRPr="000E4B2F" w:rsidRDefault="00426A0E" w:rsidP="00426A0E">
      <w:pPr>
        <w:pStyle w:val="a6"/>
        <w:spacing w:before="29" w:after="29"/>
        <w:jc w:val="both"/>
        <w:rPr>
          <w:b/>
          <w:bCs/>
          <w:sz w:val="22"/>
          <w:szCs w:val="22"/>
        </w:rPr>
      </w:pPr>
      <w:r w:rsidRPr="000E4B2F">
        <w:rPr>
          <w:b/>
          <w:bCs/>
          <w:sz w:val="22"/>
          <w:szCs w:val="22"/>
        </w:rPr>
        <w:t xml:space="preserve">Дата и время начала срока подачи котировочных заявок: </w:t>
      </w:r>
    </w:p>
    <w:p w:rsidR="00426A0E" w:rsidRPr="000E4B2F" w:rsidRDefault="00426A0E" w:rsidP="00426A0E">
      <w:pPr>
        <w:pStyle w:val="a6"/>
        <w:spacing w:before="29" w:after="29"/>
        <w:jc w:val="both"/>
        <w:rPr>
          <w:bCs/>
          <w:sz w:val="22"/>
          <w:szCs w:val="22"/>
        </w:rPr>
      </w:pPr>
      <w:r w:rsidRPr="00EE49B8">
        <w:rPr>
          <w:bCs/>
          <w:sz w:val="22"/>
          <w:szCs w:val="22"/>
        </w:rPr>
        <w:t xml:space="preserve">«  </w:t>
      </w:r>
      <w:r w:rsidR="00EE49B8" w:rsidRPr="00EE49B8">
        <w:rPr>
          <w:bCs/>
          <w:sz w:val="22"/>
          <w:szCs w:val="22"/>
        </w:rPr>
        <w:t xml:space="preserve"> </w:t>
      </w:r>
      <w:r w:rsidRPr="00EE49B8">
        <w:rPr>
          <w:bCs/>
          <w:sz w:val="22"/>
          <w:szCs w:val="22"/>
        </w:rPr>
        <w:t>»</w:t>
      </w:r>
      <w:r w:rsidR="00EE49B8" w:rsidRPr="00EE49B8">
        <w:rPr>
          <w:bCs/>
          <w:sz w:val="22"/>
          <w:szCs w:val="22"/>
        </w:rPr>
        <w:t xml:space="preserve"> </w:t>
      </w:r>
      <w:r w:rsidR="00ED30EB">
        <w:rPr>
          <w:bCs/>
          <w:sz w:val="22"/>
          <w:szCs w:val="22"/>
        </w:rPr>
        <w:t>декабря</w:t>
      </w:r>
      <w:r>
        <w:rPr>
          <w:bCs/>
          <w:sz w:val="22"/>
          <w:szCs w:val="22"/>
        </w:rPr>
        <w:t xml:space="preserve"> </w:t>
      </w:r>
      <w:r w:rsidR="00EE49B8">
        <w:rPr>
          <w:bCs/>
          <w:sz w:val="22"/>
          <w:szCs w:val="22"/>
        </w:rPr>
        <w:t>201</w:t>
      </w:r>
      <w:r w:rsidR="00ED30EB">
        <w:rPr>
          <w:bCs/>
          <w:sz w:val="22"/>
          <w:szCs w:val="22"/>
        </w:rPr>
        <w:t>8</w:t>
      </w:r>
      <w:r w:rsidR="00EE49B8">
        <w:rPr>
          <w:bCs/>
          <w:sz w:val="22"/>
          <w:szCs w:val="22"/>
        </w:rPr>
        <w:t xml:space="preserve"> года в 08 часов 00 минут </w:t>
      </w:r>
      <w:r w:rsidRPr="000E4B2F">
        <w:rPr>
          <w:bCs/>
          <w:sz w:val="22"/>
          <w:szCs w:val="22"/>
        </w:rPr>
        <w:t xml:space="preserve">московского времени. </w:t>
      </w:r>
    </w:p>
    <w:p w:rsidR="00426A0E" w:rsidRPr="000E4B2F" w:rsidRDefault="00426A0E" w:rsidP="00426A0E">
      <w:pPr>
        <w:pStyle w:val="a6"/>
        <w:spacing w:before="29" w:after="29"/>
        <w:jc w:val="both"/>
        <w:rPr>
          <w:b/>
          <w:bCs/>
          <w:sz w:val="22"/>
          <w:szCs w:val="22"/>
        </w:rPr>
      </w:pPr>
      <w:r w:rsidRPr="000E4B2F">
        <w:rPr>
          <w:b/>
          <w:bCs/>
          <w:sz w:val="22"/>
          <w:szCs w:val="22"/>
        </w:rPr>
        <w:t xml:space="preserve">Дата и время окончания срока подачи котировочных заявок: </w:t>
      </w:r>
    </w:p>
    <w:p w:rsidR="00426A0E" w:rsidRPr="000E4B2F" w:rsidRDefault="00426A0E" w:rsidP="00426A0E">
      <w:pPr>
        <w:pStyle w:val="a6"/>
        <w:spacing w:before="29" w:after="29"/>
        <w:jc w:val="both"/>
        <w:rPr>
          <w:bCs/>
          <w:sz w:val="22"/>
          <w:szCs w:val="22"/>
        </w:rPr>
      </w:pPr>
      <w:r w:rsidRPr="00BD586A">
        <w:rPr>
          <w:bCs/>
          <w:sz w:val="22"/>
          <w:szCs w:val="22"/>
        </w:rPr>
        <w:t>«</w:t>
      </w:r>
      <w:r w:rsidR="00BD586A" w:rsidRPr="00BD586A">
        <w:rPr>
          <w:bCs/>
          <w:sz w:val="22"/>
          <w:szCs w:val="22"/>
        </w:rPr>
        <w:t xml:space="preserve"> </w:t>
      </w:r>
      <w:r w:rsidRPr="00BD586A">
        <w:rPr>
          <w:bCs/>
          <w:sz w:val="22"/>
          <w:szCs w:val="22"/>
        </w:rPr>
        <w:t xml:space="preserve">  »</w:t>
      </w:r>
      <w:r w:rsidRPr="000E4B2F">
        <w:rPr>
          <w:bCs/>
          <w:sz w:val="22"/>
          <w:szCs w:val="22"/>
        </w:rPr>
        <w:t xml:space="preserve"> </w:t>
      </w:r>
      <w:r w:rsidR="00ED30EB">
        <w:rPr>
          <w:bCs/>
          <w:sz w:val="22"/>
          <w:szCs w:val="22"/>
        </w:rPr>
        <w:t>декабр</w:t>
      </w:r>
      <w:r w:rsidR="005F2BAD">
        <w:rPr>
          <w:bCs/>
          <w:sz w:val="22"/>
          <w:szCs w:val="22"/>
        </w:rPr>
        <w:t>я</w:t>
      </w:r>
      <w:r w:rsidRPr="000E4B2F">
        <w:rPr>
          <w:bCs/>
          <w:sz w:val="22"/>
          <w:szCs w:val="22"/>
        </w:rPr>
        <w:t xml:space="preserve"> 2018 года в 10 часов 00 минут  московского времени.</w:t>
      </w:r>
    </w:p>
    <w:p w:rsidR="006670E2" w:rsidRPr="000E4B2F" w:rsidRDefault="006670E2" w:rsidP="006670E2">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670E2" w:rsidRDefault="006670E2" w:rsidP="006670E2">
      <w:pPr>
        <w:pStyle w:val="a6"/>
        <w:spacing w:before="29" w:after="29"/>
        <w:jc w:val="both"/>
        <w:rPr>
          <w:bCs/>
          <w:sz w:val="22"/>
          <w:szCs w:val="22"/>
        </w:rPr>
      </w:pPr>
      <w:r w:rsidRPr="00F67958">
        <w:rPr>
          <w:bCs/>
          <w:sz w:val="22"/>
          <w:szCs w:val="22"/>
        </w:rPr>
        <w:t>«</w:t>
      </w:r>
      <w:r>
        <w:rPr>
          <w:bCs/>
          <w:sz w:val="22"/>
          <w:szCs w:val="22"/>
        </w:rPr>
        <w:t>___</w:t>
      </w:r>
      <w:r w:rsidRPr="00F67958">
        <w:rPr>
          <w:bCs/>
          <w:sz w:val="22"/>
          <w:szCs w:val="22"/>
        </w:rPr>
        <w:t xml:space="preserve">» </w:t>
      </w:r>
      <w:r>
        <w:rPr>
          <w:bCs/>
          <w:sz w:val="22"/>
          <w:szCs w:val="22"/>
        </w:rPr>
        <w:t>___________</w:t>
      </w:r>
      <w:r w:rsidRPr="00F67958">
        <w:rPr>
          <w:bCs/>
          <w:sz w:val="22"/>
          <w:szCs w:val="22"/>
        </w:rPr>
        <w:t xml:space="preserve"> 2018 г. в 1</w:t>
      </w:r>
      <w:r>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Pr="00CD60C7">
        <w:rPr>
          <w:bCs/>
          <w:sz w:val="22"/>
          <w:szCs w:val="22"/>
        </w:rPr>
        <w:t>109386, г. Москва</w:t>
      </w:r>
      <w:r>
        <w:rPr>
          <w:bCs/>
          <w:sz w:val="22"/>
          <w:szCs w:val="22"/>
        </w:rPr>
        <w:t>,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r w:rsidRPr="009B7462">
        <w:rPr>
          <w:bCs/>
          <w:sz w:val="22"/>
          <w:szCs w:val="22"/>
        </w:rPr>
        <w:t xml:space="preserve"> </w:t>
      </w:r>
      <w:r>
        <w:rPr>
          <w:bCs/>
          <w:sz w:val="22"/>
          <w:szCs w:val="22"/>
        </w:rPr>
        <w:t>кабинет начальника сектора материально-технического снабжения</w:t>
      </w:r>
    </w:p>
    <w:p w:rsidR="00426A0E" w:rsidRPr="000E4B2F" w:rsidRDefault="00426A0E" w:rsidP="00426A0E">
      <w:pPr>
        <w:pStyle w:val="a6"/>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426A0E" w:rsidRPr="000E4B2F" w:rsidRDefault="00104D9F" w:rsidP="00426A0E">
      <w:pPr>
        <w:pStyle w:val="a6"/>
        <w:spacing w:before="29" w:after="29"/>
        <w:jc w:val="both"/>
        <w:rPr>
          <w:bCs/>
          <w:sz w:val="22"/>
          <w:szCs w:val="22"/>
        </w:rPr>
      </w:pPr>
      <w:r>
        <w:rPr>
          <w:bCs/>
          <w:sz w:val="22"/>
          <w:szCs w:val="22"/>
        </w:rPr>
        <w:t xml:space="preserve">Наименьшая цена </w:t>
      </w:r>
      <w:r w:rsidR="00426A0E" w:rsidRPr="000E4B2F">
        <w:rPr>
          <w:bCs/>
          <w:sz w:val="22"/>
          <w:szCs w:val="22"/>
        </w:rPr>
        <w:t>договора.</w:t>
      </w:r>
    </w:p>
    <w:p w:rsidR="00426A0E" w:rsidRPr="000E4B2F" w:rsidRDefault="00426A0E" w:rsidP="00426A0E">
      <w:pPr>
        <w:pStyle w:val="a6"/>
        <w:spacing w:before="29" w:after="29"/>
        <w:jc w:val="both"/>
        <w:rPr>
          <w:b/>
          <w:sz w:val="22"/>
          <w:szCs w:val="22"/>
        </w:rPr>
      </w:pPr>
      <w:r w:rsidRPr="000E4B2F">
        <w:rPr>
          <w:b/>
          <w:sz w:val="22"/>
          <w:szCs w:val="22"/>
        </w:rPr>
        <w:t>Обязательные требования к участникам запроса котировок:</w:t>
      </w:r>
    </w:p>
    <w:p w:rsidR="00426A0E" w:rsidRPr="000E4B2F" w:rsidRDefault="00426A0E" w:rsidP="00426A0E">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 – </w:t>
      </w:r>
      <w:r w:rsidRPr="000E4B2F">
        <w:rPr>
          <w:b/>
          <w:sz w:val="22"/>
          <w:szCs w:val="22"/>
        </w:rPr>
        <w:t>наличие Лицензии;</w:t>
      </w:r>
    </w:p>
    <w:p w:rsidR="00426A0E" w:rsidRPr="000E4B2F" w:rsidRDefault="00426A0E" w:rsidP="00426A0E">
      <w:pPr>
        <w:jc w:val="both"/>
        <w:rPr>
          <w:sz w:val="22"/>
          <w:szCs w:val="22"/>
        </w:rPr>
      </w:pPr>
      <w:r w:rsidRPr="000E4B2F">
        <w:rPr>
          <w:b/>
          <w:sz w:val="22"/>
          <w:szCs w:val="22"/>
        </w:rPr>
        <w:t>2)</w:t>
      </w:r>
      <w:r w:rsidRPr="000E4B2F">
        <w:rPr>
          <w:sz w:val="22"/>
          <w:szCs w:val="22"/>
        </w:rPr>
        <w:t xml:space="preserve"> </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26A0E" w:rsidRPr="000E4B2F" w:rsidRDefault="00426A0E" w:rsidP="00426A0E">
      <w:pPr>
        <w:jc w:val="both"/>
        <w:rPr>
          <w:sz w:val="22"/>
          <w:szCs w:val="22"/>
        </w:rPr>
      </w:pPr>
      <w:r w:rsidRPr="000E4B2F">
        <w:rPr>
          <w:b/>
          <w:sz w:val="22"/>
          <w:szCs w:val="22"/>
        </w:rPr>
        <w:t>3)</w:t>
      </w:r>
      <w:r w:rsidRPr="000E4B2F">
        <w:rPr>
          <w:sz w:val="22"/>
          <w:szCs w:val="22"/>
        </w:rPr>
        <w:t xml:space="preserve"> </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26A0E" w:rsidRPr="000E4B2F" w:rsidRDefault="00426A0E" w:rsidP="00426A0E">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26A0E" w:rsidRPr="000E4B2F" w:rsidRDefault="00426A0E" w:rsidP="00426A0E">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426A0E" w:rsidRPr="000E4B2F" w:rsidRDefault="00426A0E" w:rsidP="00426A0E">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26A0E" w:rsidRPr="000E4B2F" w:rsidRDefault="00426A0E" w:rsidP="00426A0E">
      <w:pPr>
        <w:jc w:val="both"/>
        <w:rPr>
          <w:b/>
          <w:sz w:val="22"/>
          <w:szCs w:val="22"/>
        </w:rPr>
      </w:pPr>
      <w:proofErr w:type="gramStart"/>
      <w:r w:rsidRPr="000E4B2F">
        <w:rPr>
          <w:b/>
          <w:sz w:val="22"/>
          <w:szCs w:val="22"/>
        </w:rPr>
        <w:t>7)</w:t>
      </w:r>
      <w:r w:rsidRPr="000E4B2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E4B2F">
        <w:rPr>
          <w:sz w:val="22"/>
          <w:szCs w:val="22"/>
        </w:rPr>
        <w:t>выгодоприобретателями</w:t>
      </w:r>
      <w:proofErr w:type="spellEnd"/>
      <w:r w:rsidRPr="000E4B2F">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w:t>
      </w:r>
      <w:r w:rsidRPr="000E4B2F">
        <w:rPr>
          <w:sz w:val="22"/>
          <w:szCs w:val="22"/>
        </w:rPr>
        <w:lastRenderedPageBreak/>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w:t>
      </w:r>
      <w:proofErr w:type="spellStart"/>
      <w:r w:rsidRPr="000E4B2F">
        <w:rPr>
          <w:sz w:val="22"/>
          <w:szCs w:val="22"/>
        </w:rPr>
        <w:t>выгодоприобретателями</w:t>
      </w:r>
      <w:proofErr w:type="spellEnd"/>
      <w:r w:rsidRPr="000E4B2F">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6A0E" w:rsidRPr="000E4B2F" w:rsidRDefault="00426A0E" w:rsidP="00426A0E">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426A0E" w:rsidRPr="000E4B2F" w:rsidRDefault="00426A0E" w:rsidP="00426A0E">
      <w:pPr>
        <w:pStyle w:val="a6"/>
        <w:spacing w:before="29" w:after="29"/>
        <w:jc w:val="both"/>
        <w:rPr>
          <w:b/>
          <w:sz w:val="22"/>
          <w:szCs w:val="22"/>
          <w:u w:val="single"/>
        </w:rPr>
      </w:pPr>
    </w:p>
    <w:p w:rsidR="00426A0E" w:rsidRPr="000E4B2F" w:rsidRDefault="00426A0E" w:rsidP="00426A0E">
      <w:pPr>
        <w:pStyle w:val="a6"/>
        <w:spacing w:after="0"/>
        <w:jc w:val="both"/>
        <w:rPr>
          <w:b/>
          <w:sz w:val="22"/>
          <w:szCs w:val="22"/>
        </w:rPr>
      </w:pPr>
      <w:r w:rsidRPr="000E4B2F">
        <w:rPr>
          <w:b/>
          <w:sz w:val="22"/>
          <w:szCs w:val="22"/>
        </w:rPr>
        <w:t xml:space="preserve">Требования к котировочным заявкам: </w:t>
      </w:r>
    </w:p>
    <w:p w:rsidR="00426A0E" w:rsidRPr="000E4B2F" w:rsidRDefault="00426A0E" w:rsidP="00426A0E">
      <w:pPr>
        <w:autoSpaceDE w:val="0"/>
        <w:autoSpaceDN w:val="0"/>
        <w:adjustRightInd w:val="0"/>
        <w:jc w:val="both"/>
        <w:rPr>
          <w:sz w:val="22"/>
          <w:szCs w:val="22"/>
        </w:rPr>
      </w:pPr>
      <w:r w:rsidRPr="000E4B2F">
        <w:rPr>
          <w:b/>
          <w:sz w:val="22"/>
          <w:szCs w:val="22"/>
        </w:rPr>
        <w:t>1)</w:t>
      </w:r>
      <w:r w:rsidRPr="000E4B2F">
        <w:rPr>
          <w:sz w:val="22"/>
          <w:szCs w:val="22"/>
        </w:rPr>
        <w:t xml:space="preserve">  </w:t>
      </w:r>
      <w:r w:rsidRPr="000E4B2F">
        <w:rPr>
          <w:sz w:val="22"/>
          <w:szCs w:val="22"/>
          <w:u w:val="single"/>
        </w:rPr>
        <w:t>в составе котировочной заявки должны быть представлены</w:t>
      </w:r>
      <w:r w:rsidRPr="000E4B2F">
        <w:rPr>
          <w:sz w:val="22"/>
          <w:szCs w:val="22"/>
        </w:rPr>
        <w:t>:</w:t>
      </w:r>
    </w:p>
    <w:p w:rsidR="00426A0E" w:rsidRPr="000E4B2F" w:rsidRDefault="00426A0E" w:rsidP="00426A0E">
      <w:pPr>
        <w:autoSpaceDE w:val="0"/>
        <w:autoSpaceDN w:val="0"/>
        <w:adjustRightInd w:val="0"/>
        <w:jc w:val="both"/>
        <w:rPr>
          <w:sz w:val="22"/>
          <w:szCs w:val="22"/>
        </w:rPr>
      </w:pPr>
      <w:r w:rsidRPr="000E4B2F">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426A0E" w:rsidRPr="000E4B2F" w:rsidRDefault="00426A0E" w:rsidP="00426A0E">
      <w:pPr>
        <w:autoSpaceDE w:val="0"/>
        <w:autoSpaceDN w:val="0"/>
        <w:adjustRightInd w:val="0"/>
        <w:jc w:val="both"/>
        <w:rPr>
          <w:sz w:val="22"/>
          <w:szCs w:val="22"/>
        </w:rPr>
      </w:pPr>
      <w:proofErr w:type="gramStart"/>
      <w:r w:rsidRPr="000E4B2F">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426A0E" w:rsidRPr="000E4B2F" w:rsidRDefault="00426A0E" w:rsidP="00426A0E">
      <w:pPr>
        <w:autoSpaceDE w:val="0"/>
        <w:autoSpaceDN w:val="0"/>
        <w:adjustRightInd w:val="0"/>
        <w:jc w:val="both"/>
        <w:rPr>
          <w:sz w:val="22"/>
          <w:szCs w:val="22"/>
        </w:rPr>
      </w:pPr>
      <w:r w:rsidRPr="000E4B2F">
        <w:rPr>
          <w:sz w:val="22"/>
          <w:szCs w:val="22"/>
        </w:rPr>
        <w:t>- идентификационный номер налогоплательщика (при его наличии);</w:t>
      </w:r>
    </w:p>
    <w:p w:rsidR="00426A0E" w:rsidRPr="000E4B2F" w:rsidRDefault="00426A0E" w:rsidP="00426A0E">
      <w:pPr>
        <w:autoSpaceDE w:val="0"/>
        <w:autoSpaceDN w:val="0"/>
        <w:adjustRightInd w:val="0"/>
        <w:jc w:val="both"/>
        <w:rPr>
          <w:sz w:val="22"/>
          <w:szCs w:val="22"/>
        </w:rPr>
      </w:pPr>
      <w:r w:rsidRPr="000E4B2F">
        <w:rPr>
          <w:sz w:val="22"/>
          <w:szCs w:val="22"/>
        </w:rPr>
        <w:t>- согласие участника закупки с условиями договора, указанными в запросе котировок;</w:t>
      </w:r>
    </w:p>
    <w:p w:rsidR="00426A0E" w:rsidRPr="000E4B2F" w:rsidRDefault="00426A0E" w:rsidP="00426A0E">
      <w:pPr>
        <w:autoSpaceDE w:val="0"/>
        <w:autoSpaceDN w:val="0"/>
        <w:adjustRightInd w:val="0"/>
        <w:jc w:val="both"/>
        <w:rPr>
          <w:sz w:val="22"/>
          <w:szCs w:val="22"/>
        </w:rPr>
      </w:pPr>
      <w:r w:rsidRPr="000E4B2F">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26A0E" w:rsidRPr="000E4B2F" w:rsidRDefault="00426A0E" w:rsidP="00426A0E">
      <w:pPr>
        <w:autoSpaceDE w:val="0"/>
        <w:autoSpaceDN w:val="0"/>
        <w:adjustRightInd w:val="0"/>
        <w:jc w:val="both"/>
        <w:rPr>
          <w:sz w:val="22"/>
          <w:szCs w:val="22"/>
        </w:rPr>
      </w:pPr>
      <w:r w:rsidRPr="000E4B2F">
        <w:rPr>
          <w:sz w:val="22"/>
          <w:szCs w:val="22"/>
        </w:rPr>
        <w:t>- документы (копии документов), подтверждающие соответствие участников закупки установленным требованиям;</w:t>
      </w:r>
    </w:p>
    <w:p w:rsidR="00426A0E" w:rsidRPr="000E4B2F" w:rsidRDefault="00426A0E" w:rsidP="00426A0E">
      <w:pPr>
        <w:autoSpaceDE w:val="0"/>
        <w:autoSpaceDN w:val="0"/>
        <w:adjustRightInd w:val="0"/>
        <w:jc w:val="both"/>
        <w:rPr>
          <w:sz w:val="22"/>
          <w:szCs w:val="22"/>
        </w:rPr>
      </w:pPr>
      <w:r w:rsidRPr="000E4B2F">
        <w:rPr>
          <w:sz w:val="22"/>
          <w:szCs w:val="22"/>
        </w:rPr>
        <w:t>- документы, подтверждающие соответствие товаров, работ, услуг, предлагаемых участником закупки в котировочной заявке, установленным требованиям</w:t>
      </w:r>
      <w:r w:rsidR="00ED30EB">
        <w:rPr>
          <w:sz w:val="22"/>
          <w:szCs w:val="22"/>
        </w:rPr>
        <w:t xml:space="preserve"> – по запросу.</w:t>
      </w:r>
    </w:p>
    <w:p w:rsidR="00426A0E" w:rsidRPr="000E4B2F" w:rsidRDefault="00426A0E" w:rsidP="00426A0E">
      <w:pPr>
        <w:autoSpaceDE w:val="0"/>
        <w:autoSpaceDN w:val="0"/>
        <w:adjustRightInd w:val="0"/>
        <w:jc w:val="both"/>
        <w:rPr>
          <w:sz w:val="22"/>
          <w:szCs w:val="22"/>
        </w:rPr>
      </w:pPr>
      <w:r w:rsidRPr="000E4B2F">
        <w:rPr>
          <w:b/>
          <w:sz w:val="22"/>
          <w:szCs w:val="22"/>
        </w:rPr>
        <w:t>2)</w:t>
      </w:r>
      <w:r w:rsidRPr="000E4B2F">
        <w:rPr>
          <w:sz w:val="22"/>
          <w:szCs w:val="22"/>
        </w:rPr>
        <w:t xml:space="preserve"> заявки представляются на бумажном носителе  в месте и до истечения срока, которые указаны в извещении о закупке.</w:t>
      </w:r>
    </w:p>
    <w:p w:rsidR="00426A0E" w:rsidRPr="000E4B2F" w:rsidRDefault="00426A0E" w:rsidP="00426A0E">
      <w:pPr>
        <w:autoSpaceDE w:val="0"/>
        <w:autoSpaceDN w:val="0"/>
        <w:adjustRightInd w:val="0"/>
        <w:jc w:val="both"/>
        <w:rPr>
          <w:sz w:val="22"/>
          <w:szCs w:val="22"/>
        </w:rPr>
      </w:pPr>
      <w:r w:rsidRPr="000E4B2F">
        <w:rPr>
          <w:b/>
          <w:sz w:val="22"/>
          <w:szCs w:val="22"/>
        </w:rPr>
        <w:t>3)</w:t>
      </w:r>
      <w:r w:rsidRPr="000E4B2F">
        <w:rPr>
          <w:sz w:val="22"/>
          <w:szCs w:val="22"/>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E4B2F">
        <w:rPr>
          <w:sz w:val="22"/>
          <w:szCs w:val="22"/>
        </w:rPr>
        <w:t>непредставленными</w:t>
      </w:r>
      <w:proofErr w:type="spellEnd"/>
      <w:r w:rsidRPr="000E4B2F">
        <w:rPr>
          <w:sz w:val="22"/>
          <w:szCs w:val="22"/>
        </w:rPr>
        <w:t>.</w:t>
      </w:r>
    </w:p>
    <w:p w:rsidR="00426A0E" w:rsidRPr="000E4B2F" w:rsidRDefault="00426A0E" w:rsidP="00426A0E">
      <w:pPr>
        <w:autoSpaceDE w:val="0"/>
        <w:autoSpaceDN w:val="0"/>
        <w:adjustRightInd w:val="0"/>
        <w:jc w:val="both"/>
        <w:rPr>
          <w:sz w:val="22"/>
          <w:szCs w:val="22"/>
        </w:rPr>
      </w:pPr>
      <w:r w:rsidRPr="000E4B2F">
        <w:rPr>
          <w:b/>
          <w:sz w:val="22"/>
          <w:szCs w:val="22"/>
        </w:rPr>
        <w:t>4)</w:t>
      </w:r>
      <w:r w:rsidRPr="000E4B2F">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26A0E" w:rsidRPr="000E4B2F" w:rsidRDefault="00426A0E" w:rsidP="00426A0E">
      <w:pPr>
        <w:autoSpaceDE w:val="0"/>
        <w:autoSpaceDN w:val="0"/>
        <w:adjustRightInd w:val="0"/>
        <w:jc w:val="both"/>
        <w:rPr>
          <w:sz w:val="22"/>
          <w:szCs w:val="22"/>
        </w:rPr>
      </w:pPr>
      <w:r w:rsidRPr="000E4B2F">
        <w:rPr>
          <w:b/>
          <w:sz w:val="22"/>
          <w:szCs w:val="22"/>
        </w:rPr>
        <w:t>5)</w:t>
      </w:r>
      <w:r w:rsidRPr="000E4B2F">
        <w:rPr>
          <w:sz w:val="22"/>
          <w:szCs w:val="22"/>
        </w:rPr>
        <w:t xml:space="preserve"> участник закупки вправе изменить или отозвать свою заявку в любой момент до истечения срока подачи заявок.</w:t>
      </w:r>
    </w:p>
    <w:p w:rsidR="00426A0E" w:rsidRPr="000E4B2F" w:rsidRDefault="00426A0E" w:rsidP="00426A0E">
      <w:pPr>
        <w:autoSpaceDE w:val="0"/>
        <w:autoSpaceDN w:val="0"/>
        <w:adjustRightInd w:val="0"/>
        <w:jc w:val="both"/>
        <w:rPr>
          <w:sz w:val="22"/>
          <w:szCs w:val="22"/>
        </w:rPr>
      </w:pPr>
      <w:r w:rsidRPr="000E4B2F">
        <w:rPr>
          <w:b/>
          <w:sz w:val="22"/>
          <w:szCs w:val="22"/>
        </w:rPr>
        <w:t>6)</w:t>
      </w:r>
      <w:r w:rsidRPr="000E4B2F">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sidRPr="000E4B2F">
        <w:rPr>
          <w:sz w:val="22"/>
          <w:szCs w:val="22"/>
        </w:rPr>
        <w:t>заявкой</w:t>
      </w:r>
      <w:proofErr w:type="gramEnd"/>
      <w:r w:rsidRPr="000E4B2F">
        <w:rPr>
          <w:sz w:val="22"/>
          <w:szCs w:val="22"/>
        </w:rPr>
        <w:t xml:space="preserve"> установленным требованиям.</w:t>
      </w:r>
    </w:p>
    <w:p w:rsidR="00426A0E" w:rsidRPr="000E4B2F" w:rsidRDefault="00426A0E" w:rsidP="00426A0E">
      <w:pPr>
        <w:autoSpaceDE w:val="0"/>
        <w:autoSpaceDN w:val="0"/>
        <w:adjustRightInd w:val="0"/>
        <w:jc w:val="both"/>
        <w:rPr>
          <w:sz w:val="22"/>
          <w:szCs w:val="22"/>
        </w:rPr>
      </w:pPr>
      <w:r w:rsidRPr="000E4B2F">
        <w:rPr>
          <w:b/>
          <w:sz w:val="22"/>
          <w:szCs w:val="22"/>
        </w:rPr>
        <w:t>7)</w:t>
      </w:r>
      <w:r w:rsidRPr="000E4B2F">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26A0E" w:rsidRPr="000E4B2F" w:rsidRDefault="00426A0E" w:rsidP="00426A0E">
      <w:pPr>
        <w:pStyle w:val="a7"/>
        <w:ind w:left="0"/>
        <w:jc w:val="both"/>
        <w:rPr>
          <w:sz w:val="22"/>
          <w:szCs w:val="22"/>
        </w:rPr>
      </w:pPr>
      <w:r w:rsidRPr="000E4B2F">
        <w:rPr>
          <w:b/>
          <w:sz w:val="22"/>
          <w:szCs w:val="22"/>
        </w:rPr>
        <w:t>8)</w:t>
      </w:r>
      <w:r w:rsidRPr="000E4B2F">
        <w:rPr>
          <w:sz w:val="22"/>
          <w:szCs w:val="22"/>
        </w:rPr>
        <w:t xml:space="preserve"> 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426A0E" w:rsidRPr="000E4B2F" w:rsidRDefault="00426A0E" w:rsidP="00426A0E">
      <w:pPr>
        <w:pStyle w:val="a7"/>
        <w:suppressAutoHyphens/>
        <w:ind w:left="0"/>
        <w:jc w:val="both"/>
        <w:rPr>
          <w:i/>
          <w:sz w:val="22"/>
          <w:szCs w:val="22"/>
        </w:rPr>
      </w:pPr>
      <w:r w:rsidRPr="000E4B2F">
        <w:rPr>
          <w:b/>
          <w:sz w:val="22"/>
          <w:szCs w:val="22"/>
        </w:rPr>
        <w:t>9)</w:t>
      </w:r>
      <w:r w:rsidRPr="000E4B2F">
        <w:rPr>
          <w:sz w:val="22"/>
          <w:szCs w:val="22"/>
        </w:rPr>
        <w:t xml:space="preserve"> все листы котировочной заявки должны быть пронумерованы. </w:t>
      </w:r>
    </w:p>
    <w:p w:rsidR="00426A0E" w:rsidRPr="000E4B2F" w:rsidRDefault="00426A0E" w:rsidP="00426A0E">
      <w:pPr>
        <w:pStyle w:val="a7"/>
        <w:suppressAutoHyphens/>
        <w:ind w:left="0"/>
        <w:jc w:val="both"/>
        <w:rPr>
          <w:i/>
          <w:sz w:val="22"/>
          <w:szCs w:val="22"/>
        </w:rPr>
      </w:pPr>
      <w:r w:rsidRPr="000E4B2F">
        <w:rPr>
          <w:b/>
          <w:sz w:val="22"/>
          <w:szCs w:val="22"/>
        </w:rPr>
        <w:t>10)</w:t>
      </w:r>
      <w:r w:rsidRPr="000E4B2F">
        <w:rPr>
          <w:sz w:val="22"/>
          <w:szCs w:val="22"/>
        </w:rPr>
        <w:t xml:space="preserve"> </w:t>
      </w:r>
      <w:proofErr w:type="gramStart"/>
      <w:r w:rsidRPr="000E4B2F">
        <w:rPr>
          <w:sz w:val="22"/>
          <w:szCs w:val="22"/>
        </w:rPr>
        <w:t>Все рукописные исправления, сделанные в котировочной заявке должны быть завизированы</w:t>
      </w:r>
      <w:proofErr w:type="gramEnd"/>
      <w:r w:rsidRPr="000E4B2F">
        <w:rPr>
          <w:sz w:val="22"/>
          <w:szCs w:val="22"/>
        </w:rPr>
        <w:t xml:space="preserve"> лицом, подписавшим заявку</w:t>
      </w:r>
      <w:r w:rsidRPr="000E4B2F">
        <w:rPr>
          <w:bCs/>
          <w:sz w:val="22"/>
          <w:szCs w:val="22"/>
        </w:rPr>
        <w:t xml:space="preserve"> на участие в запросе котировок</w:t>
      </w:r>
      <w:r w:rsidRPr="000E4B2F">
        <w:rPr>
          <w:sz w:val="22"/>
          <w:szCs w:val="22"/>
        </w:rPr>
        <w:t>.</w:t>
      </w:r>
    </w:p>
    <w:p w:rsidR="00426A0E" w:rsidRPr="000E4B2F" w:rsidRDefault="00426A0E" w:rsidP="00426A0E">
      <w:pPr>
        <w:pStyle w:val="a6"/>
        <w:spacing w:before="29" w:after="29"/>
        <w:jc w:val="both"/>
        <w:rPr>
          <w:b/>
          <w:sz w:val="22"/>
          <w:szCs w:val="22"/>
        </w:rPr>
      </w:pPr>
      <w:r w:rsidRPr="000E4B2F">
        <w:rPr>
          <w:b/>
          <w:sz w:val="22"/>
          <w:szCs w:val="22"/>
        </w:rPr>
        <w:t>Конкурсная комиссия может отклонить котировочные заявки в случае:</w:t>
      </w:r>
    </w:p>
    <w:p w:rsidR="00426A0E" w:rsidRPr="000E4B2F" w:rsidRDefault="00426A0E" w:rsidP="00426A0E">
      <w:pPr>
        <w:pStyle w:val="a4"/>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426A0E" w:rsidRPr="000E4B2F" w:rsidRDefault="00426A0E" w:rsidP="00426A0E">
      <w:pPr>
        <w:pStyle w:val="a4"/>
        <w:jc w:val="both"/>
        <w:rPr>
          <w:sz w:val="22"/>
          <w:szCs w:val="22"/>
        </w:rPr>
      </w:pPr>
      <w:r w:rsidRPr="000E4B2F">
        <w:rPr>
          <w:b/>
          <w:sz w:val="22"/>
          <w:szCs w:val="22"/>
        </w:rPr>
        <w:t>2)</w:t>
      </w:r>
      <w:r w:rsidRPr="000E4B2F">
        <w:rPr>
          <w:sz w:val="22"/>
          <w:szCs w:val="22"/>
        </w:rPr>
        <w:t xml:space="preserve"> при предложении в котировочной заявке цены товаров, работ, услуг выше начальной (максимальной) цены договора;</w:t>
      </w:r>
    </w:p>
    <w:p w:rsidR="00426A0E" w:rsidRPr="000E4B2F" w:rsidRDefault="00426A0E" w:rsidP="00426A0E">
      <w:pPr>
        <w:pStyle w:val="a4"/>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426A0E" w:rsidRPr="0084170A" w:rsidRDefault="00426A0E" w:rsidP="00426A0E">
      <w:pPr>
        <w:pStyle w:val="a4"/>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26A0E" w:rsidRPr="000E4B2F" w:rsidRDefault="00426A0E" w:rsidP="00426A0E">
      <w:pPr>
        <w:pStyle w:val="a4"/>
        <w:jc w:val="both"/>
        <w:rPr>
          <w:b/>
          <w:sz w:val="22"/>
          <w:szCs w:val="22"/>
        </w:rPr>
      </w:pPr>
      <w:r w:rsidRPr="000E4B2F">
        <w:rPr>
          <w:b/>
          <w:sz w:val="22"/>
          <w:szCs w:val="22"/>
        </w:rPr>
        <w:t>Право отказа от проведения процедуры:</w:t>
      </w:r>
    </w:p>
    <w:p w:rsidR="00426A0E" w:rsidRPr="000E4B2F" w:rsidRDefault="00426A0E" w:rsidP="00426A0E">
      <w:pPr>
        <w:pStyle w:val="a4"/>
        <w:jc w:val="both"/>
        <w:rPr>
          <w:sz w:val="22"/>
          <w:szCs w:val="22"/>
        </w:rPr>
      </w:pPr>
      <w:r w:rsidRPr="000E4B2F">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6B0D84" w:rsidRDefault="006B0D84" w:rsidP="006B0D84">
      <w:pPr>
        <w:jc w:val="both"/>
        <w:rPr>
          <w:b/>
          <w:sz w:val="22"/>
          <w:szCs w:val="22"/>
        </w:rPr>
      </w:pPr>
      <w:r>
        <w:rPr>
          <w:b/>
          <w:sz w:val="22"/>
          <w:szCs w:val="22"/>
        </w:rPr>
        <w:t xml:space="preserve">Форма, порядок, дата и время начала и окончания срока предоставления участникам закупки разъяснений положений документации о закупке: </w:t>
      </w:r>
    </w:p>
    <w:p w:rsidR="006B0D84" w:rsidRDefault="006B0D84" w:rsidP="006B0D84">
      <w:pPr>
        <w:rPr>
          <w:sz w:val="22"/>
          <w:szCs w:val="22"/>
        </w:rPr>
      </w:pPr>
      <w:r>
        <w:rPr>
          <w:sz w:val="22"/>
          <w:szCs w:val="22"/>
        </w:rPr>
        <w:t xml:space="preserve">Участник закупки вправе направить заказчику закупки письменный запрос на разъяснение документации о закупке в сроки, соответствующие срокам подачи заявок, но не </w:t>
      </w:r>
      <w:proofErr w:type="gramStart"/>
      <w:r>
        <w:rPr>
          <w:sz w:val="22"/>
          <w:szCs w:val="22"/>
        </w:rPr>
        <w:t>позднее</w:t>
      </w:r>
      <w:proofErr w:type="gramEnd"/>
      <w:r>
        <w:rPr>
          <w:sz w:val="22"/>
          <w:szCs w:val="22"/>
        </w:rPr>
        <w:t xml:space="preserve"> чем за 2 (Два) дня до их окончания. </w:t>
      </w:r>
      <w:r>
        <w:rPr>
          <w:sz w:val="22"/>
          <w:szCs w:val="22"/>
        </w:rPr>
        <w:lastRenderedPageBreak/>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вышеуказанными требованиями, полученный не позднее установленного срока.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на официальном сайте не позднее 3 дней со дня предоставления разъяснений.</w:t>
      </w:r>
    </w:p>
    <w:p w:rsidR="00426A0E" w:rsidRPr="000E4B2F" w:rsidRDefault="00426A0E" w:rsidP="006B0D84">
      <w:pPr>
        <w:rPr>
          <w:sz w:val="22"/>
          <w:szCs w:val="22"/>
        </w:rPr>
      </w:pPr>
    </w:p>
    <w:p w:rsidR="00426A0E" w:rsidRPr="000E4B2F" w:rsidRDefault="00426A0E" w:rsidP="00426A0E">
      <w:pPr>
        <w:jc w:val="both"/>
        <w:rPr>
          <w:b/>
          <w:sz w:val="22"/>
          <w:szCs w:val="22"/>
        </w:rPr>
      </w:pPr>
      <w:r w:rsidRPr="000E4B2F">
        <w:rPr>
          <w:b/>
          <w:sz w:val="22"/>
          <w:szCs w:val="22"/>
        </w:rPr>
        <w:t xml:space="preserve">Рассмотрение и оценка котировочных заявок: </w:t>
      </w:r>
    </w:p>
    <w:p w:rsidR="00426A0E" w:rsidRPr="0084170A" w:rsidRDefault="00426A0E" w:rsidP="00426A0E">
      <w:pPr>
        <w:jc w:val="both"/>
        <w:rPr>
          <w:sz w:val="22"/>
          <w:szCs w:val="22"/>
        </w:rPr>
      </w:pPr>
      <w:proofErr w:type="gramStart"/>
      <w:r w:rsidRPr="000E4B2F">
        <w:rPr>
          <w:sz w:val="22"/>
          <w:szCs w:val="22"/>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w:t>
      </w:r>
      <w:r>
        <w:rPr>
          <w:sz w:val="22"/>
          <w:szCs w:val="22"/>
        </w:rPr>
        <w:t xml:space="preserve"> </w:t>
      </w:r>
      <w:r w:rsidRPr="000E4B2F">
        <w:rPr>
          <w:sz w:val="22"/>
          <w:szCs w:val="22"/>
        </w:rPr>
        <w:t xml:space="preserve"> для подписания проект договора.</w:t>
      </w:r>
      <w:proofErr w:type="gramEnd"/>
    </w:p>
    <w:p w:rsidR="00426A0E" w:rsidRPr="000E4B2F" w:rsidRDefault="00426A0E" w:rsidP="00426A0E">
      <w:pPr>
        <w:jc w:val="both"/>
        <w:rPr>
          <w:sz w:val="22"/>
          <w:szCs w:val="22"/>
        </w:rPr>
      </w:pPr>
      <w:r w:rsidRPr="000E4B2F">
        <w:rPr>
          <w:b/>
          <w:sz w:val="22"/>
          <w:szCs w:val="22"/>
        </w:rPr>
        <w:t>Срок подписания договора:</w:t>
      </w:r>
      <w:r w:rsidRPr="000E4B2F">
        <w:rPr>
          <w:sz w:val="22"/>
          <w:szCs w:val="22"/>
        </w:rPr>
        <w:t xml:space="preserve"> </w:t>
      </w:r>
    </w:p>
    <w:p w:rsidR="00426A0E" w:rsidRPr="0084170A" w:rsidRDefault="00426A0E" w:rsidP="00426A0E">
      <w:pPr>
        <w:jc w:val="both"/>
        <w:rPr>
          <w:sz w:val="22"/>
          <w:szCs w:val="22"/>
        </w:rPr>
      </w:pPr>
      <w:r w:rsidRPr="000E4B2F">
        <w:rPr>
          <w:sz w:val="22"/>
          <w:szCs w:val="22"/>
        </w:rPr>
        <w:t xml:space="preserve">Победитель запроса котировок должен подписать договор не позднее 20 (двадцати) календарных дней </w:t>
      </w:r>
      <w:proofErr w:type="gramStart"/>
      <w:r w:rsidRPr="00251B6A">
        <w:rPr>
          <w:sz w:val="22"/>
          <w:szCs w:val="22"/>
        </w:rPr>
        <w:t>с</w:t>
      </w:r>
      <w:r>
        <w:rPr>
          <w:sz w:val="22"/>
          <w:szCs w:val="22"/>
        </w:rPr>
        <w:t xml:space="preserve"> даты  подведения</w:t>
      </w:r>
      <w:proofErr w:type="gramEnd"/>
      <w:r>
        <w:rPr>
          <w:sz w:val="22"/>
          <w:szCs w:val="22"/>
        </w:rPr>
        <w:t xml:space="preserve"> итогов запроса котировок.</w:t>
      </w:r>
      <w:r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r w:rsidRPr="000E4B2F">
        <w:rPr>
          <w:b/>
          <w:sz w:val="22"/>
          <w:szCs w:val="22"/>
          <w:u w:val="single"/>
        </w:rPr>
        <w:t xml:space="preserve"> </w:t>
      </w:r>
    </w:p>
    <w:p w:rsidR="00426A0E" w:rsidRPr="0084170A" w:rsidRDefault="00426A0E" w:rsidP="00426A0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p>
    <w:p w:rsidR="00426A0E" w:rsidRPr="000E4B2F" w:rsidRDefault="00426A0E" w:rsidP="00426A0E">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p>
    <w:p w:rsidR="00426A0E" w:rsidRPr="000E4B2F" w:rsidRDefault="00426A0E" w:rsidP="00426A0E">
      <w:pPr>
        <w:ind w:left="-540"/>
        <w:jc w:val="both"/>
        <w:rPr>
          <w:sz w:val="22"/>
          <w:szCs w:val="22"/>
        </w:rPr>
      </w:pPr>
      <w:r w:rsidRPr="000E4B2F">
        <w:rPr>
          <w:sz w:val="22"/>
          <w:szCs w:val="22"/>
        </w:rPr>
        <w:tab/>
      </w:r>
    </w:p>
    <w:p w:rsidR="00426A0E" w:rsidRPr="000E4B2F" w:rsidRDefault="00426A0E" w:rsidP="00426A0E">
      <w:pPr>
        <w:ind w:left="-540"/>
        <w:jc w:val="both"/>
        <w:rPr>
          <w:sz w:val="22"/>
          <w:szCs w:val="22"/>
        </w:rPr>
      </w:pPr>
    </w:p>
    <w:p w:rsidR="00437AF4" w:rsidRPr="002A5AC8" w:rsidRDefault="00437AF4" w:rsidP="00437AF4">
      <w:pPr>
        <w:jc w:val="both"/>
        <w:rPr>
          <w:sz w:val="16"/>
          <w:szCs w:val="16"/>
        </w:rPr>
      </w:pPr>
      <w:r w:rsidRPr="002A5AC8">
        <w:rPr>
          <w:sz w:val="16"/>
          <w:szCs w:val="16"/>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437AF4" w:rsidRPr="002A5AC8" w:rsidRDefault="00437AF4" w:rsidP="00437AF4">
      <w:pPr>
        <w:jc w:val="both"/>
        <w:rPr>
          <w:sz w:val="16"/>
          <w:szCs w:val="16"/>
        </w:rPr>
      </w:pPr>
      <w:r w:rsidRPr="002A5AC8">
        <w:rPr>
          <w:sz w:val="16"/>
          <w:szCs w:val="16"/>
        </w:rPr>
        <w:t>Гражданский кодекс Российской Федерации;</w:t>
      </w:r>
    </w:p>
    <w:p w:rsidR="00437AF4" w:rsidRPr="002A5AC8" w:rsidRDefault="00437AF4" w:rsidP="00437AF4">
      <w:pPr>
        <w:jc w:val="both"/>
        <w:rPr>
          <w:sz w:val="16"/>
          <w:szCs w:val="16"/>
        </w:rPr>
      </w:pPr>
      <w:r w:rsidRPr="002A5AC8">
        <w:rPr>
          <w:sz w:val="16"/>
          <w:szCs w:val="16"/>
        </w:rPr>
        <w:t>Федеральный закон от 26.07.2006 № 135-ФЗ «О защите конкуренции»;</w:t>
      </w:r>
    </w:p>
    <w:p w:rsidR="00437AF4" w:rsidRPr="002A5AC8" w:rsidRDefault="00437AF4" w:rsidP="00437AF4">
      <w:pPr>
        <w:jc w:val="both"/>
        <w:rPr>
          <w:sz w:val="16"/>
          <w:szCs w:val="16"/>
        </w:rPr>
      </w:pPr>
      <w:r w:rsidRPr="002A5AC8">
        <w:rPr>
          <w:sz w:val="16"/>
          <w:szCs w:val="16"/>
        </w:rPr>
        <w:t xml:space="preserve">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Н.А.Семашко на ст. </w:t>
      </w:r>
      <w:proofErr w:type="spellStart"/>
      <w:r w:rsidRPr="002A5AC8">
        <w:rPr>
          <w:sz w:val="16"/>
          <w:szCs w:val="16"/>
        </w:rPr>
        <w:t>Люблино</w:t>
      </w:r>
      <w:proofErr w:type="spellEnd"/>
      <w:r w:rsidRPr="002A5AC8">
        <w:rPr>
          <w:sz w:val="16"/>
          <w:szCs w:val="16"/>
        </w:rPr>
        <w:t xml:space="preserve"> ОАО «РЖД» от 23.04.2018 № 179.</w:t>
      </w:r>
    </w:p>
    <w:p w:rsidR="00437AF4" w:rsidRPr="002A5AC8" w:rsidRDefault="00437AF4" w:rsidP="00437AF4">
      <w:pPr>
        <w:tabs>
          <w:tab w:val="left" w:pos="567"/>
        </w:tabs>
        <w:jc w:val="both"/>
        <w:rPr>
          <w:sz w:val="16"/>
          <w:szCs w:val="16"/>
        </w:rPr>
      </w:pPr>
      <w:r w:rsidRPr="002A5AC8">
        <w:rPr>
          <w:sz w:val="16"/>
          <w:szCs w:val="16"/>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Н.А.Семашко на ст. </w:t>
      </w:r>
      <w:proofErr w:type="spellStart"/>
      <w:r w:rsidRPr="002A5AC8">
        <w:rPr>
          <w:sz w:val="16"/>
          <w:szCs w:val="16"/>
        </w:rPr>
        <w:t>Люблино</w:t>
      </w:r>
      <w:proofErr w:type="spellEnd"/>
      <w:r w:rsidRPr="002A5AC8">
        <w:rPr>
          <w:sz w:val="16"/>
          <w:szCs w:val="16"/>
        </w:rPr>
        <w:t xml:space="preserve"> ОАО «РЖД» (далее - Комиссия) руководствуются требованиями Положения о закупке товаров, работ, услуг для нужд НУЗ ОАО «РЖД».</w:t>
      </w:r>
    </w:p>
    <w:p w:rsidR="00437AF4" w:rsidRPr="002A5AC8" w:rsidRDefault="00437AF4" w:rsidP="00437AF4">
      <w:pPr>
        <w:tabs>
          <w:tab w:val="left" w:pos="567"/>
        </w:tabs>
        <w:jc w:val="both"/>
        <w:rPr>
          <w:sz w:val="16"/>
          <w:szCs w:val="16"/>
        </w:rPr>
      </w:pPr>
      <w:r w:rsidRPr="002A5AC8">
        <w:rPr>
          <w:sz w:val="16"/>
          <w:szCs w:val="16"/>
        </w:rPr>
        <w:t xml:space="preserve">Извещение о проведении запроса котировок размещается на официальном сайте НУЗ ДКБ им. Н.А.Семашко на ст. </w:t>
      </w:r>
      <w:proofErr w:type="spellStart"/>
      <w:r w:rsidRPr="002A5AC8">
        <w:rPr>
          <w:sz w:val="16"/>
          <w:szCs w:val="16"/>
        </w:rPr>
        <w:t>Люблино</w:t>
      </w:r>
      <w:proofErr w:type="spellEnd"/>
      <w:r w:rsidRPr="002A5AC8">
        <w:rPr>
          <w:sz w:val="16"/>
          <w:szCs w:val="16"/>
        </w:rPr>
        <w:t xml:space="preserve"> ОАО «РЖД» по адресу: </w:t>
      </w:r>
      <w:r w:rsidRPr="002A5AC8">
        <w:rPr>
          <w:sz w:val="16"/>
          <w:szCs w:val="16"/>
          <w:lang w:val="en-US"/>
        </w:rPr>
        <w:t>www</w:t>
      </w:r>
      <w:r w:rsidRPr="002A5AC8">
        <w:rPr>
          <w:sz w:val="16"/>
          <w:szCs w:val="16"/>
        </w:rPr>
        <w:t>.</w:t>
      </w:r>
      <w:proofErr w:type="spellStart"/>
      <w:r w:rsidRPr="002A5AC8">
        <w:rPr>
          <w:sz w:val="16"/>
          <w:szCs w:val="16"/>
          <w:lang w:val="en-US"/>
        </w:rPr>
        <w:t>semashko</w:t>
      </w:r>
      <w:proofErr w:type="spellEnd"/>
      <w:r w:rsidRPr="002A5AC8">
        <w:rPr>
          <w:sz w:val="16"/>
          <w:szCs w:val="16"/>
        </w:rPr>
        <w:t>.</w:t>
      </w:r>
      <w:r w:rsidRPr="002A5AC8">
        <w:rPr>
          <w:sz w:val="16"/>
          <w:szCs w:val="16"/>
          <w:lang w:val="en-US"/>
        </w:rPr>
        <w:t>com</w:t>
      </w:r>
    </w:p>
    <w:p w:rsidR="00426A0E" w:rsidRPr="000E4B2F" w:rsidRDefault="00426A0E" w:rsidP="00437AF4">
      <w:pPr>
        <w:jc w:val="both"/>
        <w:rPr>
          <w:sz w:val="22"/>
          <w:szCs w:val="22"/>
        </w:rPr>
      </w:pPr>
    </w:p>
    <w:sectPr w:rsidR="00426A0E" w:rsidRPr="000E4B2F" w:rsidSect="006B0D8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97" w:rsidRDefault="00A36297" w:rsidP="00BA44B5">
      <w:r>
        <w:separator/>
      </w:r>
    </w:p>
  </w:endnote>
  <w:endnote w:type="continuationSeparator" w:id="0">
    <w:p w:rsidR="00A36297" w:rsidRDefault="00A36297" w:rsidP="00BA4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97" w:rsidRDefault="00A36297" w:rsidP="00BA44B5">
      <w:r>
        <w:separator/>
      </w:r>
    </w:p>
  </w:footnote>
  <w:footnote w:type="continuationSeparator" w:id="0">
    <w:p w:rsidR="00A36297" w:rsidRDefault="00A36297" w:rsidP="00BA4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A44B5"/>
    <w:rsid w:val="000211C6"/>
    <w:rsid w:val="00041390"/>
    <w:rsid w:val="00082D40"/>
    <w:rsid w:val="00094CDE"/>
    <w:rsid w:val="000E3BCB"/>
    <w:rsid w:val="00104D9F"/>
    <w:rsid w:val="001B3CF6"/>
    <w:rsid w:val="001D121B"/>
    <w:rsid w:val="001D7854"/>
    <w:rsid w:val="00201A66"/>
    <w:rsid w:val="00212948"/>
    <w:rsid w:val="00216DB7"/>
    <w:rsid w:val="002466C9"/>
    <w:rsid w:val="002C1010"/>
    <w:rsid w:val="00314BD5"/>
    <w:rsid w:val="00325E8D"/>
    <w:rsid w:val="0038372E"/>
    <w:rsid w:val="003C5762"/>
    <w:rsid w:val="003E4DA3"/>
    <w:rsid w:val="00400D17"/>
    <w:rsid w:val="004053BC"/>
    <w:rsid w:val="00426A0E"/>
    <w:rsid w:val="0042779C"/>
    <w:rsid w:val="00432A7E"/>
    <w:rsid w:val="00437AF4"/>
    <w:rsid w:val="00460ED0"/>
    <w:rsid w:val="0047174E"/>
    <w:rsid w:val="00486B61"/>
    <w:rsid w:val="00487B25"/>
    <w:rsid w:val="004F0BDA"/>
    <w:rsid w:val="00532001"/>
    <w:rsid w:val="005648AB"/>
    <w:rsid w:val="00586086"/>
    <w:rsid w:val="00586F61"/>
    <w:rsid w:val="00592582"/>
    <w:rsid w:val="005F2BAD"/>
    <w:rsid w:val="00610550"/>
    <w:rsid w:val="00625499"/>
    <w:rsid w:val="00652933"/>
    <w:rsid w:val="006670E2"/>
    <w:rsid w:val="0067183E"/>
    <w:rsid w:val="00676CD7"/>
    <w:rsid w:val="00691B05"/>
    <w:rsid w:val="006A699B"/>
    <w:rsid w:val="006B0D84"/>
    <w:rsid w:val="006E2BAE"/>
    <w:rsid w:val="006E6DDA"/>
    <w:rsid w:val="00701771"/>
    <w:rsid w:val="00762098"/>
    <w:rsid w:val="00833D46"/>
    <w:rsid w:val="008635D5"/>
    <w:rsid w:val="008762A1"/>
    <w:rsid w:val="0087731D"/>
    <w:rsid w:val="008A6AE5"/>
    <w:rsid w:val="008B1E85"/>
    <w:rsid w:val="008B2C89"/>
    <w:rsid w:val="008E2C5C"/>
    <w:rsid w:val="009260AD"/>
    <w:rsid w:val="009F2E04"/>
    <w:rsid w:val="00A13DB1"/>
    <w:rsid w:val="00A36297"/>
    <w:rsid w:val="00AD4E8D"/>
    <w:rsid w:val="00AE542F"/>
    <w:rsid w:val="00AE62D6"/>
    <w:rsid w:val="00B90A2F"/>
    <w:rsid w:val="00B91276"/>
    <w:rsid w:val="00B93919"/>
    <w:rsid w:val="00BA44B5"/>
    <w:rsid w:val="00BA4C15"/>
    <w:rsid w:val="00BD22B9"/>
    <w:rsid w:val="00BD586A"/>
    <w:rsid w:val="00BF7879"/>
    <w:rsid w:val="00C33D75"/>
    <w:rsid w:val="00C401CB"/>
    <w:rsid w:val="00C403E3"/>
    <w:rsid w:val="00CA37E6"/>
    <w:rsid w:val="00CB0F23"/>
    <w:rsid w:val="00CC4A2D"/>
    <w:rsid w:val="00CE696D"/>
    <w:rsid w:val="00D773A4"/>
    <w:rsid w:val="00DE1F7E"/>
    <w:rsid w:val="00DF3E7C"/>
    <w:rsid w:val="00E173C5"/>
    <w:rsid w:val="00E300E5"/>
    <w:rsid w:val="00E95B97"/>
    <w:rsid w:val="00EA5BF3"/>
    <w:rsid w:val="00EB5C41"/>
    <w:rsid w:val="00ED30EB"/>
    <w:rsid w:val="00EE3475"/>
    <w:rsid w:val="00EE49B8"/>
    <w:rsid w:val="00F00616"/>
    <w:rsid w:val="00F31C51"/>
    <w:rsid w:val="00F3315E"/>
    <w:rsid w:val="00F6173E"/>
    <w:rsid w:val="00F92369"/>
    <w:rsid w:val="00FA2B79"/>
    <w:rsid w:val="00FC27AF"/>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unhideWhenUsed/>
    <w:rsid w:val="00BA44B5"/>
    <w:rPr>
      <w:vertAlign w:val="superscript"/>
    </w:rPr>
  </w:style>
  <w:style w:type="paragraph" w:customStyle="1" w:styleId="ConsPlusNormal">
    <w:name w:val="ConsPlusNormal"/>
    <w:rsid w:val="00426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26A0E"/>
    <w:pPr>
      <w:jc w:val="center"/>
    </w:pPr>
    <w:rPr>
      <w:szCs w:val="20"/>
    </w:rPr>
  </w:style>
  <w:style w:type="character" w:customStyle="1" w:styleId="a5">
    <w:name w:val="Основной текст Знак"/>
    <w:basedOn w:val="a0"/>
    <w:link w:val="a4"/>
    <w:rsid w:val="00426A0E"/>
    <w:rPr>
      <w:rFonts w:ascii="Times New Roman" w:eastAsia="Times New Roman" w:hAnsi="Times New Roman" w:cs="Times New Roman"/>
      <w:sz w:val="24"/>
      <w:szCs w:val="20"/>
    </w:rPr>
  </w:style>
  <w:style w:type="paragraph" w:styleId="a6">
    <w:name w:val="Normal (Web)"/>
    <w:basedOn w:val="a"/>
    <w:uiPriority w:val="99"/>
    <w:rsid w:val="00426A0E"/>
    <w:pPr>
      <w:spacing w:after="150"/>
    </w:pPr>
    <w:rPr>
      <w:sz w:val="18"/>
      <w:szCs w:val="18"/>
    </w:rPr>
  </w:style>
  <w:style w:type="paragraph" w:styleId="a7">
    <w:name w:val="List Paragraph"/>
    <w:basedOn w:val="a"/>
    <w:uiPriority w:val="34"/>
    <w:qFormat/>
    <w:rsid w:val="00426A0E"/>
    <w:pPr>
      <w:ind w:left="708"/>
    </w:pPr>
  </w:style>
  <w:style w:type="paragraph" w:customStyle="1" w:styleId="ConsNormal">
    <w:name w:val="ConsNormal"/>
    <w:link w:val="ConsNormal0"/>
    <w:qFormat/>
    <w:rsid w:val="00676CD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6CD7"/>
    <w:rPr>
      <w:rFonts w:ascii="Arial" w:eastAsia="Times New Roman" w:hAnsi="Arial" w:cs="Times New Roman"/>
      <w:sz w:val="20"/>
      <w:szCs w:val="20"/>
      <w:lang w:eastAsia="ru-RU"/>
    </w:rPr>
  </w:style>
  <w:style w:type="paragraph" w:customStyle="1" w:styleId="Standard">
    <w:name w:val="Standard"/>
    <w:rsid w:val="00676CD7"/>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8">
    <w:name w:val="Hyperlink"/>
    <w:uiPriority w:val="99"/>
    <w:unhideWhenUsed/>
    <w:rsid w:val="00532001"/>
    <w:rPr>
      <w:color w:val="0000FF"/>
      <w:u w:val="single"/>
    </w:rPr>
  </w:style>
  <w:style w:type="character" w:styleId="a9">
    <w:name w:val="Strong"/>
    <w:uiPriority w:val="22"/>
    <w:qFormat/>
    <w:rsid w:val="00532001"/>
    <w:rPr>
      <w:b/>
      <w:bCs/>
    </w:rPr>
  </w:style>
  <w:style w:type="paragraph" w:styleId="aa">
    <w:name w:val="header"/>
    <w:basedOn w:val="a"/>
    <w:link w:val="ab"/>
    <w:uiPriority w:val="99"/>
    <w:semiHidden/>
    <w:unhideWhenUsed/>
    <w:rsid w:val="006B0D84"/>
    <w:pPr>
      <w:tabs>
        <w:tab w:val="center" w:pos="4677"/>
        <w:tab w:val="right" w:pos="9355"/>
      </w:tabs>
    </w:pPr>
  </w:style>
  <w:style w:type="character" w:customStyle="1" w:styleId="ab">
    <w:name w:val="Верхний колонтитул Знак"/>
    <w:basedOn w:val="a0"/>
    <w:link w:val="aa"/>
    <w:uiPriority w:val="99"/>
    <w:semiHidden/>
    <w:rsid w:val="006B0D84"/>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6B0D84"/>
    <w:pPr>
      <w:tabs>
        <w:tab w:val="center" w:pos="4677"/>
        <w:tab w:val="right" w:pos="9355"/>
      </w:tabs>
    </w:pPr>
  </w:style>
  <w:style w:type="character" w:customStyle="1" w:styleId="ad">
    <w:name w:val="Нижний колонтитул Знак"/>
    <w:basedOn w:val="a0"/>
    <w:link w:val="ac"/>
    <w:uiPriority w:val="99"/>
    <w:semiHidden/>
    <w:rsid w:val="006B0D8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73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kceunaflgjrqyoqfbei8dxl.xn--p1ai/%D0%BD%D0%B0%D1%82%D1%80%D0%B8%D1%8F_%D1%85%D0%BB%D0%BE%D1%80%D0%B8%D0%B4%D0%B0_%D1%80%D0%B0%D1%81%D1%82%D0%B2%D0%BE%D1%80_%D1%81%D0%BB%D0%BE%D0%B6%D0%BD%D1%8B%D0%B9" TargetMode="External"/><Relationship Id="rId3" Type="http://schemas.openxmlformats.org/officeDocument/2006/relationships/settings" Target="settings.xml"/><Relationship Id="rId7" Type="http://schemas.openxmlformats.org/officeDocument/2006/relationships/hyperlink" Target="mailto:mts1@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2326</Words>
  <Characters>13260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Марина Генадьевна</dc:creator>
  <cp:lastModifiedBy>FedosovEA</cp:lastModifiedBy>
  <cp:revision>5</cp:revision>
  <cp:lastPrinted>2018-12-10T09:37:00Z</cp:lastPrinted>
  <dcterms:created xsi:type="dcterms:W3CDTF">2018-12-11T07:02:00Z</dcterms:created>
  <dcterms:modified xsi:type="dcterms:W3CDTF">2018-12-20T13:31:00Z</dcterms:modified>
</cp:coreProperties>
</file>