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8F" w:rsidRPr="00412B42" w:rsidRDefault="00AA453E" w:rsidP="00412B42">
      <w:pPr>
        <w:pStyle w:val="1"/>
        <w:tabs>
          <w:tab w:val="left" w:pos="567"/>
        </w:tabs>
        <w:jc w:val="center"/>
        <w:rPr>
          <w:rFonts w:ascii="Times New Roman" w:hAnsi="Times New Roman" w:cs="Times New Roman"/>
          <w:b/>
          <w:bCs/>
          <w:sz w:val="22"/>
          <w:szCs w:val="22"/>
        </w:rPr>
      </w:pPr>
      <w:r>
        <w:rPr>
          <w:rFonts w:ascii="Times New Roman" w:hAnsi="Times New Roman" w:cs="Times New Roman"/>
          <w:b/>
          <w:bCs/>
          <w:sz w:val="22"/>
          <w:szCs w:val="22"/>
        </w:rPr>
        <w:t>Лицензионный д</w:t>
      </w:r>
      <w:r w:rsidR="001F1A8F" w:rsidRPr="00412B42">
        <w:rPr>
          <w:rFonts w:ascii="Times New Roman" w:hAnsi="Times New Roman" w:cs="Times New Roman"/>
          <w:b/>
          <w:bCs/>
          <w:sz w:val="22"/>
          <w:szCs w:val="22"/>
        </w:rPr>
        <w:t>оговор № ______</w:t>
      </w:r>
    </w:p>
    <w:p w:rsidR="001F1A8F" w:rsidRPr="00412B42" w:rsidRDefault="001F1A8F" w:rsidP="00412B42">
      <w:pPr>
        <w:pStyle w:val="1"/>
        <w:tabs>
          <w:tab w:val="left" w:pos="567"/>
          <w:tab w:val="left" w:pos="6021"/>
        </w:tabs>
        <w:rPr>
          <w:rFonts w:ascii="Times New Roman" w:hAnsi="Times New Roman" w:cs="Times New Roman"/>
          <w:sz w:val="22"/>
          <w:szCs w:val="22"/>
        </w:rPr>
      </w:pPr>
    </w:p>
    <w:p w:rsidR="001F1A8F" w:rsidRPr="00412B42" w:rsidRDefault="00A747D1" w:rsidP="00412B42">
      <w:pPr>
        <w:pStyle w:val="1"/>
        <w:tabs>
          <w:tab w:val="left" w:pos="567"/>
          <w:tab w:val="right" w:pos="10490"/>
        </w:tabs>
        <w:rPr>
          <w:rFonts w:ascii="Times New Roman" w:hAnsi="Times New Roman" w:cs="Times New Roman"/>
          <w:sz w:val="22"/>
          <w:szCs w:val="22"/>
        </w:rPr>
      </w:pPr>
      <w:r w:rsidRPr="00412B42">
        <w:rPr>
          <w:rFonts w:ascii="Times New Roman" w:hAnsi="Times New Roman" w:cs="Times New Roman"/>
          <w:sz w:val="22"/>
          <w:szCs w:val="22"/>
        </w:rPr>
        <w:t xml:space="preserve">г. </w:t>
      </w:r>
      <w:r w:rsidR="001A4EEB" w:rsidRPr="00412B42">
        <w:rPr>
          <w:rFonts w:ascii="Times New Roman" w:hAnsi="Times New Roman" w:cs="Times New Roman"/>
          <w:sz w:val="22"/>
          <w:szCs w:val="22"/>
        </w:rPr>
        <w:t>Москва</w:t>
      </w:r>
      <w:r w:rsidRPr="00412B42">
        <w:rPr>
          <w:rFonts w:ascii="Times New Roman" w:hAnsi="Times New Roman" w:cs="Times New Roman"/>
          <w:sz w:val="22"/>
          <w:szCs w:val="22"/>
        </w:rPr>
        <w:tab/>
      </w:r>
      <w:r w:rsidR="001F1A8F" w:rsidRPr="00412B42">
        <w:rPr>
          <w:rFonts w:ascii="Times New Roman" w:hAnsi="Times New Roman" w:cs="Times New Roman"/>
          <w:sz w:val="22"/>
          <w:szCs w:val="22"/>
        </w:rPr>
        <w:t>«___»  __________ 20</w:t>
      </w:r>
      <w:r w:rsidR="002827E4" w:rsidRPr="00412B42">
        <w:rPr>
          <w:rFonts w:ascii="Times New Roman" w:hAnsi="Times New Roman" w:cs="Times New Roman"/>
          <w:sz w:val="22"/>
          <w:szCs w:val="22"/>
        </w:rPr>
        <w:t>__</w:t>
      </w:r>
      <w:r w:rsidR="001F1A8F" w:rsidRPr="00412B42">
        <w:rPr>
          <w:rFonts w:ascii="Times New Roman" w:hAnsi="Times New Roman" w:cs="Times New Roman"/>
          <w:sz w:val="22"/>
          <w:szCs w:val="22"/>
        </w:rPr>
        <w:t xml:space="preserve"> г.</w:t>
      </w:r>
    </w:p>
    <w:p w:rsidR="00845E3A" w:rsidRDefault="00845E3A" w:rsidP="00845E3A">
      <w:pPr>
        <w:pStyle w:val="1"/>
        <w:tabs>
          <w:tab w:val="left" w:pos="567"/>
        </w:tabs>
        <w:rPr>
          <w:rFonts w:ascii="Times New Roman" w:hAnsi="Times New Roman" w:cs="Times New Roman"/>
          <w:sz w:val="22"/>
          <w:szCs w:val="22"/>
        </w:rPr>
      </w:pPr>
    </w:p>
    <w:p w:rsidR="001F1A8F" w:rsidRPr="00412B42" w:rsidRDefault="001F1A8F" w:rsidP="00845E3A">
      <w:pPr>
        <w:pStyle w:val="1"/>
        <w:tabs>
          <w:tab w:val="left" w:pos="567"/>
        </w:tabs>
        <w:rPr>
          <w:rFonts w:ascii="Times New Roman" w:hAnsi="Times New Roman" w:cs="Times New Roman"/>
          <w:sz w:val="22"/>
          <w:szCs w:val="22"/>
        </w:rPr>
      </w:pPr>
      <w:proofErr w:type="gramStart"/>
      <w:r w:rsidRPr="00412B42">
        <w:rPr>
          <w:rFonts w:ascii="Times New Roman" w:hAnsi="Times New Roman" w:cs="Times New Roman"/>
          <w:sz w:val="22"/>
          <w:szCs w:val="22"/>
        </w:rPr>
        <w:t>, именуемое в дальнейшем «Лицензиа</w:t>
      </w:r>
      <w:r w:rsidR="00EA682E" w:rsidRPr="00412B42">
        <w:rPr>
          <w:rFonts w:ascii="Times New Roman" w:hAnsi="Times New Roman" w:cs="Times New Roman"/>
          <w:sz w:val="22"/>
          <w:szCs w:val="22"/>
        </w:rPr>
        <w:t>р</w:t>
      </w:r>
      <w:r w:rsidRPr="00412B42">
        <w:rPr>
          <w:rFonts w:ascii="Times New Roman" w:hAnsi="Times New Roman" w:cs="Times New Roman"/>
          <w:sz w:val="22"/>
          <w:szCs w:val="22"/>
        </w:rPr>
        <w:t xml:space="preserve">», в лице </w:t>
      </w:r>
      <w:r w:rsidR="009D2CC5" w:rsidRPr="00412B42">
        <w:rPr>
          <w:rFonts w:ascii="Times New Roman" w:hAnsi="Times New Roman" w:cs="Times New Roman"/>
          <w:sz w:val="22"/>
          <w:szCs w:val="22"/>
        </w:rPr>
        <w:t>_________________</w:t>
      </w:r>
      <w:r w:rsidRPr="00412B42">
        <w:rPr>
          <w:rFonts w:ascii="Times New Roman" w:hAnsi="Times New Roman" w:cs="Times New Roman"/>
          <w:sz w:val="22"/>
          <w:szCs w:val="22"/>
        </w:rPr>
        <w:t xml:space="preserve">, действующего на основании  </w:t>
      </w:r>
      <w:r w:rsidR="00567694" w:rsidRPr="00412B42">
        <w:rPr>
          <w:rFonts w:ascii="Times New Roman" w:hAnsi="Times New Roman" w:cs="Times New Roman"/>
          <w:sz w:val="22"/>
          <w:szCs w:val="22"/>
        </w:rPr>
        <w:t>________</w:t>
      </w:r>
      <w:r w:rsidR="00EA682E" w:rsidRPr="00412B42">
        <w:rPr>
          <w:rFonts w:ascii="Times New Roman" w:hAnsi="Times New Roman" w:cs="Times New Roman"/>
          <w:sz w:val="22"/>
          <w:szCs w:val="22"/>
        </w:rPr>
        <w:t>____</w:t>
      </w:r>
      <w:r w:rsidRPr="00412B42">
        <w:rPr>
          <w:rFonts w:ascii="Times New Roman" w:hAnsi="Times New Roman" w:cs="Times New Roman"/>
          <w:sz w:val="22"/>
          <w:szCs w:val="22"/>
        </w:rPr>
        <w:t>, и  ____________, именуемое в дальнейшем «</w:t>
      </w:r>
      <w:r w:rsidR="00EA682E" w:rsidRPr="00412B42">
        <w:rPr>
          <w:rFonts w:ascii="Times New Roman" w:hAnsi="Times New Roman" w:cs="Times New Roman"/>
          <w:sz w:val="22"/>
          <w:szCs w:val="22"/>
        </w:rPr>
        <w:t>Л</w:t>
      </w:r>
      <w:r w:rsidR="00EB4746" w:rsidRPr="00412B42">
        <w:rPr>
          <w:rFonts w:ascii="Times New Roman" w:hAnsi="Times New Roman" w:cs="Times New Roman"/>
          <w:sz w:val="22"/>
          <w:szCs w:val="22"/>
        </w:rPr>
        <w:t>ицензиат</w:t>
      </w:r>
      <w:r w:rsidRPr="00412B42">
        <w:rPr>
          <w:rFonts w:ascii="Times New Roman" w:hAnsi="Times New Roman" w:cs="Times New Roman"/>
          <w:sz w:val="22"/>
          <w:szCs w:val="22"/>
        </w:rPr>
        <w:t>», в  лице _________, действующего на основании ____________, в дальнейшем именуемые Стороны, заключили настоящий договор о нижеследующем:</w:t>
      </w:r>
      <w:proofErr w:type="gramEnd"/>
    </w:p>
    <w:p w:rsidR="001F1A8F" w:rsidRPr="00412B42" w:rsidRDefault="001F1A8F" w:rsidP="00412B42">
      <w:pPr>
        <w:pStyle w:val="1"/>
        <w:tabs>
          <w:tab w:val="left" w:pos="567"/>
        </w:tabs>
        <w:jc w:val="center"/>
        <w:rPr>
          <w:rFonts w:ascii="Times New Roman" w:hAnsi="Times New Roman" w:cs="Times New Roman"/>
          <w:b/>
          <w:sz w:val="22"/>
          <w:szCs w:val="22"/>
        </w:rPr>
      </w:pPr>
    </w:p>
    <w:p w:rsidR="001F1A8F" w:rsidRPr="00412B42" w:rsidRDefault="001F1A8F" w:rsidP="00412B42">
      <w:pPr>
        <w:pStyle w:val="1"/>
        <w:numPr>
          <w:ilvl w:val="0"/>
          <w:numId w:val="10"/>
        </w:numPr>
        <w:tabs>
          <w:tab w:val="left" w:pos="567"/>
          <w:tab w:val="left" w:pos="709"/>
        </w:tabs>
        <w:ind w:left="0" w:firstLine="0"/>
        <w:jc w:val="center"/>
        <w:rPr>
          <w:rFonts w:ascii="Times New Roman" w:hAnsi="Times New Roman" w:cs="Times New Roman"/>
          <w:b/>
          <w:sz w:val="22"/>
          <w:szCs w:val="22"/>
        </w:rPr>
      </w:pPr>
      <w:r w:rsidRPr="00412B42">
        <w:rPr>
          <w:rFonts w:ascii="Times New Roman" w:hAnsi="Times New Roman" w:cs="Times New Roman"/>
          <w:b/>
          <w:sz w:val="22"/>
          <w:szCs w:val="22"/>
        </w:rPr>
        <w:t>Предмет  договора</w:t>
      </w:r>
    </w:p>
    <w:p w:rsidR="001F1A8F" w:rsidRPr="00412B42" w:rsidRDefault="00EA682E" w:rsidP="00412B42">
      <w:pPr>
        <w:pStyle w:val="1"/>
        <w:numPr>
          <w:ilvl w:val="1"/>
          <w:numId w:val="10"/>
        </w:numPr>
        <w:tabs>
          <w:tab w:val="left" w:pos="567"/>
        </w:tabs>
        <w:ind w:left="0" w:firstLine="0"/>
        <w:jc w:val="both"/>
        <w:rPr>
          <w:rFonts w:ascii="Times New Roman" w:hAnsi="Times New Roman" w:cs="Times New Roman"/>
          <w:sz w:val="22"/>
          <w:szCs w:val="22"/>
        </w:rPr>
      </w:pPr>
      <w:r w:rsidRPr="00412B42">
        <w:rPr>
          <w:rFonts w:ascii="Times New Roman" w:hAnsi="Times New Roman" w:cs="Times New Roman"/>
          <w:sz w:val="22"/>
          <w:szCs w:val="22"/>
        </w:rPr>
        <w:t>Лицензиар</w:t>
      </w:r>
      <w:r w:rsidR="001F1A8F" w:rsidRPr="00412B42">
        <w:rPr>
          <w:rFonts w:ascii="Times New Roman" w:hAnsi="Times New Roman" w:cs="Times New Roman"/>
          <w:sz w:val="22"/>
          <w:szCs w:val="22"/>
        </w:rPr>
        <w:t xml:space="preserve"> обязуется </w:t>
      </w:r>
      <w:r w:rsidR="00567694" w:rsidRPr="00412B42">
        <w:rPr>
          <w:rFonts w:ascii="Times New Roman" w:hAnsi="Times New Roman" w:cs="Times New Roman"/>
          <w:sz w:val="22"/>
          <w:szCs w:val="22"/>
        </w:rPr>
        <w:t xml:space="preserve">за вознаграждение </w:t>
      </w:r>
      <w:r w:rsidR="00155E81" w:rsidRPr="00412B42">
        <w:rPr>
          <w:rFonts w:ascii="Times New Roman" w:hAnsi="Times New Roman" w:cs="Times New Roman"/>
          <w:sz w:val="22"/>
          <w:szCs w:val="22"/>
        </w:rPr>
        <w:t>предоставить</w:t>
      </w:r>
      <w:r w:rsidRPr="00412B42">
        <w:rPr>
          <w:rFonts w:ascii="Times New Roman" w:hAnsi="Times New Roman" w:cs="Times New Roman"/>
          <w:sz w:val="22"/>
          <w:szCs w:val="22"/>
        </w:rPr>
        <w:t>Лицензиату</w:t>
      </w:r>
      <w:r w:rsidR="001F1A8F" w:rsidRPr="00412B42">
        <w:rPr>
          <w:rFonts w:ascii="Times New Roman" w:eastAsia="Arial" w:hAnsi="Times New Roman" w:cs="Times New Roman"/>
          <w:kern w:val="1"/>
          <w:sz w:val="22"/>
          <w:szCs w:val="22"/>
        </w:rPr>
        <w:t>право использовани</w:t>
      </w:r>
      <w:r w:rsidR="00767AA4" w:rsidRPr="00412B42">
        <w:rPr>
          <w:rFonts w:ascii="Times New Roman" w:eastAsia="Arial" w:hAnsi="Times New Roman" w:cs="Times New Roman"/>
          <w:kern w:val="1"/>
          <w:sz w:val="22"/>
          <w:szCs w:val="22"/>
        </w:rPr>
        <w:t>я (простая (неисключительная) лицензия)</w:t>
      </w:r>
      <w:r w:rsidR="002100A2" w:rsidRPr="00412B42">
        <w:rPr>
          <w:rFonts w:ascii="Times New Roman" w:eastAsia="Arial" w:hAnsi="Times New Roman" w:cs="Times New Roman"/>
          <w:b/>
          <w:kern w:val="1"/>
          <w:sz w:val="22"/>
          <w:szCs w:val="22"/>
        </w:rPr>
        <w:t>программ</w:t>
      </w:r>
      <w:r w:rsidR="001F1A8F" w:rsidRPr="00412B42">
        <w:rPr>
          <w:rFonts w:ascii="Times New Roman" w:eastAsia="Arial" w:hAnsi="Times New Roman" w:cs="Times New Roman"/>
          <w:b/>
          <w:kern w:val="1"/>
          <w:sz w:val="22"/>
          <w:szCs w:val="22"/>
        </w:rPr>
        <w:t xml:space="preserve"> для ЭВМ</w:t>
      </w:r>
      <w:r w:rsidR="002100A2" w:rsidRPr="00412B42">
        <w:rPr>
          <w:rFonts w:ascii="Times New Roman" w:eastAsia="Arial" w:hAnsi="Times New Roman" w:cs="Times New Roman"/>
          <w:b/>
          <w:kern w:val="1"/>
          <w:sz w:val="22"/>
          <w:szCs w:val="22"/>
        </w:rPr>
        <w:t xml:space="preserve">, </w:t>
      </w:r>
      <w:r w:rsidR="002100A2" w:rsidRPr="00412B42">
        <w:rPr>
          <w:rFonts w:ascii="Times New Roman" w:eastAsia="Arial" w:hAnsi="Times New Roman" w:cs="Times New Roman"/>
          <w:kern w:val="1"/>
          <w:sz w:val="22"/>
          <w:szCs w:val="22"/>
        </w:rPr>
        <w:t xml:space="preserve">указанных в </w:t>
      </w:r>
      <w:r w:rsidR="000803B0" w:rsidRPr="00412B42">
        <w:rPr>
          <w:rFonts w:ascii="Times New Roman" w:eastAsia="Arial" w:hAnsi="Times New Roman" w:cs="Times New Roman"/>
          <w:kern w:val="1"/>
          <w:sz w:val="22"/>
          <w:szCs w:val="22"/>
        </w:rPr>
        <w:t xml:space="preserve">соответствующих Спецификациях (Приложениях) </w:t>
      </w:r>
      <w:r w:rsidR="002100A2" w:rsidRPr="00412B42">
        <w:rPr>
          <w:rFonts w:ascii="Times New Roman" w:eastAsia="Arial" w:hAnsi="Times New Roman" w:cs="Times New Roman"/>
          <w:kern w:val="1"/>
          <w:sz w:val="22"/>
          <w:szCs w:val="22"/>
        </w:rPr>
        <w:t>к настоящему договору</w:t>
      </w:r>
      <w:r w:rsidR="00AA71E7" w:rsidRPr="00412B42">
        <w:rPr>
          <w:rFonts w:ascii="Times New Roman" w:hAnsi="Times New Roman" w:cs="Times New Roman"/>
          <w:sz w:val="22"/>
          <w:szCs w:val="22"/>
        </w:rPr>
        <w:t xml:space="preserve">, как конечному пользователю. </w:t>
      </w:r>
    </w:p>
    <w:p w:rsidR="001D57D8" w:rsidRPr="00412B42" w:rsidRDefault="000803B0" w:rsidP="00412B42">
      <w:pPr>
        <w:pStyle w:val="1"/>
        <w:numPr>
          <w:ilvl w:val="1"/>
          <w:numId w:val="10"/>
        </w:numPr>
        <w:tabs>
          <w:tab w:val="left" w:pos="567"/>
        </w:tabs>
        <w:ind w:left="0" w:firstLine="0"/>
        <w:jc w:val="both"/>
        <w:rPr>
          <w:rFonts w:ascii="Times New Roman" w:hAnsi="Times New Roman" w:cs="Times New Roman"/>
          <w:sz w:val="22"/>
          <w:szCs w:val="22"/>
        </w:rPr>
      </w:pPr>
      <w:r w:rsidRPr="00412B42">
        <w:rPr>
          <w:rFonts w:ascii="Times New Roman" w:hAnsi="Times New Roman" w:cs="Times New Roman"/>
          <w:sz w:val="22"/>
          <w:szCs w:val="22"/>
        </w:rPr>
        <w:t>Лицензиар подтверждает и гарантирует наличие соответствующих прав на заключение настоящего договора</w:t>
      </w:r>
      <w:r w:rsidR="00023FB4">
        <w:rPr>
          <w:rFonts w:ascii="Times New Roman" w:hAnsi="Times New Roman" w:cs="Times New Roman"/>
          <w:sz w:val="22"/>
          <w:szCs w:val="22"/>
        </w:rPr>
        <w:t xml:space="preserve">. Соответствующие основания указаны в Спецификациях (Приложениях) к настоящему договору. </w:t>
      </w:r>
    </w:p>
    <w:p w:rsidR="001F1A8F" w:rsidRPr="00412B42" w:rsidRDefault="00767AA4" w:rsidP="00412B42">
      <w:pPr>
        <w:pStyle w:val="1"/>
        <w:numPr>
          <w:ilvl w:val="1"/>
          <w:numId w:val="10"/>
        </w:numPr>
        <w:tabs>
          <w:tab w:val="left" w:pos="567"/>
        </w:tabs>
        <w:ind w:left="0" w:firstLine="0"/>
        <w:jc w:val="both"/>
        <w:rPr>
          <w:rFonts w:ascii="Times New Roman" w:hAnsi="Times New Roman" w:cs="Times New Roman"/>
          <w:sz w:val="22"/>
          <w:szCs w:val="22"/>
        </w:rPr>
      </w:pPr>
      <w:r w:rsidRPr="00412B42">
        <w:rPr>
          <w:rFonts w:ascii="Times New Roman" w:hAnsi="Times New Roman" w:cs="Times New Roman"/>
          <w:sz w:val="22"/>
          <w:szCs w:val="22"/>
        </w:rPr>
        <w:t>П</w:t>
      </w:r>
      <w:r w:rsidR="00C1386D" w:rsidRPr="00412B42">
        <w:rPr>
          <w:rFonts w:ascii="Times New Roman" w:hAnsi="Times New Roman" w:cs="Times New Roman"/>
          <w:sz w:val="22"/>
          <w:szCs w:val="22"/>
        </w:rPr>
        <w:t>раво</w:t>
      </w:r>
      <w:r w:rsidRPr="00412B42">
        <w:rPr>
          <w:rFonts w:ascii="Times New Roman" w:hAnsi="Times New Roman" w:cs="Times New Roman"/>
          <w:sz w:val="22"/>
          <w:szCs w:val="22"/>
        </w:rPr>
        <w:t xml:space="preserve">использования </w:t>
      </w:r>
      <w:r w:rsidR="001F1A8F" w:rsidRPr="00412B42">
        <w:rPr>
          <w:rFonts w:ascii="Times New Roman" w:hAnsi="Times New Roman" w:cs="Times New Roman"/>
          <w:sz w:val="22"/>
          <w:szCs w:val="22"/>
        </w:rPr>
        <w:t xml:space="preserve">предоставляется только </w:t>
      </w:r>
      <w:r w:rsidR="00EA682E" w:rsidRPr="00412B42">
        <w:rPr>
          <w:rFonts w:ascii="Times New Roman" w:hAnsi="Times New Roman" w:cs="Times New Roman"/>
          <w:sz w:val="22"/>
          <w:szCs w:val="22"/>
        </w:rPr>
        <w:t>Лицензиат</w:t>
      </w:r>
      <w:r w:rsidR="00EB4746" w:rsidRPr="00412B42">
        <w:rPr>
          <w:rFonts w:ascii="Times New Roman" w:hAnsi="Times New Roman" w:cs="Times New Roman"/>
          <w:sz w:val="22"/>
          <w:szCs w:val="22"/>
        </w:rPr>
        <w:t>у</w:t>
      </w:r>
      <w:r w:rsidR="001F1A8F" w:rsidRPr="00412B42">
        <w:rPr>
          <w:rFonts w:ascii="Times New Roman" w:hAnsi="Times New Roman" w:cs="Times New Roman"/>
          <w:sz w:val="22"/>
          <w:szCs w:val="22"/>
        </w:rPr>
        <w:t>, и никаким иным третьим лицам.</w:t>
      </w:r>
    </w:p>
    <w:p w:rsidR="00F20A5B" w:rsidRPr="00412B42" w:rsidRDefault="00305976" w:rsidP="00412B42">
      <w:pPr>
        <w:pStyle w:val="aa"/>
        <w:numPr>
          <w:ilvl w:val="1"/>
          <w:numId w:val="10"/>
        </w:numPr>
        <w:tabs>
          <w:tab w:val="left" w:pos="567"/>
          <w:tab w:val="left" w:pos="595"/>
        </w:tabs>
        <w:ind w:left="0" w:firstLine="0"/>
        <w:jc w:val="both"/>
        <w:rPr>
          <w:rFonts w:ascii="Times New Roman" w:hAnsi="Times New Roman" w:cs="Times New Roman"/>
          <w:sz w:val="22"/>
          <w:szCs w:val="22"/>
        </w:rPr>
      </w:pPr>
      <w:r w:rsidRPr="00412B42">
        <w:rPr>
          <w:rFonts w:ascii="Times New Roman" w:hAnsi="Times New Roman" w:cs="Times New Roman"/>
          <w:sz w:val="22"/>
          <w:szCs w:val="22"/>
        </w:rPr>
        <w:t>Право использования предоставляет</w:t>
      </w:r>
      <w:r w:rsidR="000803B0" w:rsidRPr="00412B42">
        <w:rPr>
          <w:rFonts w:ascii="Times New Roman" w:hAnsi="Times New Roman" w:cs="Times New Roman"/>
          <w:sz w:val="22"/>
          <w:szCs w:val="22"/>
        </w:rPr>
        <w:t>ся на срок, указанный в</w:t>
      </w:r>
      <w:r w:rsidR="006F362C">
        <w:rPr>
          <w:rFonts w:ascii="Times New Roman" w:hAnsi="Times New Roman" w:cs="Times New Roman"/>
          <w:sz w:val="22"/>
          <w:szCs w:val="22"/>
        </w:rPr>
        <w:t xml:space="preserve"> Спецификациях (Приложениях)к настоящему договору</w:t>
      </w:r>
      <w:r w:rsidR="000803B0" w:rsidRPr="00412B42">
        <w:rPr>
          <w:rFonts w:ascii="Times New Roman" w:hAnsi="Times New Roman" w:cs="Times New Roman"/>
          <w:sz w:val="22"/>
          <w:szCs w:val="22"/>
        </w:rPr>
        <w:t xml:space="preserve">, </w:t>
      </w:r>
      <w:r w:rsidR="00DC0652" w:rsidRPr="00412B42">
        <w:rPr>
          <w:rFonts w:ascii="Times New Roman" w:hAnsi="Times New Roman" w:cs="Times New Roman"/>
          <w:sz w:val="22"/>
          <w:szCs w:val="22"/>
        </w:rPr>
        <w:t>на территории Российской Федерации.</w:t>
      </w:r>
    </w:p>
    <w:p w:rsidR="00BB3CE7" w:rsidRPr="00412B42" w:rsidRDefault="00BB3CE7" w:rsidP="00412B42">
      <w:pPr>
        <w:tabs>
          <w:tab w:val="left" w:pos="567"/>
          <w:tab w:val="left" w:pos="595"/>
        </w:tabs>
        <w:autoSpaceDE w:val="0"/>
        <w:spacing w:after="0" w:line="240" w:lineRule="auto"/>
        <w:jc w:val="both"/>
        <w:rPr>
          <w:rFonts w:ascii="Times New Roman" w:hAnsi="Times New Roman" w:cs="Times New Roman"/>
        </w:rPr>
      </w:pPr>
    </w:p>
    <w:p w:rsidR="001F1A8F" w:rsidRPr="00412B42" w:rsidRDefault="00567694" w:rsidP="00412B42">
      <w:pPr>
        <w:pStyle w:val="1"/>
        <w:numPr>
          <w:ilvl w:val="0"/>
          <w:numId w:val="10"/>
        </w:numPr>
        <w:tabs>
          <w:tab w:val="left" w:pos="567"/>
        </w:tabs>
        <w:ind w:left="0" w:firstLine="0"/>
        <w:jc w:val="center"/>
        <w:rPr>
          <w:rFonts w:ascii="Times New Roman" w:hAnsi="Times New Roman" w:cs="Times New Roman"/>
          <w:b/>
          <w:sz w:val="22"/>
          <w:szCs w:val="22"/>
        </w:rPr>
      </w:pPr>
      <w:r w:rsidRPr="00412B42">
        <w:rPr>
          <w:rFonts w:ascii="Times New Roman" w:hAnsi="Times New Roman" w:cs="Times New Roman"/>
          <w:b/>
          <w:sz w:val="22"/>
          <w:szCs w:val="22"/>
        </w:rPr>
        <w:t>Лицензионное вознаграждение</w:t>
      </w:r>
      <w:r w:rsidR="001F1A8F" w:rsidRPr="00412B42">
        <w:rPr>
          <w:rFonts w:ascii="Times New Roman" w:hAnsi="Times New Roman" w:cs="Times New Roman"/>
          <w:b/>
          <w:sz w:val="22"/>
          <w:szCs w:val="22"/>
        </w:rPr>
        <w:t xml:space="preserve"> и порядок расчетов</w:t>
      </w:r>
    </w:p>
    <w:p w:rsidR="001F1A8F" w:rsidRPr="00412B42" w:rsidRDefault="00567694" w:rsidP="00412B42">
      <w:pPr>
        <w:pStyle w:val="1"/>
        <w:numPr>
          <w:ilvl w:val="1"/>
          <w:numId w:val="10"/>
        </w:numPr>
        <w:tabs>
          <w:tab w:val="left" w:pos="567"/>
        </w:tabs>
        <w:ind w:left="0" w:firstLine="0"/>
        <w:jc w:val="both"/>
        <w:rPr>
          <w:rFonts w:ascii="Times New Roman" w:hAnsi="Times New Roman" w:cs="Times New Roman"/>
          <w:sz w:val="22"/>
          <w:szCs w:val="22"/>
        </w:rPr>
      </w:pPr>
      <w:r w:rsidRPr="00412B42">
        <w:rPr>
          <w:rFonts w:ascii="Times New Roman" w:hAnsi="Times New Roman" w:cs="Times New Roman"/>
          <w:sz w:val="22"/>
          <w:szCs w:val="22"/>
        </w:rPr>
        <w:t>Лицензионное вознаграждение</w:t>
      </w:r>
      <w:r w:rsidR="002026E6" w:rsidRPr="00412B42">
        <w:rPr>
          <w:rFonts w:ascii="Times New Roman" w:hAnsi="Times New Roman" w:cs="Times New Roman"/>
          <w:sz w:val="22"/>
          <w:szCs w:val="22"/>
        </w:rPr>
        <w:t>по настоящему договору</w:t>
      </w:r>
      <w:r w:rsidR="000803B0" w:rsidRPr="00412B42">
        <w:rPr>
          <w:rFonts w:ascii="Times New Roman" w:hAnsi="Times New Roman" w:cs="Times New Roman"/>
          <w:sz w:val="22"/>
          <w:szCs w:val="22"/>
        </w:rPr>
        <w:t xml:space="preserve">определяется в соответствии со </w:t>
      </w:r>
      <w:proofErr w:type="spellStart"/>
      <w:r w:rsidR="000803B0" w:rsidRPr="00412B42">
        <w:rPr>
          <w:rFonts w:ascii="Times New Roman" w:hAnsi="Times New Roman" w:cs="Times New Roman"/>
          <w:sz w:val="22"/>
          <w:szCs w:val="22"/>
        </w:rPr>
        <w:t>Специфкациями</w:t>
      </w:r>
      <w:proofErr w:type="spellEnd"/>
      <w:r w:rsidR="001F1A8F" w:rsidRPr="00412B42">
        <w:rPr>
          <w:rFonts w:ascii="Times New Roman" w:hAnsi="Times New Roman" w:cs="Times New Roman"/>
          <w:sz w:val="22"/>
          <w:szCs w:val="22"/>
        </w:rPr>
        <w:t>, НДС не облагается</w:t>
      </w:r>
      <w:r w:rsidR="00350F2E" w:rsidRPr="00412B42">
        <w:rPr>
          <w:rFonts w:ascii="Times New Roman" w:hAnsi="Times New Roman" w:cs="Times New Roman"/>
          <w:sz w:val="22"/>
          <w:szCs w:val="22"/>
        </w:rPr>
        <w:t xml:space="preserve"> (пп.26 п. 2 ст. 149 Налогового кодекса РФ)</w:t>
      </w:r>
      <w:r w:rsidR="001F1A8F" w:rsidRPr="00412B42">
        <w:rPr>
          <w:rFonts w:ascii="Times New Roman" w:hAnsi="Times New Roman" w:cs="Times New Roman"/>
          <w:sz w:val="22"/>
          <w:szCs w:val="22"/>
        </w:rPr>
        <w:t>.</w:t>
      </w:r>
    </w:p>
    <w:p w:rsidR="001F1A8F" w:rsidRPr="00412B42" w:rsidRDefault="00EA682E" w:rsidP="00412B42">
      <w:pPr>
        <w:pStyle w:val="1"/>
        <w:numPr>
          <w:ilvl w:val="1"/>
          <w:numId w:val="10"/>
        </w:numPr>
        <w:tabs>
          <w:tab w:val="left" w:pos="567"/>
        </w:tabs>
        <w:ind w:left="0" w:firstLine="0"/>
        <w:jc w:val="both"/>
        <w:rPr>
          <w:rFonts w:ascii="Times New Roman" w:hAnsi="Times New Roman" w:cs="Times New Roman"/>
          <w:sz w:val="22"/>
          <w:szCs w:val="22"/>
        </w:rPr>
      </w:pPr>
      <w:r w:rsidRPr="00412B42">
        <w:rPr>
          <w:rFonts w:ascii="Times New Roman" w:hAnsi="Times New Roman" w:cs="Times New Roman"/>
          <w:sz w:val="22"/>
          <w:szCs w:val="22"/>
        </w:rPr>
        <w:t>Лицензиат</w:t>
      </w:r>
      <w:r w:rsidR="001F1A8F" w:rsidRPr="00412B42">
        <w:rPr>
          <w:rFonts w:ascii="Times New Roman" w:hAnsi="Times New Roman" w:cs="Times New Roman"/>
          <w:sz w:val="22"/>
          <w:szCs w:val="22"/>
        </w:rPr>
        <w:t xml:space="preserve"> осуществляет оплату </w:t>
      </w:r>
      <w:r w:rsidR="00567694" w:rsidRPr="00412B42">
        <w:rPr>
          <w:rFonts w:ascii="Times New Roman" w:hAnsi="Times New Roman" w:cs="Times New Roman"/>
          <w:sz w:val="22"/>
          <w:szCs w:val="22"/>
        </w:rPr>
        <w:t>лицензионного вознаграждения</w:t>
      </w:r>
      <w:r w:rsidR="004C6C1D" w:rsidRPr="00412B42">
        <w:rPr>
          <w:rFonts w:ascii="Times New Roman" w:hAnsi="Times New Roman" w:cs="Times New Roman"/>
          <w:sz w:val="22"/>
          <w:szCs w:val="22"/>
        </w:rPr>
        <w:t xml:space="preserve">путем перечисления платежа </w:t>
      </w:r>
      <w:r w:rsidR="00350F2E" w:rsidRPr="00412B42">
        <w:rPr>
          <w:rFonts w:ascii="Times New Roman" w:hAnsi="Times New Roman" w:cs="Times New Roman"/>
          <w:sz w:val="22"/>
          <w:szCs w:val="22"/>
        </w:rPr>
        <w:t>в размере</w:t>
      </w:r>
      <w:r w:rsidR="001466A6" w:rsidRPr="00412B42">
        <w:rPr>
          <w:rFonts w:ascii="Times New Roman" w:hAnsi="Times New Roman" w:cs="Times New Roman"/>
          <w:sz w:val="22"/>
          <w:szCs w:val="22"/>
        </w:rPr>
        <w:t xml:space="preserve"> 100 % </w:t>
      </w:r>
      <w:r w:rsidR="006C3448">
        <w:rPr>
          <w:rFonts w:ascii="Times New Roman" w:hAnsi="Times New Roman" w:cs="Times New Roman"/>
          <w:sz w:val="22"/>
          <w:szCs w:val="22"/>
        </w:rPr>
        <w:t>сумм, указанных</w:t>
      </w:r>
      <w:r w:rsidR="006F362C">
        <w:rPr>
          <w:rFonts w:ascii="Times New Roman" w:hAnsi="Times New Roman" w:cs="Times New Roman"/>
          <w:sz w:val="22"/>
          <w:szCs w:val="22"/>
        </w:rPr>
        <w:t>в Спецификации № 1 ,</w:t>
      </w:r>
      <w:r w:rsidR="006C3448">
        <w:rPr>
          <w:rFonts w:ascii="Times New Roman" w:hAnsi="Times New Roman" w:cs="Times New Roman"/>
          <w:sz w:val="22"/>
          <w:szCs w:val="22"/>
        </w:rPr>
        <w:t xml:space="preserve">Спецификации № 2 </w:t>
      </w:r>
      <w:r w:rsidR="006F362C">
        <w:rPr>
          <w:rFonts w:ascii="Times New Roman" w:hAnsi="Times New Roman" w:cs="Times New Roman"/>
          <w:sz w:val="22"/>
          <w:szCs w:val="22"/>
        </w:rPr>
        <w:t xml:space="preserve">и Спецификации №3 </w:t>
      </w:r>
      <w:r w:rsidR="006C3448">
        <w:rPr>
          <w:rFonts w:ascii="Times New Roman" w:hAnsi="Times New Roman" w:cs="Times New Roman"/>
          <w:sz w:val="22"/>
          <w:szCs w:val="22"/>
        </w:rPr>
        <w:t>к настоящему договору</w:t>
      </w:r>
      <w:r w:rsidR="00350F2E" w:rsidRPr="00412B42">
        <w:rPr>
          <w:rFonts w:ascii="Times New Roman" w:hAnsi="Times New Roman" w:cs="Times New Roman"/>
          <w:sz w:val="22"/>
          <w:szCs w:val="22"/>
        </w:rPr>
        <w:t xml:space="preserve">, </w:t>
      </w:r>
      <w:r w:rsidR="001F1A8F" w:rsidRPr="00412B42">
        <w:rPr>
          <w:rFonts w:ascii="Times New Roman" w:hAnsi="Times New Roman" w:cs="Times New Roman"/>
          <w:sz w:val="22"/>
          <w:szCs w:val="22"/>
        </w:rPr>
        <w:t xml:space="preserve">в течение 5-ти банковских дней с даты </w:t>
      </w:r>
      <w:r w:rsidR="00567694" w:rsidRPr="00412B42">
        <w:rPr>
          <w:rFonts w:ascii="Times New Roman" w:hAnsi="Times New Roman" w:cs="Times New Roman"/>
          <w:sz w:val="22"/>
          <w:szCs w:val="22"/>
        </w:rPr>
        <w:t>заключения</w:t>
      </w:r>
      <w:r w:rsidR="004C6C1D" w:rsidRPr="00412B42">
        <w:rPr>
          <w:rFonts w:ascii="Times New Roman" w:hAnsi="Times New Roman" w:cs="Times New Roman"/>
          <w:sz w:val="22"/>
          <w:szCs w:val="22"/>
        </w:rPr>
        <w:t>настоящего договора. Оплата производится</w:t>
      </w:r>
      <w:r w:rsidR="001F1A8F" w:rsidRPr="00412B42">
        <w:rPr>
          <w:rFonts w:ascii="Times New Roman" w:hAnsi="Times New Roman" w:cs="Times New Roman"/>
          <w:sz w:val="22"/>
          <w:szCs w:val="22"/>
        </w:rPr>
        <w:t xml:space="preserve"> путем перечисления денежных средств на расчетный счет </w:t>
      </w:r>
      <w:r w:rsidRPr="00412B42">
        <w:rPr>
          <w:rFonts w:ascii="Times New Roman" w:hAnsi="Times New Roman" w:cs="Times New Roman"/>
          <w:sz w:val="22"/>
          <w:szCs w:val="22"/>
        </w:rPr>
        <w:t>Лицензиар</w:t>
      </w:r>
      <w:r w:rsidR="004C6C1D" w:rsidRPr="00412B42">
        <w:rPr>
          <w:rFonts w:ascii="Times New Roman" w:hAnsi="Times New Roman" w:cs="Times New Roman"/>
          <w:sz w:val="22"/>
          <w:szCs w:val="22"/>
        </w:rPr>
        <w:t>а</w:t>
      </w:r>
      <w:r w:rsidR="001F1A8F" w:rsidRPr="00412B42">
        <w:rPr>
          <w:rFonts w:ascii="Times New Roman" w:hAnsi="Times New Roman" w:cs="Times New Roman"/>
          <w:sz w:val="22"/>
          <w:szCs w:val="22"/>
        </w:rPr>
        <w:t>, указанный в настоящем договоре</w:t>
      </w:r>
      <w:r w:rsidR="00065849" w:rsidRPr="00412B42">
        <w:rPr>
          <w:rFonts w:ascii="Times New Roman" w:hAnsi="Times New Roman" w:cs="Times New Roman"/>
          <w:sz w:val="22"/>
          <w:szCs w:val="22"/>
        </w:rPr>
        <w:t xml:space="preserve">, на основании выставленного </w:t>
      </w:r>
      <w:r w:rsidRPr="00412B42">
        <w:rPr>
          <w:rFonts w:ascii="Times New Roman" w:hAnsi="Times New Roman" w:cs="Times New Roman"/>
          <w:sz w:val="22"/>
          <w:szCs w:val="22"/>
        </w:rPr>
        <w:t>Лицензиар</w:t>
      </w:r>
      <w:r w:rsidR="00065849" w:rsidRPr="00412B42">
        <w:rPr>
          <w:rFonts w:ascii="Times New Roman" w:hAnsi="Times New Roman" w:cs="Times New Roman"/>
          <w:sz w:val="22"/>
          <w:szCs w:val="22"/>
        </w:rPr>
        <w:t>ом счета</w:t>
      </w:r>
      <w:r w:rsidR="001F1A8F" w:rsidRPr="00412B42">
        <w:rPr>
          <w:rFonts w:ascii="Times New Roman" w:hAnsi="Times New Roman" w:cs="Times New Roman"/>
          <w:sz w:val="22"/>
          <w:szCs w:val="22"/>
        </w:rPr>
        <w:t xml:space="preserve">. </w:t>
      </w:r>
    </w:p>
    <w:p w:rsidR="00F60839" w:rsidRPr="00412B42" w:rsidRDefault="00F60839" w:rsidP="00412B42">
      <w:pPr>
        <w:pStyle w:val="aa"/>
        <w:numPr>
          <w:ilvl w:val="1"/>
          <w:numId w:val="10"/>
        </w:numPr>
        <w:tabs>
          <w:tab w:val="left" w:pos="567"/>
        </w:tabs>
        <w:ind w:left="0" w:firstLine="0"/>
        <w:jc w:val="both"/>
        <w:rPr>
          <w:rFonts w:ascii="Times New Roman" w:hAnsi="Times New Roman" w:cs="Times New Roman"/>
          <w:sz w:val="22"/>
          <w:szCs w:val="22"/>
        </w:rPr>
      </w:pPr>
      <w:r w:rsidRPr="00412B42">
        <w:rPr>
          <w:rFonts w:ascii="Times New Roman" w:hAnsi="Times New Roman" w:cs="Times New Roman"/>
          <w:sz w:val="22"/>
          <w:szCs w:val="22"/>
        </w:rPr>
        <w:t xml:space="preserve">Датой оплаты считается дата зачисления денежных средств на расчетный счет </w:t>
      </w:r>
      <w:r w:rsidR="00EA682E" w:rsidRPr="00412B42">
        <w:rPr>
          <w:rFonts w:ascii="Times New Roman" w:hAnsi="Times New Roman" w:cs="Times New Roman"/>
          <w:sz w:val="22"/>
          <w:szCs w:val="22"/>
        </w:rPr>
        <w:t>Лицензиар</w:t>
      </w:r>
      <w:r w:rsidRPr="00412B42">
        <w:rPr>
          <w:rFonts w:ascii="Times New Roman" w:hAnsi="Times New Roman" w:cs="Times New Roman"/>
          <w:sz w:val="22"/>
          <w:szCs w:val="22"/>
        </w:rPr>
        <w:t xml:space="preserve">а. Оплата по настоящему договору производится в российских рублях. Все банковские расходы по переводу денежных средств </w:t>
      </w:r>
      <w:r w:rsidR="00326B6D" w:rsidRPr="00412B42">
        <w:rPr>
          <w:rFonts w:ascii="Times New Roman" w:hAnsi="Times New Roman" w:cs="Times New Roman"/>
          <w:sz w:val="22"/>
          <w:szCs w:val="22"/>
        </w:rPr>
        <w:t>производятся</w:t>
      </w:r>
      <w:r w:rsidRPr="00412B42">
        <w:rPr>
          <w:rFonts w:ascii="Times New Roman" w:hAnsi="Times New Roman" w:cs="Times New Roman"/>
          <w:sz w:val="22"/>
          <w:szCs w:val="22"/>
        </w:rPr>
        <w:t xml:space="preserve"> за счет </w:t>
      </w:r>
      <w:r w:rsidR="00EA682E" w:rsidRPr="00412B42">
        <w:rPr>
          <w:rFonts w:ascii="Times New Roman" w:hAnsi="Times New Roman" w:cs="Times New Roman"/>
          <w:sz w:val="22"/>
          <w:szCs w:val="22"/>
        </w:rPr>
        <w:t>Лицензиат</w:t>
      </w:r>
      <w:r w:rsidR="00EB4746" w:rsidRPr="00412B42">
        <w:rPr>
          <w:rFonts w:ascii="Times New Roman" w:hAnsi="Times New Roman" w:cs="Times New Roman"/>
          <w:sz w:val="22"/>
          <w:szCs w:val="22"/>
        </w:rPr>
        <w:t>а</w:t>
      </w:r>
      <w:r w:rsidRPr="00412B42">
        <w:rPr>
          <w:rFonts w:ascii="Times New Roman" w:hAnsi="Times New Roman" w:cs="Times New Roman"/>
          <w:sz w:val="22"/>
          <w:szCs w:val="22"/>
        </w:rPr>
        <w:t>.</w:t>
      </w:r>
    </w:p>
    <w:p w:rsidR="001F1A8F" w:rsidRPr="00412B42" w:rsidRDefault="001F1A8F" w:rsidP="00412B42">
      <w:pPr>
        <w:pStyle w:val="1"/>
        <w:numPr>
          <w:ilvl w:val="0"/>
          <w:numId w:val="10"/>
        </w:numPr>
        <w:tabs>
          <w:tab w:val="left" w:pos="567"/>
        </w:tabs>
        <w:ind w:left="0" w:firstLine="0"/>
        <w:jc w:val="center"/>
        <w:rPr>
          <w:rFonts w:ascii="Times New Roman" w:hAnsi="Times New Roman" w:cs="Times New Roman"/>
          <w:b/>
          <w:sz w:val="22"/>
          <w:szCs w:val="22"/>
        </w:rPr>
      </w:pPr>
      <w:r w:rsidRPr="00412B42">
        <w:rPr>
          <w:rFonts w:ascii="Times New Roman" w:hAnsi="Times New Roman" w:cs="Times New Roman"/>
          <w:b/>
          <w:sz w:val="22"/>
          <w:szCs w:val="22"/>
        </w:rPr>
        <w:t xml:space="preserve">Условия использования </w:t>
      </w:r>
      <w:r w:rsidR="00567694" w:rsidRPr="00412B42">
        <w:rPr>
          <w:rFonts w:ascii="Times New Roman" w:hAnsi="Times New Roman" w:cs="Times New Roman"/>
          <w:b/>
          <w:sz w:val="22"/>
          <w:szCs w:val="22"/>
        </w:rPr>
        <w:t>Программы</w:t>
      </w:r>
      <w:r w:rsidR="00E07B7B" w:rsidRPr="00412B42">
        <w:rPr>
          <w:rFonts w:ascii="Times New Roman" w:hAnsi="Times New Roman" w:cs="Times New Roman"/>
          <w:b/>
          <w:sz w:val="22"/>
          <w:szCs w:val="22"/>
        </w:rPr>
        <w:t>, порядок приема-передачи прав</w:t>
      </w:r>
    </w:p>
    <w:p w:rsidR="00567694" w:rsidRPr="00412B42" w:rsidRDefault="00567694" w:rsidP="00412B42">
      <w:pPr>
        <w:pStyle w:val="1"/>
        <w:numPr>
          <w:ilvl w:val="1"/>
          <w:numId w:val="10"/>
        </w:numPr>
        <w:tabs>
          <w:tab w:val="left" w:pos="325"/>
          <w:tab w:val="left" w:pos="567"/>
        </w:tabs>
        <w:ind w:left="0" w:firstLine="0"/>
        <w:jc w:val="both"/>
        <w:rPr>
          <w:rFonts w:ascii="Times New Roman" w:hAnsi="Times New Roman" w:cs="Times New Roman"/>
          <w:sz w:val="22"/>
          <w:szCs w:val="22"/>
        </w:rPr>
      </w:pPr>
      <w:r w:rsidRPr="00412B42">
        <w:rPr>
          <w:rFonts w:ascii="Times New Roman" w:hAnsi="Times New Roman" w:cs="Times New Roman"/>
          <w:sz w:val="22"/>
          <w:szCs w:val="22"/>
        </w:rPr>
        <w:t>Лицензиату передает</w:t>
      </w:r>
      <w:r w:rsidR="000803B0" w:rsidRPr="00412B42">
        <w:rPr>
          <w:rFonts w:ascii="Times New Roman" w:hAnsi="Times New Roman" w:cs="Times New Roman"/>
          <w:sz w:val="22"/>
          <w:szCs w:val="22"/>
        </w:rPr>
        <w:t>ся право использования Программспособами, указанными в соответствующих Спецификациях</w:t>
      </w:r>
      <w:r w:rsidR="008B57B7">
        <w:rPr>
          <w:rFonts w:ascii="Times New Roman" w:hAnsi="Times New Roman" w:cs="Times New Roman"/>
          <w:sz w:val="22"/>
          <w:szCs w:val="22"/>
        </w:rPr>
        <w:t xml:space="preserve"> (Приложениях) к настоящему договору</w:t>
      </w:r>
      <w:r w:rsidRPr="00412B42">
        <w:rPr>
          <w:rFonts w:ascii="Times New Roman" w:hAnsi="Times New Roman" w:cs="Times New Roman"/>
          <w:sz w:val="22"/>
          <w:szCs w:val="22"/>
        </w:rPr>
        <w:t>.</w:t>
      </w:r>
    </w:p>
    <w:p w:rsidR="00567694" w:rsidRPr="00412B42" w:rsidRDefault="00567694" w:rsidP="00412B42">
      <w:pPr>
        <w:pStyle w:val="10"/>
        <w:numPr>
          <w:ilvl w:val="1"/>
          <w:numId w:val="8"/>
        </w:numPr>
        <w:tabs>
          <w:tab w:val="left" w:pos="567"/>
        </w:tabs>
        <w:spacing w:line="240" w:lineRule="auto"/>
        <w:ind w:left="0" w:firstLine="0"/>
        <w:rPr>
          <w:sz w:val="22"/>
        </w:rPr>
      </w:pPr>
      <w:r w:rsidRPr="00412B42">
        <w:rPr>
          <w:sz w:val="22"/>
        </w:rPr>
        <w:t xml:space="preserve">Лицензиат </w:t>
      </w:r>
      <w:r w:rsidR="00BB7CE9" w:rsidRPr="00412B42">
        <w:rPr>
          <w:sz w:val="22"/>
        </w:rPr>
        <w:t>не имеет права самостоятельно или с привлечением третьих лиц</w:t>
      </w:r>
      <w:r w:rsidRPr="00412B42">
        <w:rPr>
          <w:sz w:val="22"/>
        </w:rPr>
        <w:t>:</w:t>
      </w:r>
    </w:p>
    <w:p w:rsidR="00BB7CE9" w:rsidRPr="00412B42" w:rsidRDefault="00BB7CE9" w:rsidP="00412B42">
      <w:pPr>
        <w:pStyle w:val="aa"/>
        <w:numPr>
          <w:ilvl w:val="2"/>
          <w:numId w:val="9"/>
        </w:numPr>
        <w:tabs>
          <w:tab w:val="left" w:pos="567"/>
        </w:tabs>
        <w:spacing w:after="240"/>
        <w:ind w:left="0" w:firstLine="0"/>
        <w:jc w:val="both"/>
        <w:rPr>
          <w:rFonts w:ascii="Times New Roman" w:hAnsi="Times New Roman" w:cs="Times New Roman"/>
          <w:sz w:val="22"/>
          <w:szCs w:val="22"/>
        </w:rPr>
      </w:pPr>
      <w:r w:rsidRPr="00412B42">
        <w:rPr>
          <w:rFonts w:ascii="Times New Roman" w:hAnsi="Times New Roman" w:cs="Times New Roman"/>
          <w:sz w:val="22"/>
          <w:szCs w:val="22"/>
        </w:rPr>
        <w:t xml:space="preserve">Вскрывать технологию, создавать новые версии, изменять, </w:t>
      </w:r>
      <w:proofErr w:type="spellStart"/>
      <w:r w:rsidRPr="00412B42">
        <w:rPr>
          <w:rFonts w:ascii="Times New Roman" w:hAnsi="Times New Roman" w:cs="Times New Roman"/>
          <w:sz w:val="22"/>
          <w:szCs w:val="22"/>
        </w:rPr>
        <w:t>декомпилировать</w:t>
      </w:r>
      <w:proofErr w:type="spellEnd"/>
      <w:r w:rsidRPr="00412B42">
        <w:rPr>
          <w:rFonts w:ascii="Times New Roman" w:hAnsi="Times New Roman" w:cs="Times New Roman"/>
          <w:sz w:val="22"/>
          <w:szCs w:val="22"/>
        </w:rPr>
        <w:t xml:space="preserve">, дизассемблировать, и производить иные действия с кодом Программ, имеющие целью нарушение системы защиты от несанкционированного использования, а также получение информации о реализации алгоритмов, используемых в Программах, за исключением случаев осуществления указанных действий в пределах, установленных ст. 1280 Гражданского кодекса Российской Федерации. </w:t>
      </w:r>
    </w:p>
    <w:p w:rsidR="00BB7CE9" w:rsidRPr="00412B42" w:rsidRDefault="00BB7CE9" w:rsidP="00412B42">
      <w:pPr>
        <w:pStyle w:val="aa"/>
        <w:numPr>
          <w:ilvl w:val="2"/>
          <w:numId w:val="9"/>
        </w:numPr>
        <w:tabs>
          <w:tab w:val="left" w:pos="567"/>
        </w:tabs>
        <w:spacing w:after="240"/>
        <w:ind w:left="0" w:firstLine="0"/>
        <w:jc w:val="both"/>
        <w:rPr>
          <w:rFonts w:ascii="Times New Roman" w:hAnsi="Times New Roman" w:cs="Times New Roman"/>
          <w:sz w:val="22"/>
          <w:szCs w:val="22"/>
        </w:rPr>
      </w:pPr>
      <w:r w:rsidRPr="00412B42">
        <w:rPr>
          <w:rFonts w:ascii="Times New Roman" w:hAnsi="Times New Roman" w:cs="Times New Roman"/>
          <w:sz w:val="22"/>
          <w:szCs w:val="22"/>
        </w:rPr>
        <w:t>Создавать любые программные продукты и/или сервисы с использованием Программ, а также включаемых в их состав  баз данных или извлеченных (извлекаемых) из них материалов, а равно иных объектов интеллектуальной собственности.</w:t>
      </w:r>
    </w:p>
    <w:p w:rsidR="00BB7CE9" w:rsidRPr="00412B42" w:rsidRDefault="00BB7CE9" w:rsidP="00412B42">
      <w:pPr>
        <w:pStyle w:val="aa"/>
        <w:numPr>
          <w:ilvl w:val="2"/>
          <w:numId w:val="9"/>
        </w:numPr>
        <w:tabs>
          <w:tab w:val="left" w:pos="567"/>
        </w:tabs>
        <w:overflowPunct/>
        <w:autoSpaceDE/>
        <w:autoSpaceDN/>
        <w:adjustRightInd/>
        <w:spacing w:after="240"/>
        <w:ind w:left="0" w:firstLine="0"/>
        <w:jc w:val="both"/>
        <w:textAlignment w:val="auto"/>
        <w:rPr>
          <w:rFonts w:ascii="Times New Roman" w:hAnsi="Times New Roman" w:cs="Times New Roman"/>
          <w:sz w:val="22"/>
          <w:szCs w:val="22"/>
        </w:rPr>
      </w:pPr>
      <w:r w:rsidRPr="00412B42">
        <w:rPr>
          <w:rFonts w:ascii="Times New Roman" w:hAnsi="Times New Roman" w:cs="Times New Roman"/>
          <w:sz w:val="22"/>
          <w:szCs w:val="22"/>
        </w:rPr>
        <w:t>Воспроизводить и распространять Программы.</w:t>
      </w:r>
    </w:p>
    <w:p w:rsidR="00BB7CE9" w:rsidRPr="00412B42" w:rsidRDefault="00BB7CE9" w:rsidP="00412B42">
      <w:pPr>
        <w:pStyle w:val="aa"/>
        <w:numPr>
          <w:ilvl w:val="2"/>
          <w:numId w:val="9"/>
        </w:numPr>
        <w:tabs>
          <w:tab w:val="left" w:pos="567"/>
        </w:tabs>
        <w:overflowPunct/>
        <w:autoSpaceDE/>
        <w:autoSpaceDN/>
        <w:adjustRightInd/>
        <w:spacing w:after="240"/>
        <w:ind w:left="0" w:firstLine="0"/>
        <w:jc w:val="both"/>
        <w:textAlignment w:val="auto"/>
        <w:rPr>
          <w:rFonts w:ascii="Times New Roman" w:hAnsi="Times New Roman" w:cs="Times New Roman"/>
          <w:sz w:val="22"/>
          <w:szCs w:val="22"/>
        </w:rPr>
      </w:pPr>
      <w:r w:rsidRPr="00412B42">
        <w:rPr>
          <w:rFonts w:ascii="Times New Roman" w:hAnsi="Times New Roman" w:cs="Times New Roman"/>
          <w:sz w:val="22"/>
          <w:szCs w:val="22"/>
        </w:rPr>
        <w:t>Обеспечивать доступ к Программам третьим лицам любыми способами, в том числе обеспечивающими получение данных и/или их представление третьим лицам, если иное не предусмотрено отдельным соглашением с Лицензиаром.</w:t>
      </w:r>
    </w:p>
    <w:p w:rsidR="00BB7CE9" w:rsidRPr="00412B42" w:rsidRDefault="00BB7CE9" w:rsidP="00412B42">
      <w:pPr>
        <w:pStyle w:val="aa"/>
        <w:numPr>
          <w:ilvl w:val="2"/>
          <w:numId w:val="9"/>
        </w:numPr>
        <w:tabs>
          <w:tab w:val="left" w:pos="567"/>
        </w:tabs>
        <w:overflowPunct/>
        <w:autoSpaceDE/>
        <w:autoSpaceDN/>
        <w:adjustRightInd/>
        <w:spacing w:after="240"/>
        <w:ind w:left="0" w:firstLine="0"/>
        <w:jc w:val="both"/>
        <w:textAlignment w:val="auto"/>
        <w:rPr>
          <w:rFonts w:ascii="Times New Roman" w:hAnsi="Times New Roman" w:cs="Times New Roman"/>
          <w:sz w:val="22"/>
          <w:szCs w:val="22"/>
        </w:rPr>
      </w:pPr>
      <w:r w:rsidRPr="00412B42">
        <w:rPr>
          <w:rFonts w:ascii="Times New Roman" w:hAnsi="Times New Roman" w:cs="Times New Roman"/>
          <w:sz w:val="22"/>
          <w:szCs w:val="22"/>
        </w:rPr>
        <w:t>Удалять или любым способом изменять любые уведомления о правах Лицензиара и/или третьих лиц, на Программы в целом, и/или любые объекты интеллектуальной собственности в составе Программ.</w:t>
      </w:r>
    </w:p>
    <w:p w:rsidR="00567694" w:rsidRPr="00412B42" w:rsidRDefault="00567694" w:rsidP="00412B42">
      <w:pPr>
        <w:pStyle w:val="aa"/>
        <w:numPr>
          <w:ilvl w:val="1"/>
          <w:numId w:val="9"/>
        </w:numPr>
        <w:tabs>
          <w:tab w:val="left" w:pos="567"/>
        </w:tabs>
        <w:overflowPunct/>
        <w:autoSpaceDE/>
        <w:autoSpaceDN/>
        <w:adjustRightInd/>
        <w:spacing w:after="240"/>
        <w:ind w:left="0" w:firstLine="0"/>
        <w:jc w:val="both"/>
        <w:textAlignment w:val="auto"/>
        <w:rPr>
          <w:rFonts w:ascii="Times New Roman" w:hAnsi="Times New Roman" w:cs="Times New Roman"/>
          <w:sz w:val="22"/>
          <w:szCs w:val="22"/>
        </w:rPr>
      </w:pPr>
      <w:r w:rsidRPr="00412B42">
        <w:rPr>
          <w:rFonts w:ascii="Times New Roman" w:hAnsi="Times New Roman" w:cs="Times New Roman"/>
          <w:sz w:val="22"/>
          <w:szCs w:val="22"/>
        </w:rPr>
        <w:t xml:space="preserve">Все права, прямо не указанные в тексте настоящего Договора, не считаются предоставленными. </w:t>
      </w:r>
    </w:p>
    <w:p w:rsidR="00567694" w:rsidRPr="009053A3" w:rsidRDefault="009053A3" w:rsidP="009053A3">
      <w:pPr>
        <w:pStyle w:val="aa"/>
        <w:numPr>
          <w:ilvl w:val="1"/>
          <w:numId w:val="14"/>
        </w:numPr>
        <w:tabs>
          <w:tab w:val="left" w:pos="426"/>
          <w:tab w:val="left" w:pos="567"/>
        </w:tabs>
        <w:autoSpaceDE/>
        <w:autoSpaceDN/>
        <w:adjustRightInd/>
        <w:spacing w:after="240"/>
        <w:ind w:left="0" w:firstLine="0"/>
        <w:jc w:val="both"/>
        <w:textAlignment w:val="auto"/>
        <w:rPr>
          <w:rFonts w:ascii="Times New Roman" w:hAnsi="Times New Roman" w:cs="Times New Roman"/>
          <w:sz w:val="22"/>
          <w:szCs w:val="22"/>
        </w:rPr>
      </w:pPr>
      <w:r>
        <w:rPr>
          <w:rFonts w:ascii="Times New Roman" w:hAnsi="Times New Roman" w:cs="Times New Roman"/>
          <w:sz w:val="22"/>
          <w:szCs w:val="22"/>
        </w:rPr>
        <w:t>Лицензиар обя</w:t>
      </w:r>
      <w:r w:rsidR="00861F57">
        <w:rPr>
          <w:rFonts w:ascii="Times New Roman" w:hAnsi="Times New Roman" w:cs="Times New Roman"/>
          <w:sz w:val="22"/>
          <w:szCs w:val="22"/>
        </w:rPr>
        <w:t>зуется передать Лицензиату право</w:t>
      </w:r>
      <w:r>
        <w:rPr>
          <w:rFonts w:ascii="Times New Roman" w:hAnsi="Times New Roman" w:cs="Times New Roman"/>
          <w:sz w:val="22"/>
          <w:szCs w:val="22"/>
        </w:rPr>
        <w:t xml:space="preserve"> использования (простую (неисключительную) лицензию) Программ  в </w:t>
      </w:r>
      <w:proofErr w:type="gramStart"/>
      <w:r>
        <w:rPr>
          <w:rFonts w:ascii="Times New Roman" w:hAnsi="Times New Roman" w:cs="Times New Roman"/>
          <w:sz w:val="22"/>
          <w:szCs w:val="22"/>
        </w:rPr>
        <w:t>порядке</w:t>
      </w:r>
      <w:proofErr w:type="gramEnd"/>
      <w:r>
        <w:rPr>
          <w:rFonts w:ascii="Times New Roman" w:hAnsi="Times New Roman" w:cs="Times New Roman"/>
          <w:sz w:val="22"/>
          <w:szCs w:val="22"/>
        </w:rPr>
        <w:t xml:space="preserve"> предусмотренном в Спецификациях (Приложения № 1, №2 и № 3 к настоящему договору). </w:t>
      </w:r>
      <w:r w:rsidR="00861F57">
        <w:rPr>
          <w:rFonts w:ascii="Times New Roman" w:hAnsi="Times New Roman" w:cs="Times New Roman"/>
          <w:bCs/>
          <w:sz w:val="22"/>
          <w:szCs w:val="22"/>
        </w:rPr>
        <w:t>В подтверждение передачи права</w:t>
      </w:r>
      <w:r>
        <w:rPr>
          <w:rFonts w:ascii="Times New Roman" w:hAnsi="Times New Roman" w:cs="Times New Roman"/>
          <w:bCs/>
          <w:sz w:val="22"/>
          <w:szCs w:val="22"/>
        </w:rPr>
        <w:t xml:space="preserve"> использования Стороны подписывают  акт</w:t>
      </w:r>
      <w:r w:rsidR="00861F57">
        <w:rPr>
          <w:rFonts w:ascii="Times New Roman" w:hAnsi="Times New Roman" w:cs="Times New Roman"/>
          <w:bCs/>
          <w:sz w:val="22"/>
          <w:szCs w:val="22"/>
        </w:rPr>
        <w:t>ы</w:t>
      </w:r>
      <w:r>
        <w:rPr>
          <w:rFonts w:ascii="Times New Roman" w:hAnsi="Times New Roman" w:cs="Times New Roman"/>
          <w:bCs/>
          <w:sz w:val="22"/>
          <w:szCs w:val="22"/>
        </w:rPr>
        <w:t xml:space="preserve"> приема-передачи права использования (простой (неисключительной) лицензии). Право использования считается переданным, а Лицензиар исполнившим свою обязанность, с момента подписания Сторонами </w:t>
      </w:r>
      <w:r w:rsidR="00861F57">
        <w:rPr>
          <w:rFonts w:ascii="Times New Roman" w:hAnsi="Times New Roman" w:cs="Times New Roman"/>
          <w:bCs/>
          <w:sz w:val="22"/>
          <w:szCs w:val="22"/>
        </w:rPr>
        <w:t xml:space="preserve">соответствующего </w:t>
      </w:r>
      <w:r>
        <w:rPr>
          <w:rFonts w:ascii="Times New Roman" w:hAnsi="Times New Roman" w:cs="Times New Roman"/>
          <w:bCs/>
          <w:sz w:val="22"/>
          <w:szCs w:val="22"/>
        </w:rPr>
        <w:t>акта приема-передачи права использования (простой (неисключительной) лицензии).</w:t>
      </w:r>
    </w:p>
    <w:p w:rsidR="00567694" w:rsidRPr="00412B42" w:rsidRDefault="00567694" w:rsidP="00412B42">
      <w:pPr>
        <w:pStyle w:val="1"/>
        <w:numPr>
          <w:ilvl w:val="1"/>
          <w:numId w:val="9"/>
        </w:numPr>
        <w:tabs>
          <w:tab w:val="left" w:pos="567"/>
        </w:tabs>
        <w:ind w:left="0" w:firstLine="0"/>
        <w:jc w:val="both"/>
        <w:rPr>
          <w:rFonts w:ascii="Times New Roman" w:hAnsi="Times New Roman" w:cs="Times New Roman"/>
          <w:sz w:val="22"/>
          <w:szCs w:val="22"/>
        </w:rPr>
      </w:pPr>
      <w:r w:rsidRPr="009053A3">
        <w:rPr>
          <w:rFonts w:ascii="Times New Roman" w:hAnsi="Times New Roman" w:cs="Times New Roman"/>
          <w:sz w:val="22"/>
          <w:szCs w:val="22"/>
        </w:rPr>
        <w:t xml:space="preserve">Лицензиат </w:t>
      </w:r>
      <w:r w:rsidR="00BB7CE9" w:rsidRPr="009053A3">
        <w:rPr>
          <w:rFonts w:ascii="Times New Roman" w:hAnsi="Times New Roman" w:cs="Times New Roman"/>
          <w:sz w:val="22"/>
          <w:szCs w:val="22"/>
        </w:rPr>
        <w:t>подписывает акт</w:t>
      </w:r>
      <w:r w:rsidR="00861F57">
        <w:rPr>
          <w:rFonts w:ascii="Times New Roman" w:hAnsi="Times New Roman" w:cs="Times New Roman"/>
          <w:sz w:val="22"/>
          <w:szCs w:val="22"/>
        </w:rPr>
        <w:t>ы</w:t>
      </w:r>
      <w:r w:rsidR="00BB7CE9" w:rsidRPr="009053A3">
        <w:rPr>
          <w:rFonts w:ascii="Times New Roman" w:hAnsi="Times New Roman" w:cs="Times New Roman"/>
          <w:sz w:val="22"/>
          <w:szCs w:val="22"/>
        </w:rPr>
        <w:t xml:space="preserve"> приема-передачи прав в течение 3 (трех) рабочих дней с момента </w:t>
      </w:r>
      <w:r w:rsidR="00861F57">
        <w:rPr>
          <w:rFonts w:ascii="Times New Roman" w:hAnsi="Times New Roman" w:cs="Times New Roman"/>
          <w:sz w:val="22"/>
          <w:szCs w:val="22"/>
        </w:rPr>
        <w:t>их</w:t>
      </w:r>
      <w:r w:rsidR="00BB7CE9" w:rsidRPr="009053A3">
        <w:rPr>
          <w:rFonts w:ascii="Times New Roman" w:hAnsi="Times New Roman" w:cs="Times New Roman"/>
          <w:sz w:val="22"/>
          <w:szCs w:val="22"/>
        </w:rPr>
        <w:t xml:space="preserve"> получения и направляет Лицензиару подписанны</w:t>
      </w:r>
      <w:r w:rsidR="00861F57">
        <w:rPr>
          <w:rFonts w:ascii="Times New Roman" w:hAnsi="Times New Roman" w:cs="Times New Roman"/>
          <w:sz w:val="22"/>
          <w:szCs w:val="22"/>
        </w:rPr>
        <w:t>е</w:t>
      </w:r>
      <w:r w:rsidR="00BB7CE9" w:rsidRPr="009053A3">
        <w:rPr>
          <w:rFonts w:ascii="Times New Roman" w:hAnsi="Times New Roman" w:cs="Times New Roman"/>
          <w:sz w:val="22"/>
          <w:szCs w:val="22"/>
        </w:rPr>
        <w:t xml:space="preserve"> акт</w:t>
      </w:r>
      <w:r w:rsidR="00861F57">
        <w:rPr>
          <w:rFonts w:ascii="Times New Roman" w:hAnsi="Times New Roman" w:cs="Times New Roman"/>
          <w:sz w:val="22"/>
          <w:szCs w:val="22"/>
        </w:rPr>
        <w:t>ы</w:t>
      </w:r>
      <w:r w:rsidR="00BB7CE9" w:rsidRPr="009053A3">
        <w:rPr>
          <w:rFonts w:ascii="Times New Roman" w:hAnsi="Times New Roman" w:cs="Times New Roman"/>
          <w:sz w:val="22"/>
          <w:szCs w:val="22"/>
        </w:rPr>
        <w:t xml:space="preserve"> или письменный мотивированный отказ от подписания</w:t>
      </w:r>
      <w:r w:rsidR="00861F57">
        <w:rPr>
          <w:rFonts w:ascii="Times New Roman" w:hAnsi="Times New Roman" w:cs="Times New Roman"/>
          <w:sz w:val="22"/>
          <w:szCs w:val="22"/>
        </w:rPr>
        <w:t xml:space="preserve"> акта</w:t>
      </w:r>
      <w:r w:rsidR="00BB7CE9" w:rsidRPr="009053A3">
        <w:rPr>
          <w:rFonts w:ascii="Times New Roman" w:hAnsi="Times New Roman" w:cs="Times New Roman"/>
          <w:sz w:val="22"/>
          <w:szCs w:val="22"/>
        </w:rPr>
        <w:t>. В случае отказа Лицензиата от подписания акта, Лицензиар аннулирует пр</w:t>
      </w:r>
      <w:r w:rsidR="00D730B9" w:rsidRPr="009053A3">
        <w:rPr>
          <w:rFonts w:ascii="Times New Roman" w:hAnsi="Times New Roman" w:cs="Times New Roman"/>
          <w:sz w:val="22"/>
          <w:szCs w:val="22"/>
        </w:rPr>
        <w:t>едоставленные Лицензиату пароли</w:t>
      </w:r>
      <w:r w:rsidR="00BB7CE9" w:rsidRPr="009053A3">
        <w:rPr>
          <w:rFonts w:ascii="Times New Roman" w:hAnsi="Times New Roman" w:cs="Times New Roman"/>
          <w:sz w:val="22"/>
          <w:szCs w:val="22"/>
        </w:rPr>
        <w:t>.</w:t>
      </w:r>
    </w:p>
    <w:p w:rsidR="00EA7264" w:rsidRPr="00412B42" w:rsidRDefault="00EA7264" w:rsidP="00412B42">
      <w:pPr>
        <w:pStyle w:val="1"/>
        <w:tabs>
          <w:tab w:val="left" w:pos="567"/>
        </w:tabs>
        <w:jc w:val="both"/>
        <w:rPr>
          <w:rFonts w:ascii="Times New Roman" w:hAnsi="Times New Roman" w:cs="Times New Roman"/>
          <w:sz w:val="22"/>
          <w:szCs w:val="22"/>
        </w:rPr>
      </w:pPr>
    </w:p>
    <w:p w:rsidR="001F1A8F" w:rsidRPr="00412B42" w:rsidRDefault="001F1A8F" w:rsidP="00412B42">
      <w:pPr>
        <w:pStyle w:val="1"/>
        <w:numPr>
          <w:ilvl w:val="0"/>
          <w:numId w:val="9"/>
        </w:numPr>
        <w:tabs>
          <w:tab w:val="left" w:pos="567"/>
        </w:tabs>
        <w:ind w:left="0" w:firstLine="0"/>
        <w:jc w:val="center"/>
        <w:rPr>
          <w:rFonts w:ascii="Times New Roman" w:hAnsi="Times New Roman" w:cs="Times New Roman"/>
          <w:b/>
          <w:sz w:val="22"/>
          <w:szCs w:val="22"/>
        </w:rPr>
      </w:pPr>
      <w:r w:rsidRPr="00412B42">
        <w:rPr>
          <w:rFonts w:ascii="Times New Roman" w:hAnsi="Times New Roman" w:cs="Times New Roman"/>
          <w:b/>
          <w:sz w:val="22"/>
          <w:szCs w:val="22"/>
        </w:rPr>
        <w:lastRenderedPageBreak/>
        <w:t>Ответственность Сторон</w:t>
      </w:r>
    </w:p>
    <w:p w:rsidR="00EA7264" w:rsidRPr="00412B42" w:rsidRDefault="00EA7264" w:rsidP="00412B42">
      <w:pPr>
        <w:pStyle w:val="1"/>
        <w:numPr>
          <w:ilvl w:val="1"/>
          <w:numId w:val="11"/>
        </w:numPr>
        <w:tabs>
          <w:tab w:val="left" w:pos="567"/>
        </w:tabs>
        <w:ind w:left="0" w:firstLine="0"/>
        <w:jc w:val="both"/>
        <w:rPr>
          <w:rFonts w:ascii="Times New Roman" w:hAnsi="Times New Roman" w:cs="Times New Roman"/>
          <w:sz w:val="22"/>
          <w:szCs w:val="22"/>
        </w:rPr>
      </w:pPr>
      <w:r w:rsidRPr="00412B42">
        <w:rPr>
          <w:rFonts w:ascii="Times New Roman" w:hAnsi="Times New Roman" w:cs="Times New Roman"/>
          <w:sz w:val="22"/>
          <w:szCs w:val="22"/>
        </w:rPr>
        <w:t>Лицензиат приобретает право использования Программы в объеме,  предусмотренном настоящим договором, и несет ответственность в соответствии действующим законодательством РФ.</w:t>
      </w:r>
    </w:p>
    <w:p w:rsidR="00EA7264" w:rsidRPr="00412B42" w:rsidRDefault="00EA7264" w:rsidP="00412B42">
      <w:pPr>
        <w:pStyle w:val="1"/>
        <w:numPr>
          <w:ilvl w:val="1"/>
          <w:numId w:val="11"/>
        </w:numPr>
        <w:tabs>
          <w:tab w:val="left" w:pos="567"/>
        </w:tabs>
        <w:ind w:left="0" w:firstLine="0"/>
        <w:jc w:val="both"/>
        <w:rPr>
          <w:rFonts w:ascii="Times New Roman" w:hAnsi="Times New Roman" w:cs="Times New Roman"/>
          <w:sz w:val="22"/>
          <w:szCs w:val="22"/>
        </w:rPr>
      </w:pPr>
      <w:r w:rsidRPr="00412B42">
        <w:rPr>
          <w:rFonts w:ascii="Times New Roman" w:hAnsi="Times New Roman" w:cs="Times New Roman"/>
          <w:sz w:val="22"/>
          <w:szCs w:val="22"/>
        </w:rPr>
        <w:t>Л</w:t>
      </w:r>
      <w:r w:rsidR="008B57B7">
        <w:rPr>
          <w:rFonts w:ascii="Times New Roman" w:hAnsi="Times New Roman" w:cs="Times New Roman"/>
          <w:sz w:val="22"/>
          <w:szCs w:val="22"/>
        </w:rPr>
        <w:t xml:space="preserve">ицензиар предоставляет Программы </w:t>
      </w:r>
      <w:r w:rsidRPr="00412B42">
        <w:rPr>
          <w:rFonts w:ascii="Times New Roman" w:hAnsi="Times New Roman" w:cs="Times New Roman"/>
          <w:sz w:val="22"/>
          <w:szCs w:val="22"/>
        </w:rPr>
        <w:t xml:space="preserve"> исходя из принципа «такой как есть». Лицензиар не отвечает за соответ</w:t>
      </w:r>
      <w:r w:rsidR="00BB7CE9" w:rsidRPr="00412B42">
        <w:rPr>
          <w:rFonts w:ascii="Times New Roman" w:hAnsi="Times New Roman" w:cs="Times New Roman"/>
          <w:sz w:val="22"/>
          <w:szCs w:val="22"/>
        </w:rPr>
        <w:t>ствие (несоответствие) Программ</w:t>
      </w:r>
      <w:r w:rsidRPr="00412B42">
        <w:rPr>
          <w:rFonts w:ascii="Times New Roman" w:hAnsi="Times New Roman" w:cs="Times New Roman"/>
          <w:sz w:val="22"/>
          <w:szCs w:val="22"/>
        </w:rPr>
        <w:t xml:space="preserve"> требованиям Лицензиата или его ожиданиям, целям и потребностям Лицензиата. Лицензиар не гарантирует совместную рабо</w:t>
      </w:r>
      <w:r w:rsidR="00BB7CE9" w:rsidRPr="00412B42">
        <w:rPr>
          <w:rFonts w:ascii="Times New Roman" w:hAnsi="Times New Roman" w:cs="Times New Roman"/>
          <w:sz w:val="22"/>
          <w:szCs w:val="22"/>
        </w:rPr>
        <w:t>ту и/или совместимость Программ</w:t>
      </w:r>
      <w:r w:rsidRPr="00412B42">
        <w:rPr>
          <w:rFonts w:ascii="Times New Roman" w:hAnsi="Times New Roman" w:cs="Times New Roman"/>
          <w:sz w:val="22"/>
          <w:szCs w:val="22"/>
        </w:rPr>
        <w:t xml:space="preserve"> с любым другим программным обеспечением и оборудованием других изготовителей. Лицензиату известны функциональные возможности и минимальные технические тр</w:t>
      </w:r>
      <w:r w:rsidR="00BB7CE9" w:rsidRPr="00412B42">
        <w:rPr>
          <w:rFonts w:ascii="Times New Roman" w:hAnsi="Times New Roman" w:cs="Times New Roman"/>
          <w:sz w:val="22"/>
          <w:szCs w:val="22"/>
        </w:rPr>
        <w:t>ебования для установки и/или использования Программ</w:t>
      </w:r>
      <w:r w:rsidRPr="00412B42">
        <w:rPr>
          <w:rFonts w:ascii="Times New Roman" w:hAnsi="Times New Roman" w:cs="Times New Roman"/>
          <w:sz w:val="22"/>
          <w:szCs w:val="22"/>
        </w:rPr>
        <w:t>. Лицензиар не несет никакой ответственности за любые прямые или косвенные убытки, включая упущенную выгоду, потерю коммерческой и/или конфиденциальной информации, возникшие в результате использования/неиспользования или в связи с невозм</w:t>
      </w:r>
      <w:r w:rsidR="00BB7CE9" w:rsidRPr="00412B42">
        <w:rPr>
          <w:rFonts w:ascii="Times New Roman" w:hAnsi="Times New Roman" w:cs="Times New Roman"/>
          <w:sz w:val="22"/>
          <w:szCs w:val="22"/>
        </w:rPr>
        <w:t>ожностью использования Программ</w:t>
      </w:r>
      <w:r w:rsidRPr="00412B42">
        <w:rPr>
          <w:rFonts w:ascii="Times New Roman" w:hAnsi="Times New Roman" w:cs="Times New Roman"/>
          <w:sz w:val="22"/>
          <w:szCs w:val="22"/>
        </w:rPr>
        <w:t xml:space="preserve"> по вине Лицензиата.</w:t>
      </w:r>
    </w:p>
    <w:p w:rsidR="00412B42" w:rsidRPr="00412B42" w:rsidRDefault="00BB7CE9" w:rsidP="00412B42">
      <w:pPr>
        <w:pStyle w:val="aa"/>
        <w:numPr>
          <w:ilvl w:val="1"/>
          <w:numId w:val="11"/>
        </w:numPr>
        <w:tabs>
          <w:tab w:val="left" w:pos="567"/>
        </w:tabs>
        <w:spacing w:after="240"/>
        <w:ind w:left="0" w:firstLine="0"/>
        <w:jc w:val="both"/>
        <w:rPr>
          <w:rFonts w:ascii="Times New Roman" w:hAnsi="Times New Roman" w:cs="Times New Roman"/>
          <w:sz w:val="22"/>
          <w:szCs w:val="22"/>
        </w:rPr>
      </w:pPr>
      <w:r w:rsidRPr="00412B42">
        <w:rPr>
          <w:rFonts w:ascii="Times New Roman" w:hAnsi="Times New Roman" w:cs="Times New Roman"/>
          <w:sz w:val="22"/>
          <w:szCs w:val="22"/>
        </w:rPr>
        <w:t xml:space="preserve">Информационные и иные материалы, размещаемые в Программах, предоставлены третьими лицами, и/или содержат общедоступную информацию из открытых источников. Лицензиар не несет ответственности за достоверность информационных и иных материалов, их содержание, а также за любые последствия, связанные с использованием такой информации. Лицензиар не дает никакой гарантии в отношении точности такой информации и не несут за это ответственности. Использование каких-либо материалов и данных из состава Программ осуществляется </w:t>
      </w:r>
      <w:proofErr w:type="spellStart"/>
      <w:r w:rsidRPr="00412B42">
        <w:rPr>
          <w:rFonts w:ascii="Times New Roman" w:hAnsi="Times New Roman" w:cs="Times New Roman"/>
          <w:sz w:val="22"/>
          <w:szCs w:val="22"/>
        </w:rPr>
        <w:t>Лициензиатом</w:t>
      </w:r>
      <w:proofErr w:type="spellEnd"/>
      <w:r w:rsidRPr="00412B42">
        <w:rPr>
          <w:rFonts w:ascii="Times New Roman" w:hAnsi="Times New Roman" w:cs="Times New Roman"/>
          <w:sz w:val="22"/>
          <w:szCs w:val="22"/>
        </w:rPr>
        <w:t xml:space="preserve"> на свой риск, и Лицензиар не будут нести ответственности за какую-либо потерю прибыли или иной ущерб, произоше</w:t>
      </w:r>
      <w:r w:rsidR="00412B42" w:rsidRPr="00412B42">
        <w:rPr>
          <w:rFonts w:ascii="Times New Roman" w:hAnsi="Times New Roman" w:cs="Times New Roman"/>
          <w:sz w:val="22"/>
          <w:szCs w:val="22"/>
        </w:rPr>
        <w:t>дший в результате их использования</w:t>
      </w:r>
      <w:r w:rsidRPr="00412B42">
        <w:rPr>
          <w:rFonts w:ascii="Times New Roman" w:hAnsi="Times New Roman" w:cs="Times New Roman"/>
          <w:sz w:val="22"/>
          <w:szCs w:val="22"/>
        </w:rPr>
        <w:t>.</w:t>
      </w:r>
    </w:p>
    <w:p w:rsidR="00EA7264" w:rsidRPr="00412B42" w:rsidRDefault="00EA7264" w:rsidP="00D730B9">
      <w:pPr>
        <w:pStyle w:val="aa"/>
        <w:numPr>
          <w:ilvl w:val="1"/>
          <w:numId w:val="11"/>
        </w:numPr>
        <w:tabs>
          <w:tab w:val="left" w:pos="567"/>
        </w:tabs>
        <w:ind w:left="0" w:firstLine="0"/>
        <w:jc w:val="both"/>
        <w:rPr>
          <w:rFonts w:ascii="Times New Roman" w:hAnsi="Times New Roman" w:cs="Times New Roman"/>
          <w:sz w:val="22"/>
          <w:szCs w:val="22"/>
        </w:rPr>
      </w:pPr>
      <w:r w:rsidRPr="00412B42">
        <w:rPr>
          <w:rFonts w:ascii="Times New Roman" w:hAnsi="Times New Roman" w:cs="Times New Roman"/>
          <w:sz w:val="22"/>
          <w:szCs w:val="22"/>
        </w:rPr>
        <w:t xml:space="preserve"> Ответственность сторон, не предусмотренная настоящим  договором, определяется в соответствии с действующим законодательством РФ.</w:t>
      </w:r>
    </w:p>
    <w:p w:rsidR="00EA7264" w:rsidRPr="00412B42" w:rsidRDefault="00EA7264" w:rsidP="00D730B9">
      <w:pPr>
        <w:pStyle w:val="1"/>
        <w:tabs>
          <w:tab w:val="left" w:pos="567"/>
        </w:tabs>
        <w:jc w:val="both"/>
        <w:rPr>
          <w:rFonts w:ascii="Times New Roman" w:hAnsi="Times New Roman" w:cs="Times New Roman"/>
          <w:sz w:val="22"/>
          <w:szCs w:val="22"/>
        </w:rPr>
      </w:pPr>
    </w:p>
    <w:p w:rsidR="00AA71E7" w:rsidRPr="00412B42" w:rsidRDefault="00AA71E7" w:rsidP="00D730B9">
      <w:pPr>
        <w:pStyle w:val="1"/>
        <w:numPr>
          <w:ilvl w:val="0"/>
          <w:numId w:val="11"/>
        </w:numPr>
        <w:tabs>
          <w:tab w:val="left" w:pos="567"/>
        </w:tabs>
        <w:ind w:left="0" w:firstLine="0"/>
        <w:jc w:val="center"/>
        <w:rPr>
          <w:rFonts w:ascii="Times New Roman" w:hAnsi="Times New Roman" w:cs="Times New Roman"/>
          <w:b/>
          <w:sz w:val="22"/>
          <w:szCs w:val="22"/>
        </w:rPr>
      </w:pPr>
      <w:r w:rsidRPr="00412B42">
        <w:rPr>
          <w:rFonts w:ascii="Times New Roman" w:hAnsi="Times New Roman" w:cs="Times New Roman"/>
          <w:b/>
          <w:sz w:val="22"/>
          <w:szCs w:val="22"/>
        </w:rPr>
        <w:t>Обстоятельства непреодолимой силы</w:t>
      </w:r>
    </w:p>
    <w:p w:rsidR="00AA71E7" w:rsidRDefault="00AA71E7" w:rsidP="00412B42">
      <w:pPr>
        <w:pStyle w:val="1"/>
        <w:numPr>
          <w:ilvl w:val="1"/>
          <w:numId w:val="11"/>
        </w:numPr>
        <w:tabs>
          <w:tab w:val="left" w:pos="567"/>
        </w:tabs>
        <w:ind w:left="0" w:firstLine="0"/>
        <w:jc w:val="both"/>
        <w:rPr>
          <w:rFonts w:ascii="Times New Roman" w:hAnsi="Times New Roman" w:cs="Times New Roman"/>
          <w:sz w:val="22"/>
          <w:szCs w:val="22"/>
        </w:rPr>
      </w:pPr>
      <w:r w:rsidRPr="00412B42">
        <w:rPr>
          <w:rFonts w:ascii="Times New Roman" w:hAnsi="Times New Roman" w:cs="Times New Roman"/>
          <w:sz w:val="22"/>
          <w:szCs w:val="22"/>
        </w:rPr>
        <w:t>В случае возникновения обстоятельств непреодолимой силы, к которым относятся стихийные бедствия, аварии, пожары, массовые беспорядки, забастовки, военные действия,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настоящем договоре виды деятельности, препятствующие осуществлению сторонами своих функций по настоящему договору и иных обстоятельств, независящих от волеизъявления Сторон, они освобождаются от ответственности за неисполнение взятых на себя обязательств, если в течение 10 дней с момента наступления таких обстоятельств и при наличии связи Сторона, пострадавшая от их влияния, доведет до сведения другой Стороны известие о случившемся</w:t>
      </w:r>
    </w:p>
    <w:p w:rsidR="00D730B9" w:rsidRPr="00412B42" w:rsidRDefault="00D730B9" w:rsidP="00D730B9">
      <w:pPr>
        <w:pStyle w:val="1"/>
        <w:tabs>
          <w:tab w:val="left" w:pos="567"/>
        </w:tabs>
        <w:jc w:val="both"/>
        <w:rPr>
          <w:rFonts w:ascii="Times New Roman" w:hAnsi="Times New Roman" w:cs="Times New Roman"/>
          <w:sz w:val="22"/>
          <w:szCs w:val="22"/>
        </w:rPr>
      </w:pPr>
    </w:p>
    <w:p w:rsidR="00AA71E7" w:rsidRPr="00412B42" w:rsidRDefault="00AA71E7" w:rsidP="00412B42">
      <w:pPr>
        <w:pStyle w:val="1"/>
        <w:numPr>
          <w:ilvl w:val="0"/>
          <w:numId w:val="11"/>
        </w:numPr>
        <w:tabs>
          <w:tab w:val="left" w:pos="567"/>
        </w:tabs>
        <w:ind w:left="0" w:firstLine="0"/>
        <w:jc w:val="center"/>
        <w:rPr>
          <w:rFonts w:ascii="Times New Roman" w:hAnsi="Times New Roman" w:cs="Times New Roman"/>
          <w:b/>
          <w:sz w:val="22"/>
          <w:szCs w:val="22"/>
        </w:rPr>
      </w:pPr>
      <w:r w:rsidRPr="00412B42">
        <w:rPr>
          <w:rFonts w:ascii="Times New Roman" w:hAnsi="Times New Roman" w:cs="Times New Roman"/>
          <w:b/>
          <w:sz w:val="22"/>
          <w:szCs w:val="22"/>
        </w:rPr>
        <w:t>Порядок разрешения споров</w:t>
      </w:r>
    </w:p>
    <w:p w:rsidR="00AA71E7" w:rsidRPr="00412B42" w:rsidRDefault="00AA71E7" w:rsidP="00412B42">
      <w:pPr>
        <w:pStyle w:val="1"/>
        <w:numPr>
          <w:ilvl w:val="1"/>
          <w:numId w:val="11"/>
        </w:numPr>
        <w:ind w:left="0" w:firstLine="0"/>
        <w:jc w:val="both"/>
        <w:rPr>
          <w:rFonts w:ascii="Times New Roman" w:hAnsi="Times New Roman" w:cs="Times New Roman"/>
          <w:sz w:val="22"/>
          <w:szCs w:val="22"/>
        </w:rPr>
      </w:pPr>
      <w:r w:rsidRPr="00412B42">
        <w:rPr>
          <w:rFonts w:ascii="Times New Roman" w:hAnsi="Times New Roman" w:cs="Times New Roman"/>
          <w:sz w:val="22"/>
          <w:szCs w:val="22"/>
        </w:rPr>
        <w:t>Споры и разногласия, возникающие в процессе исполнения настоящего договора, будут по возможности решаться путем переговоров между Сторонами.</w:t>
      </w:r>
    </w:p>
    <w:p w:rsidR="00AA71E7" w:rsidRPr="00412B42" w:rsidRDefault="00AA71E7" w:rsidP="00412B42">
      <w:pPr>
        <w:pStyle w:val="1"/>
        <w:numPr>
          <w:ilvl w:val="1"/>
          <w:numId w:val="11"/>
        </w:numPr>
        <w:ind w:left="0" w:firstLine="0"/>
        <w:jc w:val="both"/>
        <w:rPr>
          <w:rFonts w:ascii="Times New Roman" w:hAnsi="Times New Roman" w:cs="Times New Roman"/>
          <w:sz w:val="22"/>
          <w:szCs w:val="22"/>
        </w:rPr>
      </w:pPr>
      <w:r w:rsidRPr="00412B42">
        <w:rPr>
          <w:rFonts w:ascii="Times New Roman" w:hAnsi="Times New Roman" w:cs="Times New Roman"/>
          <w:sz w:val="22"/>
          <w:szCs w:val="22"/>
        </w:rPr>
        <w:t>В случае невозможности разрешения разногласий путем переговоров споры решаются в установленном законодательством РФ судебном порядке. Претензионный порядок урегулирования споров является обязательным. Срок рассмотрения претензии – 30 (тридцать) календарных дней с момента получения претензии Стороной.</w:t>
      </w:r>
    </w:p>
    <w:p w:rsidR="00AA71E7" w:rsidRPr="00412B42" w:rsidRDefault="00AA71E7" w:rsidP="00412B42">
      <w:pPr>
        <w:pStyle w:val="1"/>
        <w:numPr>
          <w:ilvl w:val="0"/>
          <w:numId w:val="11"/>
        </w:numPr>
        <w:tabs>
          <w:tab w:val="left" w:pos="567"/>
        </w:tabs>
        <w:ind w:left="0" w:firstLine="0"/>
        <w:jc w:val="center"/>
        <w:rPr>
          <w:rFonts w:ascii="Times New Roman" w:hAnsi="Times New Roman" w:cs="Times New Roman"/>
          <w:b/>
          <w:sz w:val="22"/>
          <w:szCs w:val="22"/>
        </w:rPr>
      </w:pPr>
      <w:r w:rsidRPr="00412B42">
        <w:rPr>
          <w:rFonts w:ascii="Times New Roman" w:hAnsi="Times New Roman" w:cs="Times New Roman"/>
          <w:b/>
          <w:sz w:val="22"/>
          <w:szCs w:val="22"/>
        </w:rPr>
        <w:t>Заключительные положения</w:t>
      </w:r>
    </w:p>
    <w:p w:rsidR="00412B42" w:rsidRPr="00412B42" w:rsidRDefault="00412B42" w:rsidP="00412B42">
      <w:pPr>
        <w:pStyle w:val="aa"/>
        <w:numPr>
          <w:ilvl w:val="1"/>
          <w:numId w:val="11"/>
        </w:numPr>
        <w:tabs>
          <w:tab w:val="left" w:pos="709"/>
          <w:tab w:val="left" w:pos="1276"/>
        </w:tabs>
        <w:overflowPunct/>
        <w:autoSpaceDE/>
        <w:autoSpaceDN/>
        <w:adjustRightInd/>
        <w:ind w:left="0" w:firstLine="0"/>
        <w:jc w:val="both"/>
        <w:textAlignment w:val="auto"/>
        <w:rPr>
          <w:rFonts w:ascii="Times New Roman" w:hAnsi="Times New Roman" w:cs="Times New Roman"/>
          <w:sz w:val="22"/>
          <w:szCs w:val="22"/>
        </w:rPr>
      </w:pPr>
      <w:r w:rsidRPr="00412B42">
        <w:rPr>
          <w:rFonts w:ascii="Times New Roman" w:hAnsi="Times New Roman" w:cs="Times New Roman"/>
          <w:sz w:val="22"/>
          <w:szCs w:val="22"/>
        </w:rPr>
        <w:t>Настоящий договор вступает в силу с момента подписания Сторонами, и действует в течение срока, на который предоставлено право использов</w:t>
      </w:r>
      <w:r>
        <w:rPr>
          <w:rFonts w:ascii="Times New Roman" w:hAnsi="Times New Roman" w:cs="Times New Roman"/>
          <w:sz w:val="22"/>
          <w:szCs w:val="22"/>
        </w:rPr>
        <w:t>ания Программ, указанном в Спецификациях</w:t>
      </w:r>
      <w:r w:rsidRPr="00412B42">
        <w:rPr>
          <w:rFonts w:ascii="Times New Roman" w:hAnsi="Times New Roman" w:cs="Times New Roman"/>
          <w:sz w:val="22"/>
          <w:szCs w:val="22"/>
        </w:rPr>
        <w:t>.</w:t>
      </w:r>
    </w:p>
    <w:p w:rsidR="00412B42" w:rsidRPr="00412B42" w:rsidRDefault="00412B42" w:rsidP="00412B42">
      <w:pPr>
        <w:pStyle w:val="aa"/>
        <w:numPr>
          <w:ilvl w:val="1"/>
          <w:numId w:val="11"/>
        </w:numPr>
        <w:tabs>
          <w:tab w:val="left" w:pos="709"/>
          <w:tab w:val="left" w:pos="1276"/>
        </w:tabs>
        <w:overflowPunct/>
        <w:autoSpaceDE/>
        <w:autoSpaceDN/>
        <w:adjustRightInd/>
        <w:ind w:left="0" w:firstLine="0"/>
        <w:jc w:val="both"/>
        <w:textAlignment w:val="auto"/>
        <w:rPr>
          <w:rFonts w:ascii="Times New Roman" w:hAnsi="Times New Roman" w:cs="Times New Roman"/>
          <w:sz w:val="22"/>
          <w:szCs w:val="22"/>
        </w:rPr>
      </w:pPr>
      <w:r w:rsidRPr="00412B42">
        <w:rPr>
          <w:rFonts w:ascii="Times New Roman" w:hAnsi="Times New Roman" w:cs="Times New Roman"/>
          <w:color w:val="000000"/>
          <w:sz w:val="22"/>
          <w:szCs w:val="22"/>
        </w:rPr>
        <w:t>Стороны обязуются сохранять конфиденциальность информации и сведений, которые стали им известны в ходе исполнения настоящего договора, и были отмечены как конфиденциальные в момент передачи.</w:t>
      </w:r>
      <w:bookmarkStart w:id="0" w:name="linkContainere102"/>
      <w:bookmarkStart w:id="1" w:name="linkContainere108"/>
      <w:bookmarkEnd w:id="0"/>
      <w:bookmarkEnd w:id="1"/>
      <w:r w:rsidRPr="00412B42">
        <w:rPr>
          <w:rFonts w:ascii="Times New Roman" w:hAnsi="Times New Roman" w:cs="Times New Roman"/>
          <w:sz w:val="22"/>
          <w:szCs w:val="22"/>
        </w:rPr>
        <w:t>Вся переписка по предмету и условиям настоящего договора, предшествующая его заключению, теряет юридическую силу со дня заключения договора.</w:t>
      </w:r>
    </w:p>
    <w:p w:rsidR="00412B42" w:rsidRPr="00412B42" w:rsidRDefault="00412B42" w:rsidP="00412B42">
      <w:pPr>
        <w:pStyle w:val="aa"/>
        <w:numPr>
          <w:ilvl w:val="1"/>
          <w:numId w:val="11"/>
        </w:numPr>
        <w:tabs>
          <w:tab w:val="left" w:pos="709"/>
          <w:tab w:val="left" w:pos="1276"/>
        </w:tabs>
        <w:overflowPunct/>
        <w:autoSpaceDE/>
        <w:autoSpaceDN/>
        <w:adjustRightInd/>
        <w:spacing w:after="200"/>
        <w:ind w:left="0" w:firstLine="0"/>
        <w:jc w:val="both"/>
        <w:textAlignment w:val="auto"/>
        <w:rPr>
          <w:rFonts w:ascii="Times New Roman" w:hAnsi="Times New Roman" w:cs="Times New Roman"/>
          <w:sz w:val="22"/>
          <w:szCs w:val="22"/>
        </w:rPr>
      </w:pPr>
      <w:bookmarkStart w:id="2" w:name="linkContainere107"/>
      <w:bookmarkStart w:id="3" w:name="linkContainere06727DE8"/>
      <w:bookmarkEnd w:id="2"/>
      <w:bookmarkEnd w:id="3"/>
      <w:r w:rsidRPr="00412B42">
        <w:rPr>
          <w:rFonts w:ascii="Times New Roman" w:hAnsi="Times New Roman" w:cs="Times New Roman"/>
          <w:sz w:val="22"/>
          <w:szCs w:val="22"/>
        </w:rPr>
        <w:t>Любые уведомления и документы, предусмотренные настоящим Договором, должны быть отправлены по почте или вручены лично ответственному работнику адресата под расписку, с дублированием по факсимильной, электронной или иной связи, позволяющей достоверно установить, что документ исходит от Стороны по Договору.</w:t>
      </w:r>
    </w:p>
    <w:p w:rsidR="00412B42" w:rsidRPr="00412B42" w:rsidRDefault="00412B42" w:rsidP="00412B42">
      <w:pPr>
        <w:pStyle w:val="aa"/>
        <w:numPr>
          <w:ilvl w:val="1"/>
          <w:numId w:val="11"/>
        </w:numPr>
        <w:tabs>
          <w:tab w:val="left" w:pos="709"/>
        </w:tabs>
        <w:ind w:left="0" w:firstLine="0"/>
        <w:jc w:val="both"/>
        <w:rPr>
          <w:rFonts w:ascii="Times New Roman" w:hAnsi="Times New Roman" w:cs="Times New Roman"/>
          <w:sz w:val="22"/>
          <w:szCs w:val="22"/>
        </w:rPr>
      </w:pPr>
      <w:r w:rsidRPr="00412B42">
        <w:rPr>
          <w:rFonts w:ascii="Times New Roman" w:hAnsi="Times New Roman" w:cs="Times New Roman"/>
          <w:sz w:val="22"/>
          <w:szCs w:val="22"/>
        </w:rPr>
        <w:t xml:space="preserve">Все изменения и дополнения к настоящему Договору имеют юридическую силу, только если они согласованы Сторонами, совершены в письменной форме и подписаны уполномоченными представителями Сторон. </w:t>
      </w:r>
    </w:p>
    <w:p w:rsidR="00FC7F7E" w:rsidRPr="00FC7F7E" w:rsidRDefault="00FC7F7E" w:rsidP="00412B42">
      <w:pPr>
        <w:pStyle w:val="aa"/>
        <w:numPr>
          <w:ilvl w:val="1"/>
          <w:numId w:val="11"/>
        </w:numPr>
        <w:tabs>
          <w:tab w:val="left" w:pos="709"/>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К отношениям, возникающим из настоящего Договора, применяются в соответствующих частях правила о лицензионном и </w:t>
      </w:r>
      <w:proofErr w:type="spellStart"/>
      <w:r>
        <w:rPr>
          <w:rFonts w:ascii="Times New Roman" w:hAnsi="Times New Roman" w:cs="Times New Roman"/>
          <w:sz w:val="22"/>
          <w:szCs w:val="22"/>
        </w:rPr>
        <w:t>сублицензионном</w:t>
      </w:r>
      <w:proofErr w:type="spellEnd"/>
      <w:r>
        <w:rPr>
          <w:rFonts w:ascii="Times New Roman" w:hAnsi="Times New Roman" w:cs="Times New Roman"/>
          <w:sz w:val="22"/>
          <w:szCs w:val="22"/>
        </w:rPr>
        <w:t xml:space="preserve"> договорах. </w:t>
      </w:r>
    </w:p>
    <w:p w:rsidR="00412B42" w:rsidRPr="00412B42" w:rsidRDefault="00412B42" w:rsidP="00412B42">
      <w:pPr>
        <w:pStyle w:val="aa"/>
        <w:numPr>
          <w:ilvl w:val="1"/>
          <w:numId w:val="11"/>
        </w:numPr>
        <w:tabs>
          <w:tab w:val="left" w:pos="709"/>
        </w:tabs>
        <w:ind w:left="0" w:firstLine="0"/>
        <w:jc w:val="both"/>
        <w:rPr>
          <w:rFonts w:ascii="Times New Roman" w:hAnsi="Times New Roman" w:cs="Times New Roman"/>
          <w:sz w:val="22"/>
          <w:szCs w:val="22"/>
        </w:rPr>
      </w:pPr>
      <w:proofErr w:type="gramStart"/>
      <w:r w:rsidRPr="00412B42">
        <w:rPr>
          <w:rFonts w:ascii="Times New Roman" w:hAnsi="Times New Roman" w:cs="Times New Roman"/>
          <w:sz w:val="22"/>
          <w:szCs w:val="22"/>
        </w:rPr>
        <w:t>В соответствии со ст. 434 ГК РФ настоящий Договор, любые приложения, изменения и дополнения к настоящему Договору могут быть заключены путем обмена документами посредством факсимильной и /или электронной связи, позволяющей достоверно установить, что документ исходит от Стороны по Договору с подписью уполномоченного лица и печатью Стороны с последующей обязательной отправкой оригиналов другой Стороне в течение  7 (Семи) рабочих дней.</w:t>
      </w:r>
      <w:proofErr w:type="gramEnd"/>
    </w:p>
    <w:p w:rsidR="00412B42" w:rsidRPr="00412B42" w:rsidRDefault="00412B42" w:rsidP="00412B42">
      <w:pPr>
        <w:pStyle w:val="ab"/>
        <w:numPr>
          <w:ilvl w:val="1"/>
          <w:numId w:val="11"/>
        </w:numPr>
        <w:tabs>
          <w:tab w:val="left" w:pos="709"/>
        </w:tabs>
        <w:spacing w:before="0" w:beforeAutospacing="0" w:after="168" w:afterAutospacing="0"/>
        <w:ind w:left="0" w:firstLine="0"/>
        <w:contextualSpacing/>
        <w:jc w:val="both"/>
        <w:rPr>
          <w:rFonts w:ascii="Times New Roman" w:hAnsi="Times New Roman" w:cs="Times New Roman"/>
          <w:sz w:val="22"/>
          <w:szCs w:val="22"/>
        </w:rPr>
      </w:pPr>
      <w:r w:rsidRPr="00412B42">
        <w:rPr>
          <w:rFonts w:ascii="Times New Roman" w:hAnsi="Times New Roman" w:cs="Times New Roman"/>
          <w:sz w:val="22"/>
          <w:szCs w:val="22"/>
        </w:rPr>
        <w:t xml:space="preserve">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w:t>
      </w:r>
      <w:r w:rsidRPr="00412B42">
        <w:rPr>
          <w:rFonts w:ascii="Times New Roman" w:hAnsi="Times New Roman" w:cs="Times New Roman"/>
          <w:sz w:val="22"/>
          <w:szCs w:val="22"/>
        </w:rPr>
        <w:lastRenderedPageBreak/>
        <w:t>средств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12B42" w:rsidRPr="00412B42" w:rsidRDefault="00412B42" w:rsidP="00412B42">
      <w:pPr>
        <w:pStyle w:val="ab"/>
        <w:numPr>
          <w:ilvl w:val="1"/>
          <w:numId w:val="11"/>
        </w:numPr>
        <w:tabs>
          <w:tab w:val="left" w:pos="709"/>
        </w:tabs>
        <w:spacing w:before="0" w:beforeAutospacing="0" w:after="168" w:afterAutospacing="0"/>
        <w:ind w:left="0" w:firstLine="0"/>
        <w:contextualSpacing/>
        <w:jc w:val="both"/>
        <w:rPr>
          <w:rFonts w:ascii="Times New Roman" w:hAnsi="Times New Roman" w:cs="Times New Roman"/>
          <w:sz w:val="22"/>
          <w:szCs w:val="22"/>
        </w:rPr>
      </w:pPr>
      <w:r w:rsidRPr="00412B42">
        <w:rPr>
          <w:rFonts w:ascii="Times New Roman" w:hAnsi="Times New Roman" w:cs="Times New Roman"/>
          <w:sz w:val="22"/>
          <w:szCs w:val="22"/>
        </w:rPr>
        <w:t>Сообщения/уведомления/документы направляются по следующим телефонам и электронным адресам:</w:t>
      </w:r>
    </w:p>
    <w:p w:rsidR="00412B42" w:rsidRPr="00412B42" w:rsidRDefault="00A43C47" w:rsidP="00412B42">
      <w:pPr>
        <w:pStyle w:val="ab"/>
        <w:tabs>
          <w:tab w:val="left" w:pos="709"/>
        </w:tabs>
        <w:spacing w:before="0" w:beforeAutospacing="0" w:after="168" w:afterAutospacing="0"/>
        <w:contextualSpacing/>
        <w:jc w:val="both"/>
        <w:rPr>
          <w:rFonts w:ascii="Times New Roman" w:hAnsi="Times New Roman" w:cs="Times New Roman"/>
          <w:sz w:val="22"/>
          <w:szCs w:val="22"/>
          <w:highlight w:val="yellow"/>
        </w:rPr>
      </w:pPr>
      <w:r>
        <w:rPr>
          <w:rFonts w:ascii="Times New Roman" w:hAnsi="Times New Roman" w:cs="Times New Roman"/>
          <w:sz w:val="22"/>
          <w:szCs w:val="22"/>
          <w:highlight w:val="yellow"/>
        </w:rPr>
        <w:t>а) в адрес Лицензиара</w:t>
      </w:r>
      <w:r w:rsidR="00412B42" w:rsidRPr="00412B42">
        <w:rPr>
          <w:rFonts w:ascii="Times New Roman" w:hAnsi="Times New Roman" w:cs="Times New Roman"/>
          <w:sz w:val="22"/>
          <w:szCs w:val="22"/>
          <w:highlight w:val="yellow"/>
        </w:rPr>
        <w:t xml:space="preserve"> по </w:t>
      </w:r>
      <w:proofErr w:type="spellStart"/>
      <w:r w:rsidR="00412B42" w:rsidRPr="00412B42">
        <w:rPr>
          <w:rFonts w:ascii="Times New Roman" w:hAnsi="Times New Roman" w:cs="Times New Roman"/>
          <w:sz w:val="22"/>
          <w:szCs w:val="22"/>
          <w:highlight w:val="yellow"/>
        </w:rPr>
        <w:t>e-mai</w:t>
      </w:r>
      <w:proofErr w:type="spellEnd"/>
      <w:r w:rsidR="00412B42" w:rsidRPr="00412B42">
        <w:rPr>
          <w:rFonts w:ascii="Times New Roman" w:hAnsi="Times New Roman" w:cs="Times New Roman"/>
          <w:sz w:val="22"/>
          <w:szCs w:val="22"/>
          <w:highlight w:val="yellow"/>
          <w:lang w:val="en-US"/>
        </w:rPr>
        <w:t>l</w:t>
      </w:r>
      <w:r w:rsidR="00412B42" w:rsidRPr="00412B42">
        <w:rPr>
          <w:rFonts w:ascii="Times New Roman" w:hAnsi="Times New Roman" w:cs="Times New Roman"/>
          <w:sz w:val="22"/>
          <w:szCs w:val="22"/>
          <w:highlight w:val="yellow"/>
        </w:rPr>
        <w:t xml:space="preserve">: </w:t>
      </w:r>
      <w:hyperlink r:id="rId8" w:history="1">
        <w:r w:rsidR="00412B42" w:rsidRPr="00412B42">
          <w:rPr>
            <w:rStyle w:val="a3"/>
            <w:rFonts w:ascii="Times New Roman" w:hAnsi="Times New Roman" w:cs="Times New Roman"/>
            <w:color w:val="auto"/>
            <w:sz w:val="22"/>
            <w:szCs w:val="22"/>
          </w:rPr>
          <w:t>_________</w:t>
        </w:r>
      </w:hyperlink>
    </w:p>
    <w:p w:rsidR="00412B42" w:rsidRPr="00412B42" w:rsidRDefault="00A43C47" w:rsidP="00412B42">
      <w:pPr>
        <w:pStyle w:val="ab"/>
        <w:tabs>
          <w:tab w:val="left" w:pos="709"/>
        </w:tabs>
        <w:spacing w:before="0" w:beforeAutospacing="0" w:after="168" w:afterAutospacing="0"/>
        <w:contextualSpacing/>
        <w:jc w:val="both"/>
        <w:rPr>
          <w:rFonts w:ascii="Times New Roman" w:hAnsi="Times New Roman" w:cs="Times New Roman"/>
          <w:sz w:val="22"/>
          <w:szCs w:val="22"/>
        </w:rPr>
      </w:pPr>
      <w:r>
        <w:rPr>
          <w:rFonts w:ascii="Times New Roman" w:hAnsi="Times New Roman" w:cs="Times New Roman"/>
          <w:sz w:val="22"/>
          <w:szCs w:val="22"/>
          <w:highlight w:val="yellow"/>
        </w:rPr>
        <w:t>б) в адрес Л</w:t>
      </w:r>
      <w:r w:rsidR="00412B42" w:rsidRPr="00412B42">
        <w:rPr>
          <w:rFonts w:ascii="Times New Roman" w:hAnsi="Times New Roman" w:cs="Times New Roman"/>
          <w:sz w:val="22"/>
          <w:szCs w:val="22"/>
          <w:highlight w:val="yellow"/>
        </w:rPr>
        <w:t xml:space="preserve">ицензиата по </w:t>
      </w:r>
      <w:proofErr w:type="spellStart"/>
      <w:r w:rsidR="00412B42" w:rsidRPr="00412B42">
        <w:rPr>
          <w:rFonts w:ascii="Times New Roman" w:hAnsi="Times New Roman" w:cs="Times New Roman"/>
          <w:sz w:val="22"/>
          <w:szCs w:val="22"/>
          <w:highlight w:val="yellow"/>
        </w:rPr>
        <w:t>e-mail</w:t>
      </w:r>
      <w:proofErr w:type="spellEnd"/>
      <w:r w:rsidR="00412B42" w:rsidRPr="00412B42">
        <w:rPr>
          <w:rFonts w:ascii="Times New Roman" w:hAnsi="Times New Roman" w:cs="Times New Roman"/>
          <w:sz w:val="22"/>
          <w:szCs w:val="22"/>
          <w:highlight w:val="yellow"/>
        </w:rPr>
        <w:t>: __________.</w:t>
      </w:r>
    </w:p>
    <w:p w:rsidR="00412B42" w:rsidRPr="00412B42" w:rsidRDefault="00412B42" w:rsidP="00412B42">
      <w:pPr>
        <w:pStyle w:val="ab"/>
        <w:numPr>
          <w:ilvl w:val="1"/>
          <w:numId w:val="11"/>
        </w:numPr>
        <w:tabs>
          <w:tab w:val="left" w:pos="709"/>
        </w:tabs>
        <w:spacing w:before="0" w:beforeAutospacing="0" w:after="168" w:afterAutospacing="0"/>
        <w:ind w:left="0" w:firstLine="0"/>
        <w:contextualSpacing/>
        <w:jc w:val="both"/>
        <w:rPr>
          <w:rFonts w:ascii="Times New Roman" w:hAnsi="Times New Roman" w:cs="Times New Roman"/>
          <w:sz w:val="22"/>
          <w:szCs w:val="22"/>
        </w:rPr>
      </w:pPr>
      <w:r w:rsidRPr="00412B42">
        <w:rPr>
          <w:rFonts w:ascii="Times New Roman" w:hAnsi="Times New Roman" w:cs="Times New Roman"/>
          <w:sz w:val="22"/>
          <w:szCs w:val="22"/>
        </w:rPr>
        <w:t>Все сообщения/уведомления/документы,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  Датой передачи соответствующего сообщения считается день отправления факсимильного сообщения или сообщения электронной почты. Документы, направленные указанными способами, имеют силу для Сторон, до момента получения оригиналов указанных документов. Оригиналы документов должны быть отправлены другой Стороне в течение 7 (Семи) рабочих дней.</w:t>
      </w:r>
    </w:p>
    <w:p w:rsidR="00412B42" w:rsidRPr="00412B42" w:rsidRDefault="00412B42" w:rsidP="00412B42">
      <w:pPr>
        <w:pStyle w:val="aa"/>
        <w:numPr>
          <w:ilvl w:val="1"/>
          <w:numId w:val="11"/>
        </w:numPr>
        <w:tabs>
          <w:tab w:val="left" w:pos="0"/>
          <w:tab w:val="left" w:pos="709"/>
        </w:tabs>
        <w:overflowPunct/>
        <w:autoSpaceDE/>
        <w:autoSpaceDN/>
        <w:adjustRightInd/>
        <w:spacing w:after="200"/>
        <w:ind w:left="0" w:firstLine="0"/>
        <w:jc w:val="both"/>
        <w:textAlignment w:val="auto"/>
        <w:rPr>
          <w:rFonts w:ascii="Times New Roman" w:hAnsi="Times New Roman" w:cs="Times New Roman"/>
          <w:sz w:val="22"/>
          <w:szCs w:val="22"/>
        </w:rPr>
      </w:pPr>
      <w:r w:rsidRPr="00412B42">
        <w:rPr>
          <w:rFonts w:ascii="Times New Roman" w:hAnsi="Times New Roman" w:cs="Times New Roman"/>
          <w:sz w:val="22"/>
          <w:szCs w:val="22"/>
        </w:rPr>
        <w:t>Изменения и дополнения Договора, касающиеся исключительно изменений почтовых, банковских и иных реквизитов Сторон, вносятся в Договор в одностороннем порядке путём направления письменного уведомления другой Стороне. Такие изменения и дополнения вступают в силу с момента получения уведомления другой Стороной.</w:t>
      </w:r>
    </w:p>
    <w:p w:rsidR="00412B42" w:rsidRPr="00412B42" w:rsidRDefault="00412B42" w:rsidP="00412B42">
      <w:pPr>
        <w:pStyle w:val="aa"/>
        <w:numPr>
          <w:ilvl w:val="1"/>
          <w:numId w:val="11"/>
        </w:numPr>
        <w:tabs>
          <w:tab w:val="left" w:pos="709"/>
          <w:tab w:val="left" w:pos="1276"/>
        </w:tabs>
        <w:overflowPunct/>
        <w:autoSpaceDE/>
        <w:autoSpaceDN/>
        <w:adjustRightInd/>
        <w:ind w:left="0" w:firstLine="0"/>
        <w:jc w:val="both"/>
        <w:textAlignment w:val="auto"/>
        <w:rPr>
          <w:rFonts w:ascii="Times New Roman" w:hAnsi="Times New Roman" w:cs="Times New Roman"/>
          <w:color w:val="000000"/>
          <w:sz w:val="22"/>
          <w:szCs w:val="22"/>
        </w:rPr>
      </w:pPr>
      <w:r w:rsidRPr="00412B42">
        <w:rPr>
          <w:rFonts w:ascii="Times New Roman" w:hAnsi="Times New Roman" w:cs="Times New Roman"/>
          <w:color w:val="000000"/>
          <w:sz w:val="22"/>
          <w:szCs w:val="22"/>
        </w:rPr>
        <w:t>Настоящий договор составлен в 2 (двух) подлинных экземплярах на русском языке по одному для каждой из Сторон.</w:t>
      </w:r>
    </w:p>
    <w:p w:rsidR="00412B42" w:rsidRPr="00412B42" w:rsidRDefault="00412B42" w:rsidP="00412B42">
      <w:pPr>
        <w:pStyle w:val="aa"/>
        <w:numPr>
          <w:ilvl w:val="1"/>
          <w:numId w:val="11"/>
        </w:numPr>
        <w:tabs>
          <w:tab w:val="left" w:pos="709"/>
          <w:tab w:val="left" w:pos="1276"/>
        </w:tabs>
        <w:overflowPunct/>
        <w:autoSpaceDE/>
        <w:autoSpaceDN/>
        <w:adjustRightInd/>
        <w:ind w:left="0" w:firstLine="0"/>
        <w:jc w:val="both"/>
        <w:textAlignment w:val="auto"/>
        <w:rPr>
          <w:rFonts w:ascii="Times New Roman" w:hAnsi="Times New Roman" w:cs="Times New Roman"/>
          <w:color w:val="000000"/>
          <w:sz w:val="22"/>
          <w:szCs w:val="22"/>
        </w:rPr>
      </w:pPr>
      <w:r w:rsidRPr="00412B42">
        <w:rPr>
          <w:rFonts w:ascii="Times New Roman" w:hAnsi="Times New Roman" w:cs="Times New Roman"/>
          <w:color w:val="000000"/>
          <w:sz w:val="22"/>
          <w:szCs w:val="22"/>
        </w:rPr>
        <w:t>Все приложения к настоящему договору являются его неотъемлемыми частями:</w:t>
      </w:r>
    </w:p>
    <w:p w:rsidR="00412B42" w:rsidRDefault="00412B42" w:rsidP="00412B42">
      <w:pPr>
        <w:pStyle w:val="aa"/>
        <w:tabs>
          <w:tab w:val="left" w:pos="709"/>
        </w:tabs>
        <w:ind w:left="0"/>
        <w:jc w:val="both"/>
        <w:rPr>
          <w:rFonts w:ascii="Times New Roman" w:hAnsi="Times New Roman" w:cs="Times New Roman"/>
          <w:color w:val="000000"/>
        </w:rPr>
      </w:pPr>
      <w:r w:rsidRPr="00412B42">
        <w:rPr>
          <w:rFonts w:ascii="Times New Roman" w:hAnsi="Times New Roman" w:cs="Times New Roman"/>
          <w:color w:val="000000"/>
        </w:rPr>
        <w:t>Приложение № 1 – Спецификация</w:t>
      </w:r>
      <w:r>
        <w:rPr>
          <w:rFonts w:ascii="Times New Roman" w:hAnsi="Times New Roman" w:cs="Times New Roman"/>
          <w:color w:val="000000"/>
        </w:rPr>
        <w:t xml:space="preserve"> № 1</w:t>
      </w:r>
    </w:p>
    <w:p w:rsidR="00412B42" w:rsidRDefault="00412B42" w:rsidP="00412B42">
      <w:pPr>
        <w:pStyle w:val="aa"/>
        <w:tabs>
          <w:tab w:val="left" w:pos="709"/>
        </w:tabs>
        <w:ind w:left="0"/>
        <w:jc w:val="both"/>
        <w:rPr>
          <w:rFonts w:ascii="Times New Roman" w:hAnsi="Times New Roman" w:cs="Times New Roman"/>
          <w:color w:val="000000"/>
        </w:rPr>
      </w:pPr>
      <w:r w:rsidRPr="00412B42">
        <w:rPr>
          <w:rFonts w:ascii="Times New Roman" w:hAnsi="Times New Roman" w:cs="Times New Roman"/>
          <w:color w:val="000000"/>
        </w:rPr>
        <w:t xml:space="preserve">Приложение № </w:t>
      </w:r>
      <w:r>
        <w:rPr>
          <w:rFonts w:ascii="Times New Roman" w:hAnsi="Times New Roman" w:cs="Times New Roman"/>
          <w:color w:val="000000"/>
        </w:rPr>
        <w:t>2</w:t>
      </w:r>
      <w:r w:rsidRPr="00412B42">
        <w:rPr>
          <w:rFonts w:ascii="Times New Roman" w:hAnsi="Times New Roman" w:cs="Times New Roman"/>
          <w:color w:val="000000"/>
        </w:rPr>
        <w:t xml:space="preserve"> – Спецификация</w:t>
      </w:r>
      <w:r>
        <w:rPr>
          <w:rFonts w:ascii="Times New Roman" w:hAnsi="Times New Roman" w:cs="Times New Roman"/>
          <w:color w:val="000000"/>
        </w:rPr>
        <w:t xml:space="preserve"> № 2</w:t>
      </w:r>
    </w:p>
    <w:p w:rsidR="0002370A" w:rsidRDefault="0002370A" w:rsidP="0002370A">
      <w:pPr>
        <w:pStyle w:val="aa"/>
        <w:tabs>
          <w:tab w:val="left" w:pos="709"/>
        </w:tabs>
        <w:ind w:left="0"/>
        <w:jc w:val="both"/>
        <w:rPr>
          <w:rFonts w:ascii="Times New Roman" w:hAnsi="Times New Roman" w:cs="Times New Roman"/>
          <w:color w:val="000000"/>
        </w:rPr>
      </w:pPr>
      <w:r w:rsidRPr="00412B42">
        <w:rPr>
          <w:rFonts w:ascii="Times New Roman" w:hAnsi="Times New Roman" w:cs="Times New Roman"/>
          <w:color w:val="000000"/>
        </w:rPr>
        <w:t xml:space="preserve">Приложение № </w:t>
      </w:r>
      <w:r>
        <w:rPr>
          <w:rFonts w:ascii="Times New Roman" w:hAnsi="Times New Roman" w:cs="Times New Roman"/>
          <w:color w:val="000000"/>
        </w:rPr>
        <w:t xml:space="preserve">3 </w:t>
      </w:r>
      <w:r w:rsidRPr="00412B42">
        <w:rPr>
          <w:rFonts w:ascii="Times New Roman" w:hAnsi="Times New Roman" w:cs="Times New Roman"/>
          <w:color w:val="000000"/>
        </w:rPr>
        <w:t>– Спецификация</w:t>
      </w:r>
      <w:r>
        <w:rPr>
          <w:rFonts w:ascii="Times New Roman" w:hAnsi="Times New Roman" w:cs="Times New Roman"/>
          <w:color w:val="000000"/>
        </w:rPr>
        <w:t xml:space="preserve"> № 3</w:t>
      </w:r>
    </w:p>
    <w:p w:rsidR="00063E52" w:rsidRPr="00063E52" w:rsidRDefault="00063E52" w:rsidP="00063E52">
      <w:pPr>
        <w:spacing w:line="240" w:lineRule="auto"/>
        <w:rPr>
          <w:rFonts w:ascii="Times New Roman" w:hAnsi="Times New Roman" w:cs="Times New Roman"/>
          <w:sz w:val="20"/>
        </w:rPr>
      </w:pPr>
      <w:r w:rsidRPr="00063E52">
        <w:rPr>
          <w:rFonts w:ascii="Times New Roman" w:hAnsi="Times New Roman" w:cs="Times New Roman"/>
          <w:color w:val="000000"/>
          <w:sz w:val="20"/>
        </w:rPr>
        <w:t xml:space="preserve">Приложение № 4 – Выписка </w:t>
      </w:r>
      <w:r>
        <w:rPr>
          <w:rFonts w:ascii="Times New Roman" w:hAnsi="Times New Roman" w:cs="Times New Roman"/>
          <w:color w:val="000000"/>
          <w:sz w:val="20"/>
        </w:rPr>
        <w:t xml:space="preserve">из Лицензионного договора </w:t>
      </w:r>
      <w:r w:rsidRPr="00063E52">
        <w:rPr>
          <w:rFonts w:ascii="Times New Roman" w:hAnsi="Times New Roman" w:cs="Times New Roman"/>
          <w:sz w:val="20"/>
        </w:rPr>
        <w:t>№ С2/07-14 от «24» ноября 2014г.</w:t>
      </w:r>
    </w:p>
    <w:p w:rsidR="0002370A" w:rsidRDefault="0002370A" w:rsidP="00412B42">
      <w:pPr>
        <w:pStyle w:val="aa"/>
        <w:tabs>
          <w:tab w:val="left" w:pos="709"/>
        </w:tabs>
        <w:ind w:left="0"/>
        <w:jc w:val="both"/>
        <w:rPr>
          <w:rFonts w:ascii="Times New Roman" w:hAnsi="Times New Roman" w:cs="Times New Roman"/>
          <w:color w:val="000000"/>
        </w:rPr>
      </w:pPr>
    </w:p>
    <w:p w:rsidR="00412B42" w:rsidRDefault="00412B42" w:rsidP="00412B42">
      <w:pPr>
        <w:pStyle w:val="aa"/>
        <w:tabs>
          <w:tab w:val="left" w:pos="709"/>
        </w:tabs>
        <w:ind w:left="0"/>
        <w:jc w:val="both"/>
        <w:rPr>
          <w:rFonts w:ascii="Times New Roman" w:hAnsi="Times New Roman" w:cs="Times New Roman"/>
          <w:color w:val="000000"/>
        </w:rPr>
      </w:pPr>
    </w:p>
    <w:p w:rsidR="00AA71E7" w:rsidRPr="00412B42" w:rsidRDefault="00417801" w:rsidP="00412B42">
      <w:pPr>
        <w:pStyle w:val="aa"/>
        <w:numPr>
          <w:ilvl w:val="0"/>
          <w:numId w:val="11"/>
        </w:numPr>
        <w:tabs>
          <w:tab w:val="left" w:pos="709"/>
        </w:tabs>
        <w:jc w:val="center"/>
        <w:rPr>
          <w:rFonts w:ascii="Times New Roman" w:hAnsi="Times New Roman" w:cs="Times New Roman"/>
          <w:b/>
          <w:sz w:val="22"/>
          <w:szCs w:val="22"/>
        </w:rPr>
      </w:pPr>
      <w:r w:rsidRPr="00412B42">
        <w:rPr>
          <w:rFonts w:ascii="Times New Roman" w:hAnsi="Times New Roman" w:cs="Times New Roman"/>
          <w:b/>
          <w:sz w:val="22"/>
          <w:szCs w:val="22"/>
        </w:rPr>
        <w:t>Р</w:t>
      </w:r>
      <w:r w:rsidR="00AA71E7" w:rsidRPr="00412B42">
        <w:rPr>
          <w:rFonts w:ascii="Times New Roman" w:hAnsi="Times New Roman" w:cs="Times New Roman"/>
          <w:b/>
          <w:sz w:val="22"/>
          <w:szCs w:val="22"/>
        </w:rPr>
        <w:t xml:space="preserve">еквизиты </w:t>
      </w:r>
      <w:r w:rsidRPr="00412B42">
        <w:rPr>
          <w:rFonts w:ascii="Times New Roman" w:hAnsi="Times New Roman" w:cs="Times New Roman"/>
          <w:b/>
          <w:sz w:val="22"/>
          <w:szCs w:val="22"/>
        </w:rPr>
        <w:t xml:space="preserve">и подписи </w:t>
      </w:r>
      <w:r w:rsidR="00AA71E7" w:rsidRPr="00412B42">
        <w:rPr>
          <w:rFonts w:ascii="Times New Roman" w:hAnsi="Times New Roman" w:cs="Times New Roman"/>
          <w:b/>
          <w:sz w:val="22"/>
          <w:szCs w:val="22"/>
        </w:rPr>
        <w:t>Сторон:</w:t>
      </w:r>
    </w:p>
    <w:tbl>
      <w:tblPr>
        <w:tblW w:w="14436" w:type="dxa"/>
        <w:tblLayout w:type="fixed"/>
        <w:tblCellMar>
          <w:top w:w="108" w:type="dxa"/>
          <w:bottom w:w="108" w:type="dxa"/>
        </w:tblCellMar>
        <w:tblLook w:val="0000"/>
      </w:tblPr>
      <w:tblGrid>
        <w:gridCol w:w="5096"/>
        <w:gridCol w:w="4670"/>
        <w:gridCol w:w="4670"/>
      </w:tblGrid>
      <w:tr w:rsidR="00AA71E7" w:rsidRPr="00412B42" w:rsidTr="00AA71E7">
        <w:tc>
          <w:tcPr>
            <w:tcW w:w="5096" w:type="dxa"/>
          </w:tcPr>
          <w:p w:rsidR="00EF3315" w:rsidRPr="004B4D36" w:rsidRDefault="00412B42" w:rsidP="00412B42">
            <w:pPr>
              <w:pStyle w:val="1"/>
              <w:tabs>
                <w:tab w:val="left" w:pos="567"/>
                <w:tab w:val="center" w:pos="2440"/>
              </w:tabs>
              <w:rPr>
                <w:rFonts w:ascii="Times New Roman" w:hAnsi="Times New Roman" w:cs="Times New Roman"/>
                <w:sz w:val="22"/>
                <w:szCs w:val="22"/>
              </w:rPr>
            </w:pPr>
            <w:r w:rsidRPr="004B4D36">
              <w:rPr>
                <w:rFonts w:ascii="Times New Roman" w:hAnsi="Times New Roman" w:cs="Times New Roman"/>
                <w:sz w:val="22"/>
                <w:szCs w:val="22"/>
              </w:rPr>
              <w:tab/>
            </w:r>
          </w:p>
          <w:p w:rsidR="00745A09" w:rsidRPr="004B4D36" w:rsidRDefault="00E00C7C" w:rsidP="00F3698D">
            <w:pPr>
              <w:spacing w:after="0" w:line="240" w:lineRule="auto"/>
              <w:rPr>
                <w:rFonts w:ascii="Times New Roman" w:hAnsi="Times New Roman" w:cs="Times New Roman"/>
                <w:b/>
                <w:lang w:eastAsia="en-US"/>
              </w:rPr>
            </w:pPr>
            <w:r w:rsidRPr="004B4D36">
              <w:rPr>
                <w:rFonts w:ascii="Times New Roman" w:hAnsi="Times New Roman" w:cs="Times New Roman"/>
                <w:b/>
              </w:rPr>
              <w:t xml:space="preserve">Лицензиар: </w:t>
            </w:r>
            <w:r w:rsidR="00F3698D">
              <w:rPr>
                <w:rFonts w:ascii="Times New Roman" w:hAnsi="Times New Roman" w:cs="Times New Roman"/>
                <w:b/>
              </w:rPr>
              <w:t>Ч</w:t>
            </w:r>
            <w:r w:rsidR="00745A09" w:rsidRPr="004B4D36">
              <w:rPr>
                <w:rFonts w:ascii="Times New Roman" w:hAnsi="Times New Roman" w:cs="Times New Roman"/>
                <w:b/>
                <w:lang w:eastAsia="en-US"/>
              </w:rPr>
              <w:t>УЗ «</w:t>
            </w:r>
            <w:r w:rsidR="00F3698D">
              <w:rPr>
                <w:rFonts w:ascii="Times New Roman" w:hAnsi="Times New Roman" w:cs="Times New Roman"/>
                <w:b/>
                <w:lang w:eastAsia="en-US"/>
              </w:rPr>
              <w:t>К</w:t>
            </w:r>
            <w:r w:rsidR="00745A09" w:rsidRPr="004B4D36">
              <w:rPr>
                <w:rFonts w:ascii="Times New Roman" w:hAnsi="Times New Roman" w:cs="Times New Roman"/>
                <w:b/>
                <w:lang w:eastAsia="en-US"/>
              </w:rPr>
              <w:t xml:space="preserve">линическая больница </w:t>
            </w:r>
            <w:r w:rsidR="00F3698D">
              <w:rPr>
                <w:rFonts w:ascii="Times New Roman" w:hAnsi="Times New Roman" w:cs="Times New Roman"/>
                <w:b/>
                <w:lang w:eastAsia="en-US"/>
              </w:rPr>
              <w:t>«</w:t>
            </w:r>
            <w:proofErr w:type="spellStart"/>
            <w:r w:rsidR="00F3698D">
              <w:rPr>
                <w:rFonts w:ascii="Times New Roman" w:hAnsi="Times New Roman" w:cs="Times New Roman"/>
                <w:b/>
                <w:lang w:eastAsia="en-US"/>
              </w:rPr>
              <w:t>РЖД-Медицина</w:t>
            </w:r>
            <w:proofErr w:type="spellEnd"/>
            <w:r w:rsidR="00F3698D">
              <w:rPr>
                <w:rFonts w:ascii="Times New Roman" w:hAnsi="Times New Roman" w:cs="Times New Roman"/>
                <w:b/>
                <w:lang w:eastAsia="en-US"/>
              </w:rPr>
              <w:t xml:space="preserve">» </w:t>
            </w:r>
            <w:r w:rsidR="00745A09" w:rsidRPr="004B4D36">
              <w:rPr>
                <w:rFonts w:ascii="Times New Roman" w:hAnsi="Times New Roman" w:cs="Times New Roman"/>
                <w:b/>
                <w:lang w:eastAsia="en-US"/>
              </w:rPr>
              <w:t>им. Н.А. Семашко»</w:t>
            </w:r>
          </w:p>
          <w:p w:rsidR="00745A09" w:rsidRPr="004B4D36" w:rsidRDefault="00745A09" w:rsidP="00745A09">
            <w:pPr>
              <w:suppressAutoHyphens w:val="0"/>
              <w:spacing w:after="0" w:line="240" w:lineRule="auto"/>
              <w:rPr>
                <w:rFonts w:ascii="Times New Roman" w:hAnsi="Times New Roman" w:cs="Times New Roman"/>
                <w:lang w:eastAsia="en-US"/>
              </w:rPr>
            </w:pPr>
            <w:r w:rsidRPr="004B4D36">
              <w:rPr>
                <w:rFonts w:ascii="Times New Roman" w:hAnsi="Times New Roman" w:cs="Times New Roman"/>
                <w:lang w:eastAsia="en-US"/>
              </w:rPr>
              <w:t xml:space="preserve">Почтовый адрес: 109386, адрес: г. Москва, </w:t>
            </w:r>
          </w:p>
          <w:p w:rsidR="00745A09" w:rsidRPr="004B4D36" w:rsidRDefault="00745A09" w:rsidP="00745A09">
            <w:pPr>
              <w:suppressAutoHyphens w:val="0"/>
              <w:spacing w:after="0" w:line="240" w:lineRule="auto"/>
              <w:rPr>
                <w:rFonts w:ascii="Times New Roman" w:hAnsi="Times New Roman" w:cs="Times New Roman"/>
                <w:lang w:eastAsia="en-US"/>
              </w:rPr>
            </w:pPr>
            <w:r w:rsidRPr="004B4D36">
              <w:rPr>
                <w:rFonts w:ascii="Times New Roman" w:hAnsi="Times New Roman" w:cs="Times New Roman"/>
                <w:lang w:eastAsia="en-US"/>
              </w:rPr>
              <w:t>ул. Ставропольская, домовладение 23, корпус</w:t>
            </w:r>
            <w:proofErr w:type="gramStart"/>
            <w:r w:rsidRPr="004B4D36">
              <w:rPr>
                <w:rFonts w:ascii="Times New Roman" w:hAnsi="Times New Roman" w:cs="Times New Roman"/>
                <w:lang w:eastAsia="en-US"/>
              </w:rPr>
              <w:t>1</w:t>
            </w:r>
            <w:proofErr w:type="gramEnd"/>
          </w:p>
          <w:p w:rsidR="00745A09" w:rsidRPr="004B4D36" w:rsidRDefault="00745A09" w:rsidP="00745A09">
            <w:pPr>
              <w:suppressAutoHyphens w:val="0"/>
              <w:spacing w:after="0" w:line="240" w:lineRule="auto"/>
              <w:rPr>
                <w:rFonts w:ascii="Times New Roman" w:hAnsi="Times New Roman" w:cs="Times New Roman"/>
                <w:lang w:eastAsia="en-US"/>
              </w:rPr>
            </w:pPr>
            <w:r w:rsidRPr="004B4D36">
              <w:rPr>
                <w:rFonts w:ascii="Times New Roman" w:hAnsi="Times New Roman" w:cs="Times New Roman"/>
                <w:lang w:eastAsia="en-US"/>
              </w:rPr>
              <w:t>ИНН 7723518340, ОКПО 00390024,</w:t>
            </w:r>
          </w:p>
          <w:p w:rsidR="00745A09" w:rsidRPr="004B4D36" w:rsidRDefault="00745A09" w:rsidP="00745A09">
            <w:pPr>
              <w:suppressAutoHyphens w:val="0"/>
              <w:spacing w:after="0" w:line="240" w:lineRule="auto"/>
              <w:rPr>
                <w:rFonts w:ascii="Times New Roman" w:hAnsi="Times New Roman" w:cs="Times New Roman"/>
                <w:lang w:eastAsia="en-US"/>
              </w:rPr>
            </w:pPr>
            <w:r w:rsidRPr="004B4D36">
              <w:rPr>
                <w:rFonts w:ascii="Times New Roman" w:hAnsi="Times New Roman" w:cs="Times New Roman"/>
                <w:lang w:eastAsia="en-US"/>
              </w:rPr>
              <w:t>КПП 772301001, ОГРН 1047796580600</w:t>
            </w:r>
          </w:p>
          <w:p w:rsidR="00745A09" w:rsidRPr="004B4D36" w:rsidRDefault="00745A09" w:rsidP="00745A09">
            <w:pPr>
              <w:suppressAutoHyphens w:val="0"/>
              <w:spacing w:after="0" w:line="240" w:lineRule="auto"/>
              <w:rPr>
                <w:rFonts w:ascii="Times New Roman" w:hAnsi="Times New Roman" w:cs="Times New Roman"/>
                <w:lang w:eastAsia="en-US"/>
              </w:rPr>
            </w:pPr>
          </w:p>
          <w:p w:rsidR="00745A09" w:rsidRPr="004B4D36" w:rsidRDefault="00745A09" w:rsidP="00745A09">
            <w:pPr>
              <w:suppressAutoHyphens w:val="0"/>
              <w:spacing w:after="0" w:line="240" w:lineRule="auto"/>
              <w:rPr>
                <w:rFonts w:ascii="Times New Roman" w:hAnsi="Times New Roman" w:cs="Times New Roman"/>
                <w:lang w:eastAsia="en-US"/>
              </w:rPr>
            </w:pPr>
            <w:proofErr w:type="gramStart"/>
            <w:r w:rsidRPr="004B4D36">
              <w:rPr>
                <w:rFonts w:ascii="Times New Roman" w:hAnsi="Times New Roman" w:cs="Times New Roman"/>
                <w:lang w:eastAsia="en-US"/>
              </w:rPr>
              <w:t>Р</w:t>
            </w:r>
            <w:proofErr w:type="gramEnd"/>
            <w:r w:rsidRPr="004B4D36">
              <w:rPr>
                <w:rFonts w:ascii="Times New Roman" w:hAnsi="Times New Roman" w:cs="Times New Roman"/>
                <w:lang w:eastAsia="en-US"/>
              </w:rPr>
              <w:t>/счет 40703810538250123496</w:t>
            </w:r>
          </w:p>
          <w:p w:rsidR="00745A09" w:rsidRPr="004B4D36" w:rsidRDefault="00745A09" w:rsidP="00745A09">
            <w:pPr>
              <w:suppressAutoHyphens w:val="0"/>
              <w:spacing w:after="0" w:line="240" w:lineRule="auto"/>
              <w:rPr>
                <w:rFonts w:ascii="Times New Roman" w:hAnsi="Times New Roman" w:cs="Times New Roman"/>
                <w:lang w:eastAsia="en-US"/>
              </w:rPr>
            </w:pPr>
            <w:proofErr w:type="gramStart"/>
            <w:r w:rsidRPr="004B4D36">
              <w:rPr>
                <w:rFonts w:ascii="Times New Roman" w:hAnsi="Times New Roman" w:cs="Times New Roman"/>
                <w:lang w:eastAsia="en-US"/>
              </w:rPr>
              <w:t>К</w:t>
            </w:r>
            <w:proofErr w:type="gramEnd"/>
            <w:r w:rsidRPr="004B4D36">
              <w:rPr>
                <w:rFonts w:ascii="Times New Roman" w:hAnsi="Times New Roman" w:cs="Times New Roman"/>
                <w:lang w:eastAsia="en-US"/>
              </w:rPr>
              <w:t>/счет 30101810400000000225</w:t>
            </w:r>
          </w:p>
          <w:p w:rsidR="00745A09" w:rsidRPr="004B4D36" w:rsidRDefault="00745A09" w:rsidP="00745A09">
            <w:pPr>
              <w:suppressAutoHyphens w:val="0"/>
              <w:spacing w:after="0" w:line="240" w:lineRule="auto"/>
              <w:rPr>
                <w:rFonts w:ascii="Times New Roman" w:hAnsi="Times New Roman" w:cs="Times New Roman"/>
                <w:lang w:eastAsia="en-US"/>
              </w:rPr>
            </w:pPr>
            <w:r w:rsidRPr="004B4D36">
              <w:rPr>
                <w:rFonts w:ascii="Times New Roman" w:hAnsi="Times New Roman" w:cs="Times New Roman"/>
                <w:lang w:eastAsia="en-US"/>
              </w:rPr>
              <w:t>Московский банк Сбербанка России ПАО г. Москва</w:t>
            </w:r>
          </w:p>
          <w:p w:rsidR="00745A09" w:rsidRPr="004B4D36" w:rsidRDefault="00745A09" w:rsidP="00745A09">
            <w:pPr>
              <w:suppressAutoHyphens w:val="0"/>
              <w:spacing w:after="0" w:line="240" w:lineRule="auto"/>
              <w:rPr>
                <w:rFonts w:ascii="Times New Roman" w:hAnsi="Times New Roman" w:cs="Times New Roman"/>
                <w:lang w:eastAsia="en-US"/>
              </w:rPr>
            </w:pPr>
            <w:r w:rsidRPr="004B4D36">
              <w:rPr>
                <w:rFonts w:ascii="Times New Roman" w:hAnsi="Times New Roman" w:cs="Times New Roman"/>
                <w:lang w:eastAsia="en-US"/>
              </w:rPr>
              <w:t xml:space="preserve">БИК 044525225 </w:t>
            </w:r>
          </w:p>
          <w:p w:rsidR="00745A09" w:rsidRPr="004B4D36" w:rsidRDefault="00745A09" w:rsidP="00745A09">
            <w:pPr>
              <w:spacing w:after="0" w:line="240" w:lineRule="auto"/>
              <w:rPr>
                <w:rFonts w:ascii="Times New Roman" w:hAnsi="Times New Roman" w:cs="Times New Roman"/>
                <w:color w:val="000000"/>
              </w:rPr>
            </w:pPr>
          </w:p>
          <w:p w:rsidR="00745A09" w:rsidRPr="004B4D36" w:rsidRDefault="00745A09" w:rsidP="00745A09">
            <w:pPr>
              <w:spacing w:after="0" w:line="240" w:lineRule="auto"/>
              <w:rPr>
                <w:rFonts w:ascii="Times New Roman" w:hAnsi="Times New Roman" w:cs="Times New Roman"/>
                <w:b/>
              </w:rPr>
            </w:pPr>
            <w:r w:rsidRPr="004B4D36">
              <w:rPr>
                <w:rFonts w:ascii="Times New Roman" w:hAnsi="Times New Roman" w:cs="Times New Roman"/>
                <w:b/>
              </w:rPr>
              <w:t>Директор</w:t>
            </w:r>
          </w:p>
          <w:p w:rsidR="00745A09" w:rsidRPr="004B4D36" w:rsidRDefault="00745A09" w:rsidP="00745A09">
            <w:pPr>
              <w:spacing w:after="0" w:line="240" w:lineRule="auto"/>
              <w:rPr>
                <w:rFonts w:ascii="Times New Roman" w:hAnsi="Times New Roman" w:cs="Times New Roman"/>
                <w:b/>
              </w:rPr>
            </w:pPr>
          </w:p>
          <w:p w:rsidR="00745A09" w:rsidRPr="004B4D36" w:rsidRDefault="00745A09" w:rsidP="00745A09">
            <w:pPr>
              <w:widowControl w:val="0"/>
              <w:suppressAutoHyphens w:val="0"/>
              <w:snapToGrid w:val="0"/>
              <w:spacing w:after="0" w:line="240" w:lineRule="auto"/>
              <w:rPr>
                <w:rFonts w:ascii="Times New Roman" w:eastAsia="Times New Roman" w:hAnsi="Times New Roman" w:cs="Times New Roman"/>
                <w:b/>
              </w:rPr>
            </w:pPr>
            <w:r w:rsidRPr="004B4D36">
              <w:rPr>
                <w:rFonts w:ascii="Times New Roman" w:eastAsia="Times New Roman" w:hAnsi="Times New Roman" w:cs="Times New Roman"/>
                <w:b/>
                <w:color w:val="000000" w:themeColor="text1"/>
                <w:lang w:eastAsia="ru-RU" w:bidi="ru-RU"/>
              </w:rPr>
              <w:t>______________ /</w:t>
            </w:r>
            <w:proofErr w:type="spellStart"/>
            <w:r w:rsidRPr="004B4D36">
              <w:rPr>
                <w:rFonts w:ascii="Times New Roman" w:eastAsia="Times New Roman" w:hAnsi="Times New Roman" w:cs="Times New Roman"/>
                <w:b/>
              </w:rPr>
              <w:t>Явися</w:t>
            </w:r>
            <w:proofErr w:type="spellEnd"/>
            <w:r w:rsidRPr="004B4D36">
              <w:rPr>
                <w:rFonts w:ascii="Times New Roman" w:eastAsia="Times New Roman" w:hAnsi="Times New Roman" w:cs="Times New Roman"/>
                <w:b/>
              </w:rPr>
              <w:t xml:space="preserve"> А.М.</w:t>
            </w:r>
            <w:r w:rsidRPr="004B4D36">
              <w:rPr>
                <w:rFonts w:ascii="Times New Roman" w:eastAsia="Times New Roman" w:hAnsi="Times New Roman" w:cs="Times New Roman"/>
                <w:b/>
                <w:bCs/>
                <w:color w:val="000000" w:themeColor="text1"/>
                <w:lang w:eastAsia="ru-RU" w:bidi="ru-RU"/>
              </w:rPr>
              <w:t>/</w:t>
            </w:r>
          </w:p>
          <w:p w:rsidR="00E00C7C" w:rsidRPr="004B4D36" w:rsidRDefault="00745A09" w:rsidP="00745A09">
            <w:pPr>
              <w:pStyle w:val="1"/>
              <w:tabs>
                <w:tab w:val="left" w:pos="567"/>
              </w:tabs>
              <w:snapToGrid w:val="0"/>
              <w:rPr>
                <w:rFonts w:ascii="Times New Roman" w:hAnsi="Times New Roman" w:cs="Times New Roman"/>
                <w:b/>
                <w:sz w:val="22"/>
                <w:szCs w:val="22"/>
              </w:rPr>
            </w:pPr>
            <w:r w:rsidRPr="004B4D36">
              <w:rPr>
                <w:rFonts w:ascii="Times New Roman" w:hAnsi="Times New Roman" w:cs="Times New Roman"/>
                <w:b/>
                <w:sz w:val="22"/>
                <w:szCs w:val="22"/>
                <w:lang w:eastAsia="ru-RU" w:bidi="ru-RU"/>
              </w:rPr>
              <w:t>М.П.</w:t>
            </w:r>
          </w:p>
          <w:p w:rsidR="00EF3315" w:rsidRPr="004B4D36" w:rsidRDefault="00EF3315" w:rsidP="00412B42">
            <w:pPr>
              <w:pStyle w:val="1"/>
              <w:tabs>
                <w:tab w:val="left" w:pos="567"/>
              </w:tabs>
              <w:rPr>
                <w:rFonts w:ascii="Times New Roman" w:hAnsi="Times New Roman" w:cs="Times New Roman"/>
                <w:b/>
                <w:sz w:val="22"/>
                <w:szCs w:val="22"/>
              </w:rPr>
            </w:pPr>
          </w:p>
          <w:p w:rsidR="001C5816" w:rsidRPr="004B4D36" w:rsidRDefault="001C5816" w:rsidP="00412B42">
            <w:pPr>
              <w:pStyle w:val="1"/>
              <w:tabs>
                <w:tab w:val="left" w:pos="567"/>
              </w:tabs>
              <w:rPr>
                <w:rFonts w:ascii="Times New Roman" w:hAnsi="Times New Roman" w:cs="Times New Roman"/>
                <w:b/>
                <w:sz w:val="22"/>
                <w:szCs w:val="22"/>
              </w:rPr>
            </w:pPr>
          </w:p>
          <w:p w:rsidR="001C5816" w:rsidRPr="004B4D36" w:rsidRDefault="001C5816" w:rsidP="00412B42">
            <w:pPr>
              <w:pStyle w:val="1"/>
              <w:tabs>
                <w:tab w:val="left" w:pos="567"/>
              </w:tabs>
              <w:rPr>
                <w:rFonts w:ascii="Times New Roman" w:hAnsi="Times New Roman" w:cs="Times New Roman"/>
                <w:b/>
                <w:sz w:val="22"/>
                <w:szCs w:val="22"/>
              </w:rPr>
            </w:pPr>
          </w:p>
          <w:p w:rsidR="001C5816" w:rsidRPr="004B4D36" w:rsidRDefault="001C5816" w:rsidP="00412B42">
            <w:pPr>
              <w:pStyle w:val="1"/>
              <w:tabs>
                <w:tab w:val="left" w:pos="567"/>
              </w:tabs>
              <w:rPr>
                <w:rFonts w:ascii="Times New Roman" w:hAnsi="Times New Roman" w:cs="Times New Roman"/>
                <w:b/>
                <w:sz w:val="22"/>
                <w:szCs w:val="22"/>
              </w:rPr>
            </w:pPr>
          </w:p>
          <w:p w:rsidR="001C5816" w:rsidRPr="004B4D36" w:rsidRDefault="001C5816" w:rsidP="00412B42">
            <w:pPr>
              <w:pStyle w:val="1"/>
              <w:tabs>
                <w:tab w:val="left" w:pos="567"/>
              </w:tabs>
              <w:rPr>
                <w:rFonts w:ascii="Times New Roman" w:hAnsi="Times New Roman" w:cs="Times New Roman"/>
                <w:b/>
                <w:sz w:val="22"/>
                <w:szCs w:val="22"/>
              </w:rPr>
            </w:pPr>
          </w:p>
          <w:p w:rsidR="00AA71E7" w:rsidRPr="004B4D36" w:rsidRDefault="00AA71E7" w:rsidP="00745A09">
            <w:pPr>
              <w:pStyle w:val="1"/>
              <w:tabs>
                <w:tab w:val="left" w:pos="567"/>
              </w:tabs>
              <w:rPr>
                <w:rFonts w:ascii="Times New Roman" w:hAnsi="Times New Roman" w:cs="Times New Roman"/>
                <w:sz w:val="22"/>
                <w:szCs w:val="22"/>
                <w:lang w:val="en-US"/>
              </w:rPr>
            </w:pPr>
          </w:p>
        </w:tc>
        <w:tc>
          <w:tcPr>
            <w:tcW w:w="4670" w:type="dxa"/>
          </w:tcPr>
          <w:p w:rsidR="001C5816" w:rsidRPr="004B4D36" w:rsidRDefault="001C5816" w:rsidP="00412B42">
            <w:pPr>
              <w:pStyle w:val="31"/>
              <w:tabs>
                <w:tab w:val="left" w:pos="567"/>
              </w:tabs>
              <w:jc w:val="center"/>
              <w:rPr>
                <w:b/>
                <w:bCs/>
                <w:szCs w:val="22"/>
              </w:rPr>
            </w:pPr>
          </w:p>
          <w:p w:rsidR="00745A09" w:rsidRPr="004B4D36" w:rsidRDefault="00700C88" w:rsidP="00745A09">
            <w:pPr>
              <w:spacing w:after="0" w:line="240" w:lineRule="auto"/>
              <w:rPr>
                <w:b/>
              </w:rPr>
            </w:pPr>
            <w:r w:rsidRPr="004B4D36">
              <w:rPr>
                <w:rFonts w:ascii="Times New Roman" w:hAnsi="Times New Roman" w:cs="Times New Roman"/>
                <w:b/>
                <w:bCs/>
              </w:rPr>
              <w:t xml:space="preserve">Лицензиат: </w:t>
            </w:r>
          </w:p>
          <w:p w:rsidR="00AA71E7" w:rsidRPr="004B4D36" w:rsidRDefault="00AA71E7" w:rsidP="00700C88">
            <w:pPr>
              <w:pStyle w:val="31"/>
              <w:tabs>
                <w:tab w:val="left" w:pos="567"/>
              </w:tabs>
              <w:rPr>
                <w:b/>
                <w:szCs w:val="22"/>
              </w:rPr>
            </w:pPr>
          </w:p>
          <w:p w:rsidR="00745A09" w:rsidRPr="004B4D36" w:rsidRDefault="00745A09" w:rsidP="00700C88">
            <w:pPr>
              <w:pStyle w:val="31"/>
              <w:tabs>
                <w:tab w:val="left" w:pos="567"/>
              </w:tabs>
              <w:rPr>
                <w:b/>
                <w:szCs w:val="22"/>
              </w:rPr>
            </w:pPr>
          </w:p>
          <w:p w:rsidR="00745A09" w:rsidRPr="004B4D36" w:rsidRDefault="00745A09" w:rsidP="00700C88">
            <w:pPr>
              <w:pStyle w:val="31"/>
              <w:tabs>
                <w:tab w:val="left" w:pos="567"/>
              </w:tabs>
              <w:rPr>
                <w:b/>
                <w:szCs w:val="22"/>
              </w:rPr>
            </w:pPr>
          </w:p>
          <w:p w:rsidR="00745A09" w:rsidRPr="004B4D36" w:rsidRDefault="00745A09" w:rsidP="00700C88">
            <w:pPr>
              <w:pStyle w:val="31"/>
              <w:tabs>
                <w:tab w:val="left" w:pos="567"/>
              </w:tabs>
              <w:rPr>
                <w:b/>
                <w:szCs w:val="22"/>
              </w:rPr>
            </w:pPr>
          </w:p>
          <w:p w:rsidR="00745A09" w:rsidRPr="004B4D36" w:rsidRDefault="00745A09" w:rsidP="00700C88">
            <w:pPr>
              <w:pStyle w:val="31"/>
              <w:tabs>
                <w:tab w:val="left" w:pos="567"/>
              </w:tabs>
              <w:rPr>
                <w:b/>
                <w:szCs w:val="22"/>
              </w:rPr>
            </w:pPr>
          </w:p>
          <w:p w:rsidR="00745A09" w:rsidRPr="004B4D36" w:rsidRDefault="00745A09" w:rsidP="00700C88">
            <w:pPr>
              <w:pStyle w:val="31"/>
              <w:tabs>
                <w:tab w:val="left" w:pos="567"/>
              </w:tabs>
              <w:rPr>
                <w:b/>
                <w:szCs w:val="22"/>
              </w:rPr>
            </w:pPr>
          </w:p>
          <w:p w:rsidR="00745A09" w:rsidRPr="004B4D36" w:rsidRDefault="00745A09" w:rsidP="00700C88">
            <w:pPr>
              <w:pStyle w:val="31"/>
              <w:tabs>
                <w:tab w:val="left" w:pos="567"/>
              </w:tabs>
              <w:rPr>
                <w:b/>
                <w:szCs w:val="22"/>
              </w:rPr>
            </w:pPr>
          </w:p>
          <w:p w:rsidR="00745A09" w:rsidRPr="004B4D36" w:rsidRDefault="00745A09" w:rsidP="00700C88">
            <w:pPr>
              <w:pStyle w:val="31"/>
              <w:tabs>
                <w:tab w:val="left" w:pos="567"/>
              </w:tabs>
              <w:rPr>
                <w:b/>
                <w:szCs w:val="22"/>
              </w:rPr>
            </w:pPr>
          </w:p>
          <w:p w:rsidR="00745A09" w:rsidRPr="004B4D36" w:rsidRDefault="00745A09" w:rsidP="00700C88">
            <w:pPr>
              <w:pStyle w:val="31"/>
              <w:tabs>
                <w:tab w:val="left" w:pos="567"/>
              </w:tabs>
              <w:rPr>
                <w:b/>
                <w:szCs w:val="22"/>
              </w:rPr>
            </w:pPr>
          </w:p>
          <w:p w:rsidR="00745A09" w:rsidRPr="004B4D36" w:rsidRDefault="00745A09" w:rsidP="00700C88">
            <w:pPr>
              <w:pStyle w:val="31"/>
              <w:tabs>
                <w:tab w:val="left" w:pos="567"/>
              </w:tabs>
              <w:rPr>
                <w:b/>
                <w:szCs w:val="22"/>
              </w:rPr>
            </w:pPr>
          </w:p>
          <w:p w:rsidR="00745A09" w:rsidRPr="004B4D36" w:rsidRDefault="00745A09" w:rsidP="00700C88">
            <w:pPr>
              <w:pStyle w:val="31"/>
              <w:tabs>
                <w:tab w:val="left" w:pos="567"/>
              </w:tabs>
              <w:rPr>
                <w:b/>
                <w:szCs w:val="22"/>
              </w:rPr>
            </w:pPr>
          </w:p>
          <w:p w:rsidR="00745A09" w:rsidRPr="004B4D36" w:rsidRDefault="00745A09" w:rsidP="00700C88">
            <w:pPr>
              <w:pStyle w:val="31"/>
              <w:tabs>
                <w:tab w:val="left" w:pos="567"/>
              </w:tabs>
              <w:rPr>
                <w:b/>
                <w:szCs w:val="22"/>
              </w:rPr>
            </w:pPr>
          </w:p>
          <w:p w:rsidR="004B4D36" w:rsidRPr="004B4D36" w:rsidRDefault="004B4D36" w:rsidP="00745A09">
            <w:pPr>
              <w:pStyle w:val="1"/>
              <w:tabs>
                <w:tab w:val="left" w:pos="567"/>
              </w:tabs>
              <w:rPr>
                <w:rFonts w:ascii="Times New Roman" w:hAnsi="Times New Roman" w:cs="Times New Roman"/>
                <w:b/>
                <w:sz w:val="22"/>
                <w:szCs w:val="22"/>
                <w:lang w:val="en-US"/>
              </w:rPr>
            </w:pPr>
          </w:p>
          <w:p w:rsidR="004B4D36" w:rsidRPr="004B4D36" w:rsidRDefault="00745A09" w:rsidP="00745A09">
            <w:pPr>
              <w:pStyle w:val="1"/>
              <w:tabs>
                <w:tab w:val="left" w:pos="567"/>
              </w:tabs>
              <w:rPr>
                <w:rFonts w:ascii="Times New Roman" w:hAnsi="Times New Roman" w:cs="Times New Roman"/>
                <w:b/>
                <w:sz w:val="22"/>
                <w:szCs w:val="22"/>
                <w:lang w:val="en-US"/>
              </w:rPr>
            </w:pPr>
            <w:r w:rsidRPr="004B4D36">
              <w:rPr>
                <w:rFonts w:ascii="Times New Roman" w:hAnsi="Times New Roman" w:cs="Times New Roman"/>
                <w:b/>
                <w:sz w:val="22"/>
                <w:szCs w:val="22"/>
              </w:rPr>
              <w:t>Должность</w:t>
            </w:r>
          </w:p>
          <w:p w:rsidR="004B4D36" w:rsidRPr="004B4D36" w:rsidRDefault="004B4D36" w:rsidP="00745A09">
            <w:pPr>
              <w:pStyle w:val="1"/>
              <w:tabs>
                <w:tab w:val="left" w:pos="567"/>
              </w:tabs>
              <w:rPr>
                <w:rFonts w:ascii="Times New Roman" w:hAnsi="Times New Roman" w:cs="Times New Roman"/>
                <w:b/>
                <w:sz w:val="22"/>
                <w:szCs w:val="22"/>
                <w:lang w:val="en-US"/>
              </w:rPr>
            </w:pPr>
          </w:p>
          <w:p w:rsidR="00745A09" w:rsidRPr="004B4D36" w:rsidRDefault="00745A09" w:rsidP="00745A09">
            <w:pPr>
              <w:pStyle w:val="1"/>
              <w:tabs>
                <w:tab w:val="left" w:pos="567"/>
              </w:tabs>
              <w:rPr>
                <w:rFonts w:ascii="Times New Roman" w:hAnsi="Times New Roman" w:cs="Times New Roman"/>
                <w:b/>
                <w:sz w:val="22"/>
                <w:szCs w:val="22"/>
              </w:rPr>
            </w:pPr>
            <w:r w:rsidRPr="004B4D36">
              <w:rPr>
                <w:rFonts w:ascii="Times New Roman" w:hAnsi="Times New Roman" w:cs="Times New Roman"/>
                <w:b/>
                <w:sz w:val="22"/>
                <w:szCs w:val="22"/>
              </w:rPr>
              <w:t>______________ /_______________/</w:t>
            </w:r>
          </w:p>
          <w:p w:rsidR="00745A09" w:rsidRPr="004B4D36" w:rsidRDefault="00745A09" w:rsidP="00745A09">
            <w:pPr>
              <w:pStyle w:val="1"/>
              <w:tabs>
                <w:tab w:val="left" w:pos="567"/>
              </w:tabs>
              <w:rPr>
                <w:rFonts w:ascii="Times New Roman" w:hAnsi="Times New Roman" w:cs="Times New Roman"/>
                <w:b/>
                <w:sz w:val="22"/>
                <w:szCs w:val="22"/>
              </w:rPr>
            </w:pPr>
            <w:r w:rsidRPr="004B4D36">
              <w:rPr>
                <w:rFonts w:ascii="Times New Roman" w:hAnsi="Times New Roman" w:cs="Times New Roman"/>
                <w:b/>
                <w:sz w:val="22"/>
                <w:szCs w:val="22"/>
              </w:rPr>
              <w:t>М.П.</w:t>
            </w:r>
          </w:p>
          <w:p w:rsidR="00745A09" w:rsidRPr="004B4D36" w:rsidRDefault="00745A09" w:rsidP="00700C88">
            <w:pPr>
              <w:pStyle w:val="31"/>
              <w:tabs>
                <w:tab w:val="left" w:pos="567"/>
              </w:tabs>
              <w:rPr>
                <w:b/>
                <w:szCs w:val="22"/>
              </w:rPr>
            </w:pPr>
          </w:p>
        </w:tc>
        <w:tc>
          <w:tcPr>
            <w:tcW w:w="4670" w:type="dxa"/>
          </w:tcPr>
          <w:p w:rsidR="00AA71E7" w:rsidRPr="00412B42" w:rsidRDefault="00AA71E7" w:rsidP="00412B42">
            <w:pPr>
              <w:pStyle w:val="1"/>
              <w:tabs>
                <w:tab w:val="left" w:pos="567"/>
              </w:tabs>
              <w:snapToGrid w:val="0"/>
              <w:ind w:right="-2"/>
              <w:rPr>
                <w:rFonts w:ascii="Times New Roman" w:eastAsia="Times New Roman" w:hAnsi="Times New Roman" w:cs="Times New Roman"/>
                <w:b/>
                <w:sz w:val="22"/>
                <w:szCs w:val="22"/>
              </w:rPr>
            </w:pPr>
          </w:p>
        </w:tc>
      </w:tr>
    </w:tbl>
    <w:p w:rsidR="00997FAB" w:rsidRPr="004B4D36" w:rsidRDefault="00997FAB">
      <w:pPr>
        <w:suppressAutoHyphens w:val="0"/>
        <w:spacing w:after="0" w:line="240" w:lineRule="auto"/>
        <w:rPr>
          <w:rFonts w:ascii="Times New Roman" w:hAnsi="Times New Roman" w:cs="Times New Roman"/>
          <w:sz w:val="20"/>
          <w:szCs w:val="20"/>
          <w:lang w:val="en-US"/>
        </w:rPr>
      </w:pPr>
    </w:p>
    <w:p w:rsidR="008B6B7A" w:rsidRDefault="008B6B7A" w:rsidP="00E042D9">
      <w:pPr>
        <w:suppressAutoHyphens w:val="0"/>
        <w:spacing w:after="0" w:line="240" w:lineRule="auto"/>
        <w:jc w:val="right"/>
        <w:rPr>
          <w:rFonts w:ascii="Times New Roman" w:hAnsi="Times New Roman" w:cs="Times New Roman"/>
          <w:sz w:val="20"/>
          <w:szCs w:val="20"/>
          <w:lang w:val="en-US"/>
        </w:rPr>
      </w:pPr>
    </w:p>
    <w:p w:rsidR="008B6B7A" w:rsidRDefault="008B6B7A" w:rsidP="00E042D9">
      <w:pPr>
        <w:suppressAutoHyphens w:val="0"/>
        <w:spacing w:after="0" w:line="240" w:lineRule="auto"/>
        <w:jc w:val="right"/>
        <w:rPr>
          <w:rFonts w:ascii="Times New Roman" w:hAnsi="Times New Roman" w:cs="Times New Roman"/>
          <w:sz w:val="20"/>
          <w:szCs w:val="20"/>
          <w:lang w:val="en-US"/>
        </w:rPr>
      </w:pPr>
    </w:p>
    <w:p w:rsidR="008B6B7A" w:rsidRDefault="008B6B7A" w:rsidP="00E042D9">
      <w:pPr>
        <w:suppressAutoHyphens w:val="0"/>
        <w:spacing w:after="0" w:line="240" w:lineRule="auto"/>
        <w:jc w:val="right"/>
        <w:rPr>
          <w:rFonts w:ascii="Times New Roman" w:hAnsi="Times New Roman" w:cs="Times New Roman"/>
          <w:sz w:val="20"/>
          <w:szCs w:val="20"/>
          <w:lang w:val="en-US"/>
        </w:rPr>
      </w:pPr>
    </w:p>
    <w:p w:rsidR="008B6B7A" w:rsidRDefault="008B6B7A" w:rsidP="00E042D9">
      <w:pPr>
        <w:suppressAutoHyphens w:val="0"/>
        <w:spacing w:after="0" w:line="240" w:lineRule="auto"/>
        <w:jc w:val="right"/>
        <w:rPr>
          <w:rFonts w:ascii="Times New Roman" w:hAnsi="Times New Roman" w:cs="Times New Roman"/>
          <w:sz w:val="20"/>
          <w:szCs w:val="20"/>
          <w:lang w:val="en-US"/>
        </w:rPr>
      </w:pPr>
    </w:p>
    <w:p w:rsidR="008B6B7A" w:rsidRDefault="008B6B7A" w:rsidP="00E042D9">
      <w:pPr>
        <w:suppressAutoHyphens w:val="0"/>
        <w:spacing w:after="0" w:line="240" w:lineRule="auto"/>
        <w:jc w:val="right"/>
        <w:rPr>
          <w:rFonts w:ascii="Times New Roman" w:hAnsi="Times New Roman" w:cs="Times New Roman"/>
          <w:sz w:val="20"/>
          <w:szCs w:val="20"/>
          <w:lang w:val="en-US"/>
        </w:rPr>
      </w:pPr>
    </w:p>
    <w:p w:rsidR="008B6B7A" w:rsidRDefault="008B6B7A" w:rsidP="00E042D9">
      <w:pPr>
        <w:suppressAutoHyphens w:val="0"/>
        <w:spacing w:after="0" w:line="240" w:lineRule="auto"/>
        <w:jc w:val="right"/>
        <w:rPr>
          <w:rFonts w:ascii="Times New Roman" w:hAnsi="Times New Roman" w:cs="Times New Roman"/>
          <w:sz w:val="20"/>
          <w:szCs w:val="20"/>
          <w:lang w:val="en-US"/>
        </w:rPr>
      </w:pPr>
    </w:p>
    <w:p w:rsidR="008B6B7A" w:rsidRDefault="008B6B7A" w:rsidP="00E042D9">
      <w:pPr>
        <w:suppressAutoHyphens w:val="0"/>
        <w:spacing w:after="0" w:line="240" w:lineRule="auto"/>
        <w:jc w:val="right"/>
        <w:rPr>
          <w:rFonts w:ascii="Times New Roman" w:hAnsi="Times New Roman" w:cs="Times New Roman"/>
          <w:sz w:val="20"/>
          <w:szCs w:val="20"/>
          <w:lang w:val="en-US"/>
        </w:rPr>
      </w:pPr>
    </w:p>
    <w:p w:rsidR="008B6B7A" w:rsidRDefault="008B6B7A" w:rsidP="00E042D9">
      <w:pPr>
        <w:suppressAutoHyphens w:val="0"/>
        <w:spacing w:after="0" w:line="240" w:lineRule="auto"/>
        <w:jc w:val="right"/>
        <w:rPr>
          <w:rFonts w:ascii="Times New Roman" w:hAnsi="Times New Roman" w:cs="Times New Roman"/>
          <w:sz w:val="20"/>
          <w:szCs w:val="20"/>
          <w:lang w:val="en-US"/>
        </w:rPr>
      </w:pPr>
    </w:p>
    <w:p w:rsidR="00417801" w:rsidRPr="00412B42" w:rsidRDefault="004D6733" w:rsidP="00E042D9">
      <w:pPr>
        <w:suppressAutoHyphens w:val="0"/>
        <w:spacing w:after="0" w:line="240" w:lineRule="auto"/>
        <w:jc w:val="right"/>
        <w:rPr>
          <w:rFonts w:ascii="Times New Roman" w:hAnsi="Times New Roman" w:cs="Times New Roman"/>
          <w:sz w:val="20"/>
          <w:szCs w:val="20"/>
        </w:rPr>
      </w:pPr>
      <w:r w:rsidRPr="00412B42">
        <w:rPr>
          <w:rFonts w:ascii="Times New Roman" w:hAnsi="Times New Roman" w:cs="Times New Roman"/>
          <w:sz w:val="20"/>
          <w:szCs w:val="20"/>
        </w:rPr>
        <w:t>П</w:t>
      </w:r>
      <w:r w:rsidR="00EE5E51" w:rsidRPr="00412B42">
        <w:rPr>
          <w:rFonts w:ascii="Times New Roman" w:hAnsi="Times New Roman" w:cs="Times New Roman"/>
          <w:sz w:val="20"/>
          <w:szCs w:val="20"/>
        </w:rPr>
        <w:t xml:space="preserve">риложение №1 </w:t>
      </w:r>
    </w:p>
    <w:p w:rsidR="00EE5E51" w:rsidRPr="00412B42" w:rsidRDefault="00EE5E51" w:rsidP="00412B42">
      <w:pPr>
        <w:tabs>
          <w:tab w:val="left" w:pos="567"/>
        </w:tabs>
        <w:suppressAutoHyphens w:val="0"/>
        <w:spacing w:line="240" w:lineRule="auto"/>
        <w:jc w:val="right"/>
        <w:rPr>
          <w:rFonts w:ascii="Times New Roman" w:hAnsi="Times New Roman" w:cs="Times New Roman"/>
          <w:sz w:val="20"/>
          <w:szCs w:val="20"/>
        </w:rPr>
      </w:pPr>
      <w:r w:rsidRPr="00412B42">
        <w:rPr>
          <w:rFonts w:ascii="Times New Roman" w:hAnsi="Times New Roman" w:cs="Times New Roman"/>
          <w:sz w:val="20"/>
          <w:szCs w:val="20"/>
        </w:rPr>
        <w:lastRenderedPageBreak/>
        <w:t xml:space="preserve">к </w:t>
      </w:r>
      <w:r w:rsidR="00412B42" w:rsidRPr="00412B42">
        <w:rPr>
          <w:rFonts w:ascii="Times New Roman" w:hAnsi="Times New Roman" w:cs="Times New Roman"/>
          <w:sz w:val="20"/>
          <w:szCs w:val="20"/>
        </w:rPr>
        <w:t>Д</w:t>
      </w:r>
      <w:r w:rsidRPr="00412B42">
        <w:rPr>
          <w:rFonts w:ascii="Times New Roman" w:hAnsi="Times New Roman" w:cs="Times New Roman"/>
          <w:sz w:val="20"/>
          <w:szCs w:val="20"/>
        </w:rPr>
        <w:t>оговору №_____________ от _____________________</w:t>
      </w:r>
    </w:p>
    <w:p w:rsidR="00441BB3" w:rsidRPr="00412B42" w:rsidRDefault="00441BB3" w:rsidP="00412B42">
      <w:pPr>
        <w:tabs>
          <w:tab w:val="left" w:pos="567"/>
        </w:tabs>
        <w:suppressAutoHyphens w:val="0"/>
        <w:spacing w:line="240" w:lineRule="auto"/>
        <w:jc w:val="right"/>
        <w:rPr>
          <w:rFonts w:ascii="Times New Roman" w:hAnsi="Times New Roman" w:cs="Times New Roman"/>
          <w:sz w:val="20"/>
          <w:szCs w:val="20"/>
        </w:rPr>
      </w:pPr>
    </w:p>
    <w:p w:rsidR="001E0913" w:rsidRPr="00412B42" w:rsidRDefault="00AA07E0" w:rsidP="00412B42">
      <w:pPr>
        <w:tabs>
          <w:tab w:val="left" w:pos="567"/>
        </w:tabs>
        <w:spacing w:before="120" w:after="0" w:line="240" w:lineRule="auto"/>
        <w:jc w:val="center"/>
        <w:rPr>
          <w:rFonts w:ascii="Times New Roman" w:hAnsi="Times New Roman" w:cs="Times New Roman"/>
          <w:b/>
          <w:sz w:val="20"/>
          <w:szCs w:val="20"/>
        </w:rPr>
      </w:pPr>
      <w:r w:rsidRPr="00412B42">
        <w:rPr>
          <w:rFonts w:ascii="Times New Roman" w:hAnsi="Times New Roman" w:cs="Times New Roman"/>
          <w:b/>
          <w:sz w:val="20"/>
          <w:szCs w:val="20"/>
        </w:rPr>
        <w:t>Спецификация</w:t>
      </w:r>
      <w:r w:rsidR="00412B42" w:rsidRPr="00412B42">
        <w:rPr>
          <w:rFonts w:ascii="Times New Roman" w:hAnsi="Times New Roman" w:cs="Times New Roman"/>
          <w:b/>
          <w:sz w:val="20"/>
          <w:szCs w:val="20"/>
        </w:rPr>
        <w:t xml:space="preserve">№ 1 </w:t>
      </w:r>
    </w:p>
    <w:p w:rsidR="00EE5E51" w:rsidRPr="00412B42" w:rsidRDefault="00EE5E51" w:rsidP="00412B42">
      <w:pPr>
        <w:tabs>
          <w:tab w:val="left" w:pos="567"/>
        </w:tabs>
        <w:spacing w:before="120" w:after="0" w:line="240" w:lineRule="auto"/>
        <w:jc w:val="center"/>
        <w:rPr>
          <w:rFonts w:ascii="Times New Roman" w:hAnsi="Times New Roman" w:cs="Times New Roman"/>
          <w:b/>
          <w:sz w:val="20"/>
          <w:szCs w:val="20"/>
        </w:rPr>
      </w:pPr>
    </w:p>
    <w:tbl>
      <w:tblPr>
        <w:tblW w:w="10645" w:type="dxa"/>
        <w:tblInd w:w="108" w:type="dxa"/>
        <w:tblLayout w:type="fixed"/>
        <w:tblLook w:val="0000"/>
      </w:tblPr>
      <w:tblGrid>
        <w:gridCol w:w="843"/>
        <w:gridCol w:w="3585"/>
        <w:gridCol w:w="1405"/>
        <w:gridCol w:w="1641"/>
        <w:gridCol w:w="1514"/>
        <w:gridCol w:w="1657"/>
      </w:tblGrid>
      <w:tr w:rsidR="001E0913" w:rsidRPr="00412B42" w:rsidTr="00DD13FD">
        <w:trPr>
          <w:trHeight w:val="197"/>
        </w:trPr>
        <w:tc>
          <w:tcPr>
            <w:tcW w:w="843" w:type="dxa"/>
            <w:tcBorders>
              <w:top w:val="single" w:sz="8" w:space="0" w:color="000000"/>
              <w:left w:val="single" w:sz="8" w:space="0" w:color="000000"/>
              <w:bottom w:val="single" w:sz="4" w:space="0" w:color="000000"/>
            </w:tcBorders>
          </w:tcPr>
          <w:p w:rsidR="001E0913" w:rsidRPr="00412B42" w:rsidRDefault="001E0913" w:rsidP="00412B42">
            <w:pPr>
              <w:tabs>
                <w:tab w:val="left" w:pos="567"/>
              </w:tabs>
              <w:snapToGrid w:val="0"/>
              <w:spacing w:after="0" w:line="240" w:lineRule="auto"/>
              <w:rPr>
                <w:rFonts w:ascii="Times New Roman" w:hAnsi="Times New Roman" w:cs="Times New Roman"/>
                <w:b/>
                <w:sz w:val="20"/>
                <w:szCs w:val="20"/>
              </w:rPr>
            </w:pPr>
            <w:r w:rsidRPr="00412B42">
              <w:rPr>
                <w:rFonts w:ascii="Times New Roman" w:hAnsi="Times New Roman" w:cs="Times New Roman"/>
                <w:b/>
                <w:sz w:val="20"/>
                <w:szCs w:val="20"/>
              </w:rPr>
              <w:t>№ п.п.</w:t>
            </w:r>
          </w:p>
        </w:tc>
        <w:tc>
          <w:tcPr>
            <w:tcW w:w="3585" w:type="dxa"/>
            <w:tcBorders>
              <w:top w:val="single" w:sz="8" w:space="0" w:color="000000"/>
              <w:left w:val="single" w:sz="4" w:space="0" w:color="000000"/>
              <w:bottom w:val="single" w:sz="4" w:space="0" w:color="000000"/>
            </w:tcBorders>
          </w:tcPr>
          <w:p w:rsidR="001E0913" w:rsidRPr="00412B42" w:rsidRDefault="001E0913" w:rsidP="00412B42">
            <w:pPr>
              <w:tabs>
                <w:tab w:val="left" w:pos="567"/>
              </w:tabs>
              <w:snapToGrid w:val="0"/>
              <w:spacing w:after="0" w:line="240" w:lineRule="auto"/>
              <w:jc w:val="center"/>
              <w:rPr>
                <w:rFonts w:ascii="Times New Roman" w:hAnsi="Times New Roman" w:cs="Times New Roman"/>
                <w:b/>
                <w:sz w:val="20"/>
                <w:szCs w:val="20"/>
              </w:rPr>
            </w:pPr>
            <w:r w:rsidRPr="00412B42">
              <w:rPr>
                <w:rFonts w:ascii="Times New Roman" w:hAnsi="Times New Roman" w:cs="Times New Roman"/>
                <w:b/>
                <w:sz w:val="20"/>
                <w:szCs w:val="20"/>
              </w:rPr>
              <w:t>Наименование</w:t>
            </w:r>
            <w:r w:rsidR="00DD13FD" w:rsidRPr="00412B42">
              <w:rPr>
                <w:rFonts w:ascii="Times New Roman" w:hAnsi="Times New Roman" w:cs="Times New Roman"/>
                <w:b/>
                <w:sz w:val="20"/>
                <w:szCs w:val="20"/>
              </w:rPr>
              <w:t xml:space="preserve"> Программы</w:t>
            </w:r>
          </w:p>
        </w:tc>
        <w:tc>
          <w:tcPr>
            <w:tcW w:w="1405" w:type="dxa"/>
            <w:tcBorders>
              <w:top w:val="single" w:sz="8" w:space="0" w:color="000000"/>
              <w:left w:val="single" w:sz="4" w:space="0" w:color="000000"/>
              <w:bottom w:val="single" w:sz="4" w:space="0" w:color="000000"/>
            </w:tcBorders>
          </w:tcPr>
          <w:p w:rsidR="001E0913" w:rsidRPr="00412B42" w:rsidRDefault="001E0913" w:rsidP="00412B42">
            <w:pPr>
              <w:tabs>
                <w:tab w:val="left" w:pos="567"/>
              </w:tabs>
              <w:snapToGrid w:val="0"/>
              <w:spacing w:after="0" w:line="240" w:lineRule="auto"/>
              <w:ind w:right="-2"/>
              <w:jc w:val="center"/>
              <w:rPr>
                <w:rFonts w:ascii="Times New Roman" w:hAnsi="Times New Roman" w:cs="Times New Roman"/>
                <w:b/>
                <w:sz w:val="20"/>
                <w:szCs w:val="20"/>
              </w:rPr>
            </w:pPr>
            <w:r w:rsidRPr="00412B42">
              <w:rPr>
                <w:rFonts w:ascii="Times New Roman" w:hAnsi="Times New Roman" w:cs="Times New Roman"/>
                <w:b/>
                <w:sz w:val="20"/>
                <w:szCs w:val="20"/>
              </w:rPr>
              <w:t>Единица измерения</w:t>
            </w:r>
          </w:p>
        </w:tc>
        <w:tc>
          <w:tcPr>
            <w:tcW w:w="1641" w:type="dxa"/>
            <w:tcBorders>
              <w:top w:val="single" w:sz="8" w:space="0" w:color="000000"/>
              <w:left w:val="single" w:sz="4" w:space="0" w:color="000000"/>
              <w:bottom w:val="single" w:sz="4" w:space="0" w:color="000000"/>
            </w:tcBorders>
          </w:tcPr>
          <w:p w:rsidR="001E0913" w:rsidRPr="00412B42" w:rsidRDefault="001E0913" w:rsidP="00412B42">
            <w:pPr>
              <w:tabs>
                <w:tab w:val="left" w:pos="567"/>
              </w:tabs>
              <w:snapToGrid w:val="0"/>
              <w:spacing w:after="0" w:line="240" w:lineRule="auto"/>
              <w:ind w:right="-2"/>
              <w:jc w:val="center"/>
              <w:rPr>
                <w:rFonts w:ascii="Times New Roman" w:hAnsi="Times New Roman" w:cs="Times New Roman"/>
                <w:b/>
                <w:sz w:val="20"/>
                <w:szCs w:val="20"/>
              </w:rPr>
            </w:pPr>
            <w:r w:rsidRPr="00412B42">
              <w:rPr>
                <w:rFonts w:ascii="Times New Roman" w:hAnsi="Times New Roman" w:cs="Times New Roman"/>
                <w:b/>
                <w:sz w:val="20"/>
                <w:szCs w:val="20"/>
              </w:rPr>
              <w:t>Количество</w:t>
            </w:r>
          </w:p>
          <w:p w:rsidR="0045790D" w:rsidRPr="00412B42" w:rsidRDefault="0045790D" w:rsidP="00412B42">
            <w:pPr>
              <w:tabs>
                <w:tab w:val="left" w:pos="567"/>
              </w:tabs>
              <w:snapToGrid w:val="0"/>
              <w:spacing w:after="0" w:line="240" w:lineRule="auto"/>
              <w:ind w:right="-2"/>
              <w:jc w:val="center"/>
              <w:rPr>
                <w:rFonts w:ascii="Times New Roman" w:hAnsi="Times New Roman" w:cs="Times New Roman"/>
                <w:b/>
                <w:sz w:val="20"/>
                <w:szCs w:val="20"/>
              </w:rPr>
            </w:pPr>
            <w:r w:rsidRPr="00412B42">
              <w:rPr>
                <w:rFonts w:ascii="Times New Roman" w:hAnsi="Times New Roman" w:cs="Times New Roman"/>
                <w:b/>
                <w:sz w:val="20"/>
                <w:szCs w:val="20"/>
              </w:rPr>
              <w:t>рабочих мест</w:t>
            </w:r>
          </w:p>
        </w:tc>
        <w:tc>
          <w:tcPr>
            <w:tcW w:w="1514" w:type="dxa"/>
            <w:tcBorders>
              <w:top w:val="single" w:sz="8" w:space="0" w:color="000000"/>
              <w:left w:val="single" w:sz="4" w:space="0" w:color="000000"/>
              <w:bottom w:val="single" w:sz="4" w:space="0" w:color="000000"/>
            </w:tcBorders>
          </w:tcPr>
          <w:p w:rsidR="001E0913" w:rsidRPr="00412B42" w:rsidRDefault="001E0913" w:rsidP="00412B42">
            <w:pPr>
              <w:tabs>
                <w:tab w:val="left" w:pos="567"/>
              </w:tabs>
              <w:snapToGrid w:val="0"/>
              <w:spacing w:after="0" w:line="240" w:lineRule="auto"/>
              <w:ind w:right="-2"/>
              <w:jc w:val="center"/>
              <w:rPr>
                <w:rFonts w:ascii="Times New Roman" w:hAnsi="Times New Roman" w:cs="Times New Roman"/>
                <w:b/>
                <w:sz w:val="20"/>
                <w:szCs w:val="20"/>
              </w:rPr>
            </w:pPr>
            <w:r w:rsidRPr="00412B42">
              <w:rPr>
                <w:rFonts w:ascii="Times New Roman" w:hAnsi="Times New Roman" w:cs="Times New Roman"/>
                <w:b/>
                <w:sz w:val="20"/>
                <w:szCs w:val="20"/>
              </w:rPr>
              <w:t>Цена</w:t>
            </w:r>
          </w:p>
        </w:tc>
        <w:tc>
          <w:tcPr>
            <w:tcW w:w="1657" w:type="dxa"/>
            <w:tcBorders>
              <w:top w:val="single" w:sz="8" w:space="0" w:color="000000"/>
              <w:left w:val="single" w:sz="4" w:space="0" w:color="000000"/>
              <w:bottom w:val="single" w:sz="4" w:space="0" w:color="000000"/>
              <w:right w:val="single" w:sz="8" w:space="0" w:color="000000"/>
            </w:tcBorders>
          </w:tcPr>
          <w:p w:rsidR="00DD13FD" w:rsidRPr="00412B42" w:rsidRDefault="001E0913" w:rsidP="00412B42">
            <w:pPr>
              <w:tabs>
                <w:tab w:val="left" w:pos="567"/>
              </w:tabs>
              <w:spacing w:before="120" w:after="0" w:line="240" w:lineRule="auto"/>
              <w:jc w:val="both"/>
              <w:rPr>
                <w:rFonts w:ascii="Times New Roman" w:hAnsi="Times New Roman" w:cs="Times New Roman"/>
                <w:b/>
                <w:sz w:val="20"/>
                <w:szCs w:val="20"/>
              </w:rPr>
            </w:pPr>
            <w:r w:rsidRPr="00412B42">
              <w:rPr>
                <w:rFonts w:ascii="Times New Roman" w:hAnsi="Times New Roman" w:cs="Times New Roman"/>
                <w:b/>
                <w:sz w:val="20"/>
                <w:szCs w:val="20"/>
              </w:rPr>
              <w:t>Сумма</w:t>
            </w:r>
          </w:p>
          <w:p w:rsidR="00DD13FD" w:rsidRPr="00412B42" w:rsidRDefault="00DD13FD" w:rsidP="00412B42">
            <w:pPr>
              <w:tabs>
                <w:tab w:val="left" w:pos="567"/>
              </w:tabs>
              <w:spacing w:before="120" w:after="0" w:line="240" w:lineRule="auto"/>
              <w:jc w:val="both"/>
              <w:rPr>
                <w:rFonts w:ascii="Times New Roman" w:hAnsi="Times New Roman" w:cs="Times New Roman"/>
                <w:b/>
                <w:sz w:val="20"/>
                <w:szCs w:val="20"/>
              </w:rPr>
            </w:pPr>
            <w:r w:rsidRPr="00412B42">
              <w:rPr>
                <w:rFonts w:ascii="Times New Roman" w:hAnsi="Times New Roman" w:cs="Times New Roman"/>
                <w:b/>
                <w:sz w:val="20"/>
                <w:szCs w:val="20"/>
              </w:rPr>
              <w:t>(без НДС</w:t>
            </w:r>
          </w:p>
          <w:p w:rsidR="00DD13FD" w:rsidRPr="00412B42" w:rsidRDefault="00DD13FD" w:rsidP="00412B42">
            <w:pPr>
              <w:tabs>
                <w:tab w:val="left" w:pos="567"/>
              </w:tabs>
              <w:spacing w:before="120" w:after="0" w:line="240" w:lineRule="auto"/>
              <w:jc w:val="both"/>
              <w:rPr>
                <w:rFonts w:ascii="Times New Roman" w:hAnsi="Times New Roman" w:cs="Times New Roman"/>
                <w:b/>
                <w:sz w:val="20"/>
                <w:szCs w:val="20"/>
              </w:rPr>
            </w:pPr>
            <w:r w:rsidRPr="00412B42">
              <w:rPr>
                <w:rFonts w:ascii="Times New Roman" w:hAnsi="Times New Roman" w:cs="Times New Roman"/>
                <w:b/>
                <w:sz w:val="20"/>
                <w:szCs w:val="20"/>
              </w:rPr>
              <w:t xml:space="preserve"> (пп.26 п. 2 ст. </w:t>
            </w:r>
          </w:p>
          <w:p w:rsidR="00DD13FD" w:rsidRPr="00412B42" w:rsidRDefault="00DD13FD" w:rsidP="00412B42">
            <w:pPr>
              <w:tabs>
                <w:tab w:val="left" w:pos="567"/>
              </w:tabs>
              <w:spacing w:before="120" w:after="0" w:line="240" w:lineRule="auto"/>
              <w:jc w:val="both"/>
              <w:rPr>
                <w:rFonts w:ascii="Times New Roman" w:hAnsi="Times New Roman" w:cs="Times New Roman"/>
                <w:b/>
                <w:sz w:val="20"/>
                <w:szCs w:val="20"/>
              </w:rPr>
            </w:pPr>
            <w:r w:rsidRPr="00412B42">
              <w:rPr>
                <w:rFonts w:ascii="Times New Roman" w:hAnsi="Times New Roman" w:cs="Times New Roman"/>
                <w:b/>
                <w:sz w:val="20"/>
                <w:szCs w:val="20"/>
              </w:rPr>
              <w:t>149 НК РФ)</w:t>
            </w:r>
          </w:p>
          <w:p w:rsidR="001E0913" w:rsidRPr="00412B42" w:rsidRDefault="001E0913" w:rsidP="00412B42">
            <w:pPr>
              <w:tabs>
                <w:tab w:val="left" w:pos="567"/>
              </w:tabs>
              <w:snapToGrid w:val="0"/>
              <w:spacing w:after="0" w:line="240" w:lineRule="auto"/>
              <w:ind w:right="-2"/>
              <w:jc w:val="center"/>
              <w:rPr>
                <w:rFonts w:ascii="Times New Roman" w:hAnsi="Times New Roman" w:cs="Times New Roman"/>
                <w:b/>
                <w:sz w:val="20"/>
                <w:szCs w:val="20"/>
              </w:rPr>
            </w:pPr>
          </w:p>
        </w:tc>
      </w:tr>
      <w:tr w:rsidR="001E0913" w:rsidRPr="00412B42" w:rsidTr="00DD13FD">
        <w:trPr>
          <w:trHeight w:val="1145"/>
        </w:trPr>
        <w:tc>
          <w:tcPr>
            <w:tcW w:w="843" w:type="dxa"/>
            <w:tcBorders>
              <w:top w:val="single" w:sz="4" w:space="0" w:color="000000"/>
              <w:left w:val="single" w:sz="8" w:space="0" w:color="000000"/>
              <w:bottom w:val="single" w:sz="4" w:space="0" w:color="000000"/>
            </w:tcBorders>
          </w:tcPr>
          <w:p w:rsidR="001E0913" w:rsidRPr="00412B42" w:rsidRDefault="001E0913" w:rsidP="00412B42">
            <w:pPr>
              <w:tabs>
                <w:tab w:val="left" w:pos="567"/>
              </w:tabs>
              <w:snapToGrid w:val="0"/>
              <w:spacing w:after="0" w:line="240" w:lineRule="auto"/>
              <w:jc w:val="center"/>
              <w:rPr>
                <w:rFonts w:ascii="Times New Roman" w:hAnsi="Times New Roman" w:cs="Times New Roman"/>
                <w:sz w:val="20"/>
                <w:szCs w:val="20"/>
              </w:rPr>
            </w:pPr>
            <w:r w:rsidRPr="00412B42">
              <w:rPr>
                <w:rFonts w:ascii="Times New Roman" w:hAnsi="Times New Roman" w:cs="Times New Roman"/>
                <w:sz w:val="20"/>
                <w:szCs w:val="20"/>
              </w:rPr>
              <w:t>1</w:t>
            </w:r>
          </w:p>
        </w:tc>
        <w:tc>
          <w:tcPr>
            <w:tcW w:w="3585" w:type="dxa"/>
            <w:tcBorders>
              <w:top w:val="single" w:sz="4" w:space="0" w:color="000000"/>
              <w:left w:val="single" w:sz="4" w:space="0" w:color="000000"/>
              <w:bottom w:val="single" w:sz="4" w:space="0" w:color="000000"/>
            </w:tcBorders>
          </w:tcPr>
          <w:p w:rsidR="00A747D1" w:rsidRPr="00412B42" w:rsidRDefault="00EE5E51" w:rsidP="00412B42">
            <w:pPr>
              <w:tabs>
                <w:tab w:val="left" w:pos="567"/>
              </w:tabs>
              <w:snapToGrid w:val="0"/>
              <w:spacing w:after="0" w:line="240" w:lineRule="auto"/>
              <w:rPr>
                <w:rFonts w:ascii="Times New Roman" w:hAnsi="Times New Roman" w:cs="Times New Roman"/>
                <w:sz w:val="20"/>
                <w:szCs w:val="20"/>
              </w:rPr>
            </w:pPr>
            <w:r w:rsidRPr="00412B42">
              <w:rPr>
                <w:rFonts w:ascii="Times New Roman" w:hAnsi="Times New Roman" w:cs="Times New Roman"/>
                <w:sz w:val="20"/>
                <w:szCs w:val="20"/>
              </w:rPr>
              <w:t>Информационно-аналитическая система «</w:t>
            </w:r>
            <w:proofErr w:type="spellStart"/>
            <w:r w:rsidRPr="00412B42">
              <w:rPr>
                <w:rFonts w:ascii="Times New Roman" w:hAnsi="Times New Roman" w:cs="Times New Roman"/>
                <w:sz w:val="20"/>
                <w:szCs w:val="20"/>
              </w:rPr>
              <w:t>Seldon</w:t>
            </w:r>
            <w:proofErr w:type="spellEnd"/>
            <w:r w:rsidRPr="00412B42">
              <w:rPr>
                <w:rFonts w:ascii="Times New Roman" w:hAnsi="Times New Roman" w:cs="Times New Roman"/>
                <w:sz w:val="20"/>
                <w:szCs w:val="20"/>
              </w:rPr>
              <w:t xml:space="preserve"> 1.7»</w:t>
            </w:r>
            <w:r w:rsidR="004C47F4">
              <w:rPr>
                <w:rFonts w:ascii="Times New Roman" w:hAnsi="Times New Roman" w:cs="Times New Roman"/>
                <w:sz w:val="20"/>
                <w:szCs w:val="20"/>
              </w:rPr>
              <w:t>. Право использования (простая (неисключительная) лицензия сроком на ________ месяцев.</w:t>
            </w:r>
          </w:p>
        </w:tc>
        <w:tc>
          <w:tcPr>
            <w:tcW w:w="1405" w:type="dxa"/>
            <w:tcBorders>
              <w:top w:val="single" w:sz="4" w:space="0" w:color="000000"/>
              <w:left w:val="single" w:sz="4" w:space="0" w:color="000000"/>
              <w:bottom w:val="single" w:sz="4" w:space="0" w:color="000000"/>
            </w:tcBorders>
          </w:tcPr>
          <w:p w:rsidR="001E0913" w:rsidRPr="00412B42" w:rsidRDefault="001E0913" w:rsidP="00412B42">
            <w:pPr>
              <w:tabs>
                <w:tab w:val="left" w:pos="567"/>
              </w:tabs>
              <w:snapToGrid w:val="0"/>
              <w:spacing w:after="0" w:line="240" w:lineRule="auto"/>
              <w:jc w:val="center"/>
              <w:rPr>
                <w:rFonts w:ascii="Times New Roman" w:hAnsi="Times New Roman" w:cs="Times New Roman"/>
                <w:sz w:val="20"/>
                <w:szCs w:val="20"/>
              </w:rPr>
            </w:pPr>
            <w:r w:rsidRPr="00412B42">
              <w:rPr>
                <w:rFonts w:ascii="Times New Roman" w:hAnsi="Times New Roman" w:cs="Times New Roman"/>
                <w:sz w:val="20"/>
                <w:szCs w:val="20"/>
              </w:rPr>
              <w:t>шт.</w:t>
            </w:r>
          </w:p>
        </w:tc>
        <w:tc>
          <w:tcPr>
            <w:tcW w:w="1641" w:type="dxa"/>
            <w:tcBorders>
              <w:top w:val="single" w:sz="4" w:space="0" w:color="000000"/>
              <w:left w:val="single" w:sz="4" w:space="0" w:color="000000"/>
              <w:bottom w:val="single" w:sz="4" w:space="0" w:color="000000"/>
            </w:tcBorders>
          </w:tcPr>
          <w:p w:rsidR="001E0913" w:rsidRPr="00412B42" w:rsidRDefault="001E0913" w:rsidP="00412B42">
            <w:pPr>
              <w:tabs>
                <w:tab w:val="left" w:pos="567"/>
              </w:tabs>
              <w:snapToGrid w:val="0"/>
              <w:spacing w:after="0" w:line="240" w:lineRule="auto"/>
              <w:jc w:val="center"/>
              <w:rPr>
                <w:rFonts w:ascii="Times New Roman" w:hAnsi="Times New Roman" w:cs="Times New Roman"/>
                <w:sz w:val="20"/>
                <w:szCs w:val="20"/>
              </w:rPr>
            </w:pPr>
          </w:p>
        </w:tc>
        <w:tc>
          <w:tcPr>
            <w:tcW w:w="1514" w:type="dxa"/>
            <w:tcBorders>
              <w:top w:val="single" w:sz="4" w:space="0" w:color="000000"/>
              <w:left w:val="single" w:sz="4" w:space="0" w:color="000000"/>
              <w:bottom w:val="single" w:sz="4" w:space="0" w:color="000000"/>
            </w:tcBorders>
          </w:tcPr>
          <w:p w:rsidR="001E0913" w:rsidRPr="00412B42" w:rsidRDefault="001E0913" w:rsidP="00412B42">
            <w:pPr>
              <w:tabs>
                <w:tab w:val="left" w:pos="567"/>
              </w:tabs>
              <w:snapToGrid w:val="0"/>
              <w:spacing w:after="0" w:line="240" w:lineRule="auto"/>
              <w:jc w:val="center"/>
              <w:rPr>
                <w:rFonts w:ascii="Times New Roman" w:hAnsi="Times New Roman" w:cs="Times New Roman"/>
                <w:sz w:val="20"/>
                <w:szCs w:val="20"/>
              </w:rPr>
            </w:pPr>
          </w:p>
        </w:tc>
        <w:tc>
          <w:tcPr>
            <w:tcW w:w="1657" w:type="dxa"/>
            <w:tcBorders>
              <w:top w:val="single" w:sz="4" w:space="0" w:color="000000"/>
              <w:left w:val="single" w:sz="4" w:space="0" w:color="000000"/>
              <w:bottom w:val="single" w:sz="4" w:space="0" w:color="000000"/>
              <w:right w:val="single" w:sz="8" w:space="0" w:color="000000"/>
            </w:tcBorders>
          </w:tcPr>
          <w:p w:rsidR="001E0913" w:rsidRPr="00412B42" w:rsidRDefault="001E0913" w:rsidP="00412B42">
            <w:pPr>
              <w:tabs>
                <w:tab w:val="left" w:pos="567"/>
              </w:tabs>
              <w:snapToGrid w:val="0"/>
              <w:spacing w:after="0" w:line="240" w:lineRule="auto"/>
              <w:jc w:val="center"/>
              <w:rPr>
                <w:rFonts w:ascii="Times New Roman" w:hAnsi="Times New Roman" w:cs="Times New Roman"/>
                <w:sz w:val="20"/>
                <w:szCs w:val="20"/>
              </w:rPr>
            </w:pPr>
          </w:p>
        </w:tc>
      </w:tr>
      <w:tr w:rsidR="001E0913" w:rsidRPr="00412B42" w:rsidTr="00DD13FD">
        <w:trPr>
          <w:trHeight w:val="197"/>
        </w:trPr>
        <w:tc>
          <w:tcPr>
            <w:tcW w:w="843" w:type="dxa"/>
            <w:tcBorders>
              <w:left w:val="single" w:sz="8" w:space="0" w:color="000000"/>
              <w:bottom w:val="single" w:sz="4" w:space="0" w:color="000000"/>
            </w:tcBorders>
          </w:tcPr>
          <w:p w:rsidR="001E0913" w:rsidRPr="00412B42" w:rsidRDefault="001E0913" w:rsidP="00412B42">
            <w:pPr>
              <w:tabs>
                <w:tab w:val="left" w:pos="567"/>
              </w:tabs>
              <w:snapToGrid w:val="0"/>
              <w:spacing w:after="0" w:line="240" w:lineRule="auto"/>
              <w:jc w:val="center"/>
              <w:rPr>
                <w:rFonts w:ascii="Times New Roman" w:hAnsi="Times New Roman" w:cs="Times New Roman"/>
                <w:sz w:val="20"/>
                <w:szCs w:val="20"/>
              </w:rPr>
            </w:pPr>
          </w:p>
        </w:tc>
        <w:tc>
          <w:tcPr>
            <w:tcW w:w="3585" w:type="dxa"/>
            <w:tcBorders>
              <w:left w:val="single" w:sz="4" w:space="0" w:color="000000"/>
              <w:bottom w:val="single" w:sz="4" w:space="0" w:color="000000"/>
            </w:tcBorders>
            <w:vAlign w:val="center"/>
          </w:tcPr>
          <w:p w:rsidR="001E0913" w:rsidRPr="00412B42" w:rsidRDefault="001E0913" w:rsidP="00412B42">
            <w:pPr>
              <w:tabs>
                <w:tab w:val="left" w:pos="567"/>
              </w:tabs>
              <w:snapToGrid w:val="0"/>
              <w:spacing w:after="0" w:line="240" w:lineRule="auto"/>
              <w:rPr>
                <w:rFonts w:ascii="Times New Roman" w:hAnsi="Times New Roman" w:cs="Times New Roman"/>
                <w:sz w:val="20"/>
                <w:szCs w:val="20"/>
              </w:rPr>
            </w:pPr>
            <w:r w:rsidRPr="00412B42">
              <w:rPr>
                <w:rFonts w:ascii="Times New Roman" w:hAnsi="Times New Roman" w:cs="Times New Roman"/>
                <w:sz w:val="20"/>
                <w:szCs w:val="20"/>
              </w:rPr>
              <w:t xml:space="preserve">Итого </w:t>
            </w:r>
          </w:p>
          <w:p w:rsidR="00C03A3A" w:rsidRPr="00412B42" w:rsidRDefault="00C03A3A" w:rsidP="00412B42">
            <w:pPr>
              <w:tabs>
                <w:tab w:val="left" w:pos="567"/>
              </w:tabs>
              <w:snapToGrid w:val="0"/>
              <w:spacing w:after="0" w:line="240" w:lineRule="auto"/>
              <w:rPr>
                <w:rFonts w:ascii="Times New Roman" w:hAnsi="Times New Roman" w:cs="Times New Roman"/>
                <w:sz w:val="20"/>
                <w:szCs w:val="20"/>
              </w:rPr>
            </w:pPr>
          </w:p>
        </w:tc>
        <w:tc>
          <w:tcPr>
            <w:tcW w:w="1405" w:type="dxa"/>
            <w:tcBorders>
              <w:left w:val="single" w:sz="4" w:space="0" w:color="000000"/>
              <w:bottom w:val="single" w:sz="4" w:space="0" w:color="000000"/>
            </w:tcBorders>
            <w:vAlign w:val="center"/>
          </w:tcPr>
          <w:p w:rsidR="001E0913" w:rsidRPr="00412B42" w:rsidRDefault="001E0913" w:rsidP="00412B42">
            <w:pPr>
              <w:tabs>
                <w:tab w:val="left" w:pos="567"/>
              </w:tabs>
              <w:snapToGrid w:val="0"/>
              <w:spacing w:after="0" w:line="240" w:lineRule="auto"/>
              <w:jc w:val="right"/>
              <w:rPr>
                <w:rFonts w:ascii="Times New Roman" w:hAnsi="Times New Roman" w:cs="Times New Roman"/>
                <w:sz w:val="20"/>
                <w:szCs w:val="20"/>
              </w:rPr>
            </w:pPr>
          </w:p>
        </w:tc>
        <w:tc>
          <w:tcPr>
            <w:tcW w:w="1641" w:type="dxa"/>
            <w:tcBorders>
              <w:left w:val="single" w:sz="4" w:space="0" w:color="000000"/>
              <w:bottom w:val="single" w:sz="4" w:space="0" w:color="000000"/>
            </w:tcBorders>
            <w:vAlign w:val="center"/>
          </w:tcPr>
          <w:p w:rsidR="001E0913" w:rsidRPr="00412B42" w:rsidRDefault="001E0913" w:rsidP="00412B42">
            <w:pPr>
              <w:tabs>
                <w:tab w:val="left" w:pos="567"/>
              </w:tabs>
              <w:snapToGrid w:val="0"/>
              <w:spacing w:after="0" w:line="240" w:lineRule="auto"/>
              <w:jc w:val="center"/>
              <w:rPr>
                <w:rFonts w:ascii="Times New Roman" w:hAnsi="Times New Roman" w:cs="Times New Roman"/>
                <w:sz w:val="20"/>
                <w:szCs w:val="20"/>
              </w:rPr>
            </w:pPr>
          </w:p>
        </w:tc>
        <w:tc>
          <w:tcPr>
            <w:tcW w:w="1514" w:type="dxa"/>
            <w:tcBorders>
              <w:left w:val="single" w:sz="4" w:space="0" w:color="000000"/>
              <w:bottom w:val="single" w:sz="4" w:space="0" w:color="000000"/>
            </w:tcBorders>
            <w:vAlign w:val="center"/>
          </w:tcPr>
          <w:p w:rsidR="001E0913" w:rsidRPr="00412B42" w:rsidRDefault="001E0913" w:rsidP="00412B42">
            <w:pPr>
              <w:tabs>
                <w:tab w:val="left" w:pos="567"/>
              </w:tabs>
              <w:snapToGrid w:val="0"/>
              <w:spacing w:after="0" w:line="240" w:lineRule="auto"/>
              <w:jc w:val="center"/>
              <w:rPr>
                <w:rFonts w:ascii="Times New Roman" w:hAnsi="Times New Roman" w:cs="Times New Roman"/>
                <w:sz w:val="20"/>
                <w:szCs w:val="20"/>
              </w:rPr>
            </w:pPr>
          </w:p>
        </w:tc>
        <w:tc>
          <w:tcPr>
            <w:tcW w:w="1657" w:type="dxa"/>
            <w:tcBorders>
              <w:left w:val="single" w:sz="4" w:space="0" w:color="000000"/>
              <w:bottom w:val="single" w:sz="4" w:space="0" w:color="000000"/>
              <w:right w:val="single" w:sz="8" w:space="0" w:color="000000"/>
            </w:tcBorders>
            <w:vAlign w:val="center"/>
          </w:tcPr>
          <w:p w:rsidR="001E0913" w:rsidRPr="00412B42" w:rsidRDefault="001E0913" w:rsidP="00412B42">
            <w:pPr>
              <w:tabs>
                <w:tab w:val="left" w:pos="567"/>
              </w:tabs>
              <w:snapToGrid w:val="0"/>
              <w:spacing w:after="0" w:line="240" w:lineRule="auto"/>
              <w:jc w:val="center"/>
              <w:rPr>
                <w:rFonts w:ascii="Times New Roman" w:hAnsi="Times New Roman" w:cs="Times New Roman"/>
                <w:sz w:val="20"/>
                <w:szCs w:val="20"/>
              </w:rPr>
            </w:pPr>
          </w:p>
        </w:tc>
      </w:tr>
    </w:tbl>
    <w:p w:rsidR="00155E81" w:rsidRPr="00412B42" w:rsidRDefault="00155E81" w:rsidP="00412B42">
      <w:pPr>
        <w:tabs>
          <w:tab w:val="left" w:pos="567"/>
        </w:tabs>
        <w:spacing w:before="120" w:after="0" w:line="240" w:lineRule="auto"/>
        <w:jc w:val="both"/>
        <w:rPr>
          <w:rFonts w:ascii="Times New Roman" w:hAnsi="Times New Roman" w:cs="Times New Roman"/>
          <w:b/>
          <w:sz w:val="20"/>
          <w:szCs w:val="20"/>
        </w:rPr>
      </w:pPr>
      <w:r w:rsidRPr="004C47F4">
        <w:rPr>
          <w:rFonts w:ascii="Times New Roman" w:hAnsi="Times New Roman" w:cs="Times New Roman"/>
          <w:b/>
          <w:bCs/>
          <w:sz w:val="20"/>
          <w:szCs w:val="20"/>
        </w:rPr>
        <w:t>Основные функциональные возможности</w:t>
      </w:r>
      <w:r w:rsidRPr="00412B42">
        <w:rPr>
          <w:rFonts w:ascii="Times New Roman" w:hAnsi="Times New Roman" w:cs="Times New Roman"/>
          <w:b/>
          <w:bCs/>
          <w:sz w:val="20"/>
          <w:szCs w:val="20"/>
        </w:rPr>
        <w:t>:</w:t>
      </w:r>
    </w:p>
    <w:p w:rsidR="001E0913" w:rsidRPr="00412B42" w:rsidRDefault="00EE5E51" w:rsidP="00412B42">
      <w:pPr>
        <w:tabs>
          <w:tab w:val="left" w:pos="567"/>
        </w:tabs>
        <w:spacing w:before="120" w:after="0" w:line="240" w:lineRule="auto"/>
        <w:jc w:val="both"/>
        <w:rPr>
          <w:rFonts w:ascii="Times New Roman" w:hAnsi="Times New Roman" w:cs="Times New Roman"/>
          <w:sz w:val="20"/>
          <w:szCs w:val="20"/>
        </w:rPr>
      </w:pPr>
      <w:r w:rsidRPr="00412B42">
        <w:rPr>
          <w:rFonts w:ascii="Times New Roman" w:hAnsi="Times New Roman" w:cs="Times New Roman"/>
          <w:b/>
          <w:sz w:val="20"/>
          <w:szCs w:val="20"/>
        </w:rPr>
        <w:t>Программа для ЭВМ «Информационно-аналитическая система «</w:t>
      </w:r>
      <w:proofErr w:type="spellStart"/>
      <w:r w:rsidRPr="00412B42">
        <w:rPr>
          <w:rFonts w:ascii="Times New Roman" w:hAnsi="Times New Roman" w:cs="Times New Roman"/>
          <w:b/>
          <w:sz w:val="20"/>
          <w:szCs w:val="20"/>
          <w:lang w:val="en-US"/>
        </w:rPr>
        <w:t>Seldon</w:t>
      </w:r>
      <w:proofErr w:type="spellEnd"/>
      <w:r w:rsidRPr="00412B42">
        <w:rPr>
          <w:rFonts w:ascii="Times New Roman" w:hAnsi="Times New Roman" w:cs="Times New Roman"/>
          <w:b/>
          <w:sz w:val="20"/>
          <w:szCs w:val="20"/>
        </w:rPr>
        <w:t xml:space="preserve"> 1.7»</w:t>
      </w:r>
      <w:r w:rsidRPr="00412B42">
        <w:rPr>
          <w:rFonts w:ascii="Times New Roman" w:hAnsi="Times New Roman" w:cs="Times New Roman"/>
          <w:sz w:val="20"/>
          <w:szCs w:val="20"/>
        </w:rPr>
        <w:t xml:space="preserve"> – программный комплекс, позволяющий осуществлять мониторинг закупок государственного и коммерческого сектора, проводимых на территории Российской Федерации и странах ближнего зарубежья. </w:t>
      </w:r>
    </w:p>
    <w:p w:rsidR="00EE5E51" w:rsidRPr="00412B42" w:rsidRDefault="00EE5E51" w:rsidP="00412B42">
      <w:pPr>
        <w:pStyle w:val="aa"/>
        <w:widowControl w:val="0"/>
        <w:numPr>
          <w:ilvl w:val="0"/>
          <w:numId w:val="4"/>
        </w:numPr>
        <w:tabs>
          <w:tab w:val="left" w:pos="567"/>
        </w:tabs>
        <w:overflowPunct/>
        <w:ind w:left="0" w:firstLine="0"/>
        <w:jc w:val="both"/>
        <w:textAlignment w:val="auto"/>
        <w:rPr>
          <w:rFonts w:ascii="Times New Roman" w:hAnsi="Times New Roman" w:cs="Times New Roman"/>
        </w:rPr>
      </w:pPr>
      <w:r w:rsidRPr="00412B42">
        <w:rPr>
          <w:rFonts w:ascii="Times New Roman" w:hAnsi="Times New Roman" w:cs="Times New Roman"/>
        </w:rPr>
        <w:t>Доступ к информации о закупках, размещаемых на электронных торговых площадках России и стран ближнего зарубежья (без доступа к площадкам).</w:t>
      </w:r>
    </w:p>
    <w:p w:rsidR="00EE5E51" w:rsidRPr="00412B42" w:rsidRDefault="00EE5E51" w:rsidP="00412B42">
      <w:pPr>
        <w:pStyle w:val="aa"/>
        <w:widowControl w:val="0"/>
        <w:numPr>
          <w:ilvl w:val="0"/>
          <w:numId w:val="4"/>
        </w:numPr>
        <w:tabs>
          <w:tab w:val="left" w:pos="567"/>
        </w:tabs>
        <w:overflowPunct/>
        <w:ind w:left="0" w:firstLine="0"/>
        <w:jc w:val="both"/>
        <w:textAlignment w:val="auto"/>
        <w:rPr>
          <w:rFonts w:ascii="Times New Roman" w:hAnsi="Times New Roman" w:cs="Times New Roman"/>
        </w:rPr>
      </w:pPr>
      <w:r w:rsidRPr="00412B42">
        <w:rPr>
          <w:rFonts w:ascii="Times New Roman" w:hAnsi="Times New Roman" w:cs="Times New Roman"/>
        </w:rPr>
        <w:t>Функция мониторинга и анализа информации о закупках по заданным критериям.</w:t>
      </w:r>
    </w:p>
    <w:p w:rsidR="00EE5E51" w:rsidRPr="00412B42" w:rsidRDefault="00EE5E51" w:rsidP="00412B42">
      <w:pPr>
        <w:pStyle w:val="aa"/>
        <w:widowControl w:val="0"/>
        <w:numPr>
          <w:ilvl w:val="0"/>
          <w:numId w:val="4"/>
        </w:numPr>
        <w:tabs>
          <w:tab w:val="left" w:pos="567"/>
        </w:tabs>
        <w:overflowPunct/>
        <w:ind w:left="0" w:firstLine="0"/>
        <w:jc w:val="both"/>
        <w:textAlignment w:val="auto"/>
        <w:rPr>
          <w:rFonts w:ascii="Times New Roman" w:hAnsi="Times New Roman" w:cs="Times New Roman"/>
        </w:rPr>
      </w:pPr>
      <w:r w:rsidRPr="00412B42">
        <w:rPr>
          <w:rFonts w:ascii="Times New Roman" w:hAnsi="Times New Roman" w:cs="Times New Roman"/>
        </w:rPr>
        <w:t>Функция мониторинга и анализа ценовых предложений.</w:t>
      </w:r>
    </w:p>
    <w:p w:rsidR="00EE5E51" w:rsidRPr="00412B42" w:rsidRDefault="00417801" w:rsidP="00412B42">
      <w:pPr>
        <w:pStyle w:val="aa"/>
        <w:widowControl w:val="0"/>
        <w:numPr>
          <w:ilvl w:val="0"/>
          <w:numId w:val="4"/>
        </w:numPr>
        <w:tabs>
          <w:tab w:val="left" w:pos="567"/>
        </w:tabs>
        <w:overflowPunct/>
        <w:ind w:left="0" w:firstLine="0"/>
        <w:jc w:val="both"/>
        <w:textAlignment w:val="auto"/>
        <w:rPr>
          <w:rFonts w:ascii="Times New Roman" w:hAnsi="Times New Roman" w:cs="Times New Roman"/>
        </w:rPr>
      </w:pPr>
      <w:r w:rsidRPr="00412B42">
        <w:rPr>
          <w:rFonts w:ascii="Times New Roman" w:hAnsi="Times New Roman" w:cs="Times New Roman"/>
        </w:rPr>
        <w:t>Доступ к информации о</w:t>
      </w:r>
      <w:r w:rsidR="00EE5E51" w:rsidRPr="00412B42">
        <w:rPr>
          <w:rFonts w:ascii="Times New Roman" w:hAnsi="Times New Roman" w:cs="Times New Roman"/>
        </w:rPr>
        <w:t xml:space="preserve"> потенциальных заказчик</w:t>
      </w:r>
      <w:r w:rsidRPr="00412B42">
        <w:rPr>
          <w:rFonts w:ascii="Times New Roman" w:hAnsi="Times New Roman" w:cs="Times New Roman"/>
        </w:rPr>
        <w:t>ах</w:t>
      </w:r>
      <w:r w:rsidR="00EE5E51" w:rsidRPr="00412B42">
        <w:rPr>
          <w:rFonts w:ascii="Times New Roman" w:hAnsi="Times New Roman" w:cs="Times New Roman"/>
        </w:rPr>
        <w:t xml:space="preserve"> и поставщик</w:t>
      </w:r>
      <w:r w:rsidRPr="00412B42">
        <w:rPr>
          <w:rFonts w:ascii="Times New Roman" w:hAnsi="Times New Roman" w:cs="Times New Roman"/>
        </w:rPr>
        <w:t>ахиз</w:t>
      </w:r>
      <w:r w:rsidR="00EE5E51" w:rsidRPr="00412B42">
        <w:rPr>
          <w:rFonts w:ascii="Times New Roman" w:hAnsi="Times New Roman" w:cs="Times New Roman"/>
        </w:rPr>
        <w:t xml:space="preserve"> различны</w:t>
      </w:r>
      <w:r w:rsidRPr="00412B42">
        <w:rPr>
          <w:rFonts w:ascii="Times New Roman" w:hAnsi="Times New Roman" w:cs="Times New Roman"/>
        </w:rPr>
        <w:t>х</w:t>
      </w:r>
      <w:r w:rsidR="00EE5E51" w:rsidRPr="00412B42">
        <w:rPr>
          <w:rFonts w:ascii="Times New Roman" w:hAnsi="Times New Roman" w:cs="Times New Roman"/>
        </w:rPr>
        <w:t xml:space="preserve"> источник</w:t>
      </w:r>
      <w:r w:rsidRPr="00412B42">
        <w:rPr>
          <w:rFonts w:ascii="Times New Roman" w:hAnsi="Times New Roman" w:cs="Times New Roman"/>
        </w:rPr>
        <w:t>ов</w:t>
      </w:r>
      <w:r w:rsidR="00EE5E51" w:rsidRPr="00412B42">
        <w:rPr>
          <w:rFonts w:ascii="Times New Roman" w:hAnsi="Times New Roman" w:cs="Times New Roman"/>
        </w:rPr>
        <w:t xml:space="preserve"> открытых данных, </w:t>
      </w:r>
      <w:r w:rsidRPr="00412B42">
        <w:rPr>
          <w:rFonts w:ascii="Times New Roman" w:hAnsi="Times New Roman" w:cs="Times New Roman"/>
        </w:rPr>
        <w:t xml:space="preserve">в т.ч. возможность </w:t>
      </w:r>
      <w:r w:rsidR="00EE5E51" w:rsidRPr="00412B42">
        <w:rPr>
          <w:rFonts w:ascii="Times New Roman" w:hAnsi="Times New Roman" w:cs="Times New Roman"/>
        </w:rPr>
        <w:t>проверк</w:t>
      </w:r>
      <w:r w:rsidRPr="00412B42">
        <w:rPr>
          <w:rFonts w:ascii="Times New Roman" w:hAnsi="Times New Roman" w:cs="Times New Roman"/>
        </w:rPr>
        <w:t>и</w:t>
      </w:r>
      <w:r w:rsidR="00EE5E51" w:rsidRPr="00412B42">
        <w:rPr>
          <w:rFonts w:ascii="Times New Roman" w:hAnsi="Times New Roman" w:cs="Times New Roman"/>
        </w:rPr>
        <w:t xml:space="preserve"> на внесение в реестр недобросовестных поставщиков, участие в арбитражных делах.</w:t>
      </w:r>
    </w:p>
    <w:p w:rsidR="00EE5E51" w:rsidRPr="00412B42" w:rsidRDefault="00417801" w:rsidP="00412B42">
      <w:pPr>
        <w:pStyle w:val="aa"/>
        <w:numPr>
          <w:ilvl w:val="0"/>
          <w:numId w:val="4"/>
        </w:numPr>
        <w:tabs>
          <w:tab w:val="left" w:pos="567"/>
        </w:tabs>
        <w:overflowPunct/>
        <w:autoSpaceDE/>
        <w:autoSpaceDN/>
        <w:adjustRightInd/>
        <w:ind w:left="0" w:firstLine="0"/>
        <w:jc w:val="both"/>
        <w:textAlignment w:val="auto"/>
        <w:rPr>
          <w:rFonts w:ascii="Times New Roman" w:hAnsi="Times New Roman" w:cs="Times New Roman"/>
        </w:rPr>
      </w:pPr>
      <w:r w:rsidRPr="00412B42">
        <w:rPr>
          <w:rFonts w:ascii="Times New Roman" w:hAnsi="Times New Roman" w:cs="Times New Roman"/>
        </w:rPr>
        <w:t>Функция анализа</w:t>
      </w:r>
      <w:r w:rsidR="00EE5E51" w:rsidRPr="00412B42">
        <w:rPr>
          <w:rFonts w:ascii="Times New Roman" w:hAnsi="Times New Roman" w:cs="Times New Roman"/>
        </w:rPr>
        <w:t xml:space="preserve"> состояни</w:t>
      </w:r>
      <w:r w:rsidRPr="00412B42">
        <w:rPr>
          <w:rFonts w:ascii="Times New Roman" w:hAnsi="Times New Roman" w:cs="Times New Roman"/>
        </w:rPr>
        <w:t>я</w:t>
      </w:r>
      <w:r w:rsidR="00EE5E51" w:rsidRPr="00412B42">
        <w:rPr>
          <w:rFonts w:ascii="Times New Roman" w:hAnsi="Times New Roman" w:cs="Times New Roman"/>
        </w:rPr>
        <w:t xml:space="preserve"> рынка и </w:t>
      </w:r>
      <w:r w:rsidR="00155E81" w:rsidRPr="00412B42">
        <w:rPr>
          <w:rFonts w:ascii="Times New Roman" w:hAnsi="Times New Roman" w:cs="Times New Roman"/>
        </w:rPr>
        <w:t xml:space="preserve">его </w:t>
      </w:r>
      <w:r w:rsidR="00EE5E51" w:rsidRPr="00412B42">
        <w:rPr>
          <w:rFonts w:ascii="Times New Roman" w:hAnsi="Times New Roman" w:cs="Times New Roman"/>
        </w:rPr>
        <w:t>секторов в требуемых срезах (региональные, отраслевые, продуктовые).</w:t>
      </w:r>
    </w:p>
    <w:p w:rsidR="004C7BF0" w:rsidRPr="00412B42" w:rsidRDefault="004C7BF0" w:rsidP="00412B42">
      <w:pPr>
        <w:pStyle w:val="aa"/>
        <w:numPr>
          <w:ilvl w:val="0"/>
          <w:numId w:val="4"/>
        </w:numPr>
        <w:tabs>
          <w:tab w:val="left" w:pos="567"/>
        </w:tabs>
        <w:overflowPunct/>
        <w:autoSpaceDE/>
        <w:autoSpaceDN/>
        <w:adjustRightInd/>
        <w:ind w:left="0" w:firstLine="0"/>
        <w:jc w:val="both"/>
        <w:textAlignment w:val="auto"/>
        <w:rPr>
          <w:rFonts w:ascii="Times New Roman" w:hAnsi="Times New Roman" w:cs="Times New Roman"/>
        </w:rPr>
      </w:pPr>
      <w:r w:rsidRPr="00412B42">
        <w:rPr>
          <w:rFonts w:ascii="Times New Roman" w:hAnsi="Times New Roman" w:cs="Times New Roman"/>
          <w:color w:val="000000"/>
        </w:rPr>
        <w:t xml:space="preserve">Доступ к нормативно-правовой базе в сфере </w:t>
      </w:r>
      <w:proofErr w:type="spellStart"/>
      <w:r w:rsidRPr="00412B42">
        <w:rPr>
          <w:rFonts w:ascii="Times New Roman" w:hAnsi="Times New Roman" w:cs="Times New Roman"/>
          <w:color w:val="000000"/>
        </w:rPr>
        <w:t>госзакупок</w:t>
      </w:r>
      <w:proofErr w:type="spellEnd"/>
      <w:r w:rsidRPr="00412B42">
        <w:rPr>
          <w:rFonts w:ascii="Times New Roman" w:hAnsi="Times New Roman" w:cs="Times New Roman"/>
          <w:color w:val="000000"/>
        </w:rPr>
        <w:t xml:space="preserve"> и коммерческой электронной торговли.</w:t>
      </w:r>
    </w:p>
    <w:p w:rsidR="00417801" w:rsidRPr="00412B42" w:rsidRDefault="00417801" w:rsidP="00412B42">
      <w:pPr>
        <w:pStyle w:val="aa"/>
        <w:tabs>
          <w:tab w:val="left" w:pos="567"/>
        </w:tabs>
        <w:overflowPunct/>
        <w:autoSpaceDE/>
        <w:autoSpaceDN/>
        <w:adjustRightInd/>
        <w:ind w:left="0"/>
        <w:jc w:val="both"/>
        <w:textAlignment w:val="auto"/>
        <w:rPr>
          <w:rFonts w:ascii="Times New Roman" w:hAnsi="Times New Roman" w:cs="Times New Roman"/>
        </w:rPr>
      </w:pPr>
    </w:p>
    <w:p w:rsidR="00B57FE9" w:rsidRPr="00B57FE9" w:rsidRDefault="00B57FE9" w:rsidP="00B57FE9">
      <w:pPr>
        <w:widowControl w:val="0"/>
        <w:autoSpaceDE w:val="0"/>
        <w:autoSpaceDN w:val="0"/>
        <w:adjustRightInd w:val="0"/>
        <w:ind w:left="20"/>
        <w:rPr>
          <w:rFonts w:ascii="Times New Roman" w:hAnsi="Times New Roman" w:cs="Times New Roman"/>
          <w:sz w:val="20"/>
          <w:szCs w:val="20"/>
        </w:rPr>
      </w:pPr>
      <w:r w:rsidRPr="00B57FE9">
        <w:rPr>
          <w:rFonts w:ascii="Times New Roman" w:hAnsi="Times New Roman" w:cs="Times New Roman"/>
          <w:b/>
          <w:bCs/>
          <w:sz w:val="20"/>
          <w:szCs w:val="20"/>
        </w:rPr>
        <w:t>Минимальные технические требования:</w:t>
      </w:r>
    </w:p>
    <w:p w:rsidR="00B57FE9" w:rsidRPr="00B57FE9" w:rsidRDefault="00B57FE9" w:rsidP="004B4D36">
      <w:pPr>
        <w:widowControl w:val="0"/>
        <w:autoSpaceDE w:val="0"/>
        <w:autoSpaceDN w:val="0"/>
        <w:adjustRightInd w:val="0"/>
        <w:spacing w:after="0"/>
        <w:ind w:left="20"/>
        <w:jc w:val="both"/>
        <w:rPr>
          <w:rFonts w:ascii="Times New Roman" w:hAnsi="Times New Roman" w:cs="Times New Roman"/>
          <w:sz w:val="20"/>
          <w:szCs w:val="20"/>
        </w:rPr>
      </w:pPr>
      <w:r w:rsidRPr="00B57FE9">
        <w:rPr>
          <w:rFonts w:ascii="Times New Roman" w:hAnsi="Times New Roman" w:cs="Times New Roman"/>
          <w:sz w:val="20"/>
          <w:szCs w:val="20"/>
        </w:rPr>
        <w:t>Тип ЭВМ:</w:t>
      </w:r>
      <w:r w:rsidRPr="00B57FE9">
        <w:rPr>
          <w:rFonts w:ascii="Times New Roman" w:hAnsi="Times New Roman" w:cs="Times New Roman"/>
          <w:sz w:val="20"/>
          <w:szCs w:val="20"/>
          <w:lang w:val="en-US"/>
        </w:rPr>
        <w:t> </w:t>
      </w:r>
      <w:proofErr w:type="gramStart"/>
      <w:r w:rsidRPr="00B57FE9">
        <w:rPr>
          <w:rFonts w:ascii="Times New Roman" w:hAnsi="Times New Roman" w:cs="Times New Roman"/>
          <w:sz w:val="20"/>
          <w:szCs w:val="20"/>
          <w:lang w:val="en-US"/>
        </w:rPr>
        <w:t>IBM</w:t>
      </w:r>
      <w:r w:rsidR="005310E6">
        <w:rPr>
          <w:rFonts w:ascii="Times New Roman" w:hAnsi="Times New Roman" w:cs="Times New Roman"/>
          <w:sz w:val="20"/>
          <w:szCs w:val="20"/>
        </w:rPr>
        <w:t xml:space="preserve"> – совместимый компьютер, 2</w:t>
      </w:r>
      <w:r w:rsidRPr="00B57FE9">
        <w:rPr>
          <w:rFonts w:ascii="Times New Roman" w:hAnsi="Times New Roman" w:cs="Times New Roman"/>
          <w:sz w:val="20"/>
          <w:szCs w:val="20"/>
        </w:rPr>
        <w:t xml:space="preserve">Гб ОЗУ, 300 Мб </w:t>
      </w:r>
      <w:r w:rsidRPr="00B57FE9">
        <w:rPr>
          <w:rFonts w:ascii="Times New Roman" w:hAnsi="Times New Roman" w:cs="Times New Roman"/>
          <w:sz w:val="20"/>
          <w:szCs w:val="20"/>
          <w:lang w:val="en-US"/>
        </w:rPr>
        <w:t>HDD</w:t>
      </w:r>
      <w:r w:rsidRPr="00B57FE9">
        <w:rPr>
          <w:rFonts w:ascii="Times New Roman" w:hAnsi="Times New Roman" w:cs="Times New Roman"/>
          <w:sz w:val="20"/>
          <w:szCs w:val="20"/>
        </w:rPr>
        <w:t>, мо</w:t>
      </w:r>
      <w:r w:rsidR="005310E6">
        <w:rPr>
          <w:rFonts w:ascii="Times New Roman" w:hAnsi="Times New Roman" w:cs="Times New Roman"/>
          <w:sz w:val="20"/>
          <w:szCs w:val="20"/>
        </w:rPr>
        <w:t>нитор с разрешением не менее 1280х1024</w:t>
      </w:r>
      <w:r w:rsidRPr="00B57FE9">
        <w:rPr>
          <w:rFonts w:ascii="Times New Roman" w:hAnsi="Times New Roman" w:cs="Times New Roman"/>
          <w:sz w:val="20"/>
          <w:szCs w:val="20"/>
        </w:rPr>
        <w:t>, клавиатура, мышь.</w:t>
      </w:r>
      <w:proofErr w:type="gramEnd"/>
    </w:p>
    <w:p w:rsidR="00B57FE9" w:rsidRPr="00B57FE9" w:rsidRDefault="00B57FE9" w:rsidP="004B4D36">
      <w:pPr>
        <w:widowControl w:val="0"/>
        <w:autoSpaceDE w:val="0"/>
        <w:autoSpaceDN w:val="0"/>
        <w:adjustRightInd w:val="0"/>
        <w:spacing w:after="0"/>
        <w:ind w:left="20"/>
        <w:jc w:val="both"/>
        <w:rPr>
          <w:rFonts w:ascii="Times New Roman" w:hAnsi="Times New Roman" w:cs="Times New Roman"/>
          <w:sz w:val="20"/>
          <w:szCs w:val="20"/>
        </w:rPr>
      </w:pPr>
      <w:r w:rsidRPr="00B57FE9">
        <w:rPr>
          <w:rFonts w:ascii="Times New Roman" w:hAnsi="Times New Roman" w:cs="Times New Roman"/>
          <w:sz w:val="20"/>
          <w:szCs w:val="20"/>
        </w:rPr>
        <w:t xml:space="preserve">ОС: </w:t>
      </w:r>
      <w:r w:rsidRPr="00B57FE9">
        <w:rPr>
          <w:rFonts w:ascii="Times New Roman" w:hAnsi="Times New Roman" w:cs="Times New Roman"/>
          <w:sz w:val="20"/>
          <w:szCs w:val="20"/>
          <w:lang w:val="en-US"/>
        </w:rPr>
        <w:t>Windows</w:t>
      </w:r>
      <w:r w:rsidR="005310E6" w:rsidRPr="00D730B9">
        <w:rPr>
          <w:rFonts w:ascii="Times New Roman" w:hAnsi="Times New Roman" w:cs="Times New Roman"/>
          <w:sz w:val="20"/>
          <w:szCs w:val="20"/>
        </w:rPr>
        <w:t>7</w:t>
      </w:r>
      <w:r w:rsidRPr="00B57FE9">
        <w:rPr>
          <w:rFonts w:ascii="Times New Roman" w:hAnsi="Times New Roman" w:cs="Times New Roman"/>
          <w:sz w:val="20"/>
          <w:szCs w:val="20"/>
        </w:rPr>
        <w:t xml:space="preserve"> и выше</w:t>
      </w:r>
    </w:p>
    <w:p w:rsidR="00B57FE9" w:rsidRPr="00B57FE9" w:rsidRDefault="00B57FE9" w:rsidP="004B4D36">
      <w:pPr>
        <w:widowControl w:val="0"/>
        <w:autoSpaceDE w:val="0"/>
        <w:autoSpaceDN w:val="0"/>
        <w:adjustRightInd w:val="0"/>
        <w:spacing w:after="0"/>
        <w:ind w:left="20"/>
        <w:jc w:val="both"/>
        <w:rPr>
          <w:rFonts w:ascii="Times New Roman" w:hAnsi="Times New Roman" w:cs="Times New Roman"/>
          <w:sz w:val="20"/>
          <w:szCs w:val="20"/>
        </w:rPr>
      </w:pPr>
      <w:r w:rsidRPr="00B57FE9">
        <w:rPr>
          <w:rFonts w:ascii="Times New Roman" w:hAnsi="Times New Roman" w:cs="Times New Roman"/>
          <w:sz w:val="20"/>
          <w:szCs w:val="20"/>
        </w:rPr>
        <w:t>Объём программы:</w:t>
      </w:r>
      <w:r w:rsidRPr="00B57FE9">
        <w:rPr>
          <w:rFonts w:ascii="Times New Roman" w:hAnsi="Times New Roman" w:cs="Times New Roman"/>
          <w:sz w:val="20"/>
          <w:szCs w:val="20"/>
          <w:lang w:val="en-US"/>
        </w:rPr>
        <w:t>  </w:t>
      </w:r>
      <w:r w:rsidRPr="00B57FE9">
        <w:rPr>
          <w:rFonts w:ascii="Times New Roman" w:hAnsi="Times New Roman" w:cs="Times New Roman"/>
          <w:sz w:val="20"/>
          <w:szCs w:val="20"/>
        </w:rPr>
        <w:t xml:space="preserve"> 300 Мб</w:t>
      </w:r>
    </w:p>
    <w:p w:rsidR="00B57FE9" w:rsidRDefault="00B57FE9" w:rsidP="004B4D36">
      <w:pPr>
        <w:pStyle w:val="aa"/>
        <w:overflowPunct/>
        <w:autoSpaceDE/>
        <w:autoSpaceDN/>
        <w:adjustRightInd/>
        <w:ind w:left="0"/>
        <w:contextualSpacing w:val="0"/>
        <w:textAlignment w:val="auto"/>
        <w:rPr>
          <w:rFonts w:ascii="Times New Roman" w:hAnsi="Times New Roman" w:cs="Times New Roman"/>
        </w:rPr>
      </w:pPr>
      <w:r w:rsidRPr="00B57FE9">
        <w:rPr>
          <w:rFonts w:ascii="Times New Roman" w:hAnsi="Times New Roman" w:cs="Times New Roman"/>
        </w:rPr>
        <w:t>Интернет-соединение: стабильное интернет-соединение со скоростью не менее 1024Kbps.</w:t>
      </w:r>
    </w:p>
    <w:p w:rsidR="00B57FE9" w:rsidRPr="00B57FE9" w:rsidRDefault="00B57FE9" w:rsidP="00B57FE9">
      <w:pPr>
        <w:pStyle w:val="aa"/>
        <w:overflowPunct/>
        <w:autoSpaceDE/>
        <w:autoSpaceDN/>
        <w:adjustRightInd/>
        <w:ind w:left="0"/>
        <w:contextualSpacing w:val="0"/>
        <w:textAlignment w:val="auto"/>
        <w:rPr>
          <w:rFonts w:ascii="Times New Roman" w:hAnsi="Times New Roman" w:cs="Times New Roman"/>
        </w:rPr>
      </w:pPr>
    </w:p>
    <w:p w:rsidR="004C47F4" w:rsidRPr="004C47F4" w:rsidRDefault="004C47F4" w:rsidP="00412B42">
      <w:pPr>
        <w:widowControl w:val="0"/>
        <w:tabs>
          <w:tab w:val="left" w:pos="567"/>
        </w:tabs>
        <w:autoSpaceDE w:val="0"/>
        <w:autoSpaceDN w:val="0"/>
        <w:adjustRightInd w:val="0"/>
        <w:spacing w:line="240" w:lineRule="auto"/>
        <w:jc w:val="both"/>
        <w:rPr>
          <w:rFonts w:ascii="Times New Roman" w:hAnsi="Times New Roman" w:cs="Times New Roman"/>
          <w:b/>
          <w:sz w:val="20"/>
          <w:szCs w:val="20"/>
        </w:rPr>
      </w:pPr>
      <w:r w:rsidRPr="004C47F4">
        <w:rPr>
          <w:rFonts w:ascii="Times New Roman" w:hAnsi="Times New Roman" w:cs="Times New Roman"/>
          <w:b/>
          <w:sz w:val="20"/>
          <w:szCs w:val="20"/>
        </w:rPr>
        <w:t xml:space="preserve">Способы использования: </w:t>
      </w:r>
    </w:p>
    <w:p w:rsidR="004C47F4" w:rsidRPr="00BC60D9" w:rsidRDefault="004C47F4" w:rsidP="004C47F4">
      <w:pPr>
        <w:pStyle w:val="1"/>
        <w:tabs>
          <w:tab w:val="left" w:pos="325"/>
        </w:tabs>
        <w:spacing w:line="276" w:lineRule="auto"/>
        <w:ind w:left="-11"/>
        <w:jc w:val="both"/>
        <w:rPr>
          <w:rFonts w:ascii="Times New Roman" w:hAnsi="Times New Roman" w:cs="Times New Roman"/>
          <w:sz w:val="20"/>
          <w:szCs w:val="22"/>
        </w:rPr>
      </w:pPr>
      <w:r>
        <w:rPr>
          <w:rFonts w:ascii="Times New Roman" w:hAnsi="Times New Roman" w:cs="Times New Roman"/>
          <w:sz w:val="20"/>
          <w:szCs w:val="22"/>
        </w:rPr>
        <w:t xml:space="preserve">1. </w:t>
      </w:r>
      <w:r w:rsidRPr="00BC60D9">
        <w:rPr>
          <w:rFonts w:ascii="Times New Roman" w:hAnsi="Times New Roman" w:cs="Times New Roman"/>
          <w:sz w:val="20"/>
          <w:szCs w:val="22"/>
        </w:rPr>
        <w:t>установка (запись) и хранение в памяти ЭВМ, запуск и эксплуатация в соответствии с назначением;</w:t>
      </w:r>
    </w:p>
    <w:p w:rsidR="004C47F4" w:rsidRDefault="004C47F4" w:rsidP="004C47F4">
      <w:pPr>
        <w:widowControl w:val="0"/>
        <w:tabs>
          <w:tab w:val="left" w:pos="567"/>
        </w:tabs>
        <w:autoSpaceDE w:val="0"/>
        <w:autoSpaceDN w:val="0"/>
        <w:adjustRightInd w:val="0"/>
        <w:spacing w:line="240" w:lineRule="auto"/>
        <w:jc w:val="both"/>
        <w:rPr>
          <w:rFonts w:ascii="Times New Roman" w:hAnsi="Times New Roman" w:cs="Times New Roman"/>
          <w:sz w:val="20"/>
        </w:rPr>
      </w:pPr>
      <w:r>
        <w:rPr>
          <w:rFonts w:ascii="Times New Roman" w:hAnsi="Times New Roman" w:cs="Times New Roman"/>
          <w:sz w:val="20"/>
        </w:rPr>
        <w:t xml:space="preserve">2. </w:t>
      </w:r>
      <w:r w:rsidRPr="00BC60D9">
        <w:rPr>
          <w:rFonts w:ascii="Times New Roman" w:hAnsi="Times New Roman" w:cs="Times New Roman"/>
          <w:sz w:val="20"/>
        </w:rPr>
        <w:t>обновление Программы в пределах одной версии (обновления выпускаются Лицензиаром, и предоставляются автоматически через Интернет при запуске Программы).</w:t>
      </w:r>
    </w:p>
    <w:p w:rsidR="00E042D9" w:rsidRDefault="00E042D9" w:rsidP="004C47F4">
      <w:pPr>
        <w:widowControl w:val="0"/>
        <w:tabs>
          <w:tab w:val="left" w:pos="567"/>
        </w:tabs>
        <w:autoSpaceDE w:val="0"/>
        <w:autoSpaceDN w:val="0"/>
        <w:adjustRightInd w:val="0"/>
        <w:spacing w:line="240" w:lineRule="auto"/>
        <w:jc w:val="both"/>
        <w:rPr>
          <w:rFonts w:ascii="Times New Roman" w:hAnsi="Times New Roman" w:cs="Times New Roman"/>
          <w:sz w:val="20"/>
        </w:rPr>
      </w:pPr>
      <w:r w:rsidRPr="00BC60D9">
        <w:rPr>
          <w:rFonts w:ascii="Times New Roman" w:hAnsi="Times New Roman" w:cs="Times New Roman"/>
          <w:sz w:val="20"/>
        </w:rPr>
        <w:t>Исключительное право на Программу принадлежит Лицензиару, подтверждается Свидетельством о государственной регистрации программы для ЭВМ «Информационно-аналитическая система «</w:t>
      </w:r>
      <w:proofErr w:type="spellStart"/>
      <w:r w:rsidRPr="00BC60D9">
        <w:rPr>
          <w:rFonts w:ascii="Times New Roman" w:hAnsi="Times New Roman" w:cs="Times New Roman"/>
          <w:sz w:val="20"/>
          <w:lang w:val="en-US"/>
        </w:rPr>
        <w:t>Seldon</w:t>
      </w:r>
      <w:proofErr w:type="spellEnd"/>
      <w:r w:rsidRPr="00BC60D9">
        <w:rPr>
          <w:rFonts w:ascii="Times New Roman" w:hAnsi="Times New Roman" w:cs="Times New Roman"/>
          <w:sz w:val="20"/>
        </w:rPr>
        <w:t xml:space="preserve"> 1.7» № 2014616847 от 04 июля 2014 года, выданным Федеральной службой по интеллектуальной собственности Российской Федерации</w:t>
      </w:r>
      <w:r>
        <w:rPr>
          <w:rFonts w:ascii="Times New Roman" w:hAnsi="Times New Roman" w:cs="Times New Roman"/>
          <w:sz w:val="20"/>
        </w:rPr>
        <w:t>.</w:t>
      </w:r>
    </w:p>
    <w:p w:rsidR="009053A3" w:rsidRPr="008B57B7" w:rsidRDefault="009053A3" w:rsidP="008B57B7">
      <w:pPr>
        <w:widowControl w:val="0"/>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Лицензиар обязуется передать Лицензиату </w:t>
      </w:r>
      <w:r>
        <w:rPr>
          <w:rFonts w:ascii="Times New Roman" w:hAnsi="Times New Roman" w:cs="Times New Roman"/>
          <w:bCs/>
          <w:sz w:val="20"/>
          <w:szCs w:val="20"/>
        </w:rPr>
        <w:t>в течение 5 (пяти) рабочих дней с момента заключения договора</w:t>
      </w:r>
      <w:r w:rsidR="00AE1E03">
        <w:rPr>
          <w:rFonts w:ascii="Times New Roman" w:hAnsi="Times New Roman" w:cs="Times New Roman"/>
          <w:bCs/>
          <w:sz w:val="20"/>
          <w:szCs w:val="20"/>
        </w:rPr>
        <w:t xml:space="preserve"> и внесения Лицензиатом</w:t>
      </w:r>
      <w:r w:rsidR="00AE1E03" w:rsidRPr="00AE1E03">
        <w:rPr>
          <w:rFonts w:ascii="Times New Roman" w:hAnsi="Times New Roman" w:cs="Times New Roman"/>
          <w:bCs/>
          <w:sz w:val="20"/>
          <w:szCs w:val="20"/>
        </w:rPr>
        <w:t xml:space="preserve"> оплаты согласно п. </w:t>
      </w:r>
      <w:r w:rsidR="00AE1E03">
        <w:rPr>
          <w:rFonts w:ascii="Times New Roman" w:hAnsi="Times New Roman" w:cs="Times New Roman"/>
          <w:bCs/>
          <w:sz w:val="20"/>
          <w:szCs w:val="20"/>
        </w:rPr>
        <w:t xml:space="preserve">2.2 настоящего Договора, </w:t>
      </w:r>
      <w:r>
        <w:rPr>
          <w:rFonts w:ascii="Times New Roman" w:hAnsi="Times New Roman" w:cs="Times New Roman"/>
          <w:sz w:val="20"/>
          <w:szCs w:val="20"/>
        </w:rPr>
        <w:t>посредством сетей передачи данных (на электронную почту, указанную в разделе 7): экземпляр Программы для ЭВМ «Информационно-аналитическая система «</w:t>
      </w:r>
      <w:proofErr w:type="spellStart"/>
      <w:r>
        <w:rPr>
          <w:rFonts w:ascii="Times New Roman" w:hAnsi="Times New Roman" w:cs="Times New Roman"/>
          <w:sz w:val="20"/>
          <w:szCs w:val="20"/>
        </w:rPr>
        <w:t>Seldon</w:t>
      </w:r>
      <w:proofErr w:type="spellEnd"/>
      <w:r>
        <w:rPr>
          <w:rFonts w:ascii="Times New Roman" w:hAnsi="Times New Roman" w:cs="Times New Roman"/>
          <w:sz w:val="20"/>
          <w:szCs w:val="20"/>
        </w:rPr>
        <w:t xml:space="preserve"> 1.7» в виде ссылки на дистрибутив Программы, а также средства идентификации (логин, пароль).</w:t>
      </w:r>
    </w:p>
    <w:tbl>
      <w:tblPr>
        <w:tblW w:w="10598" w:type="dxa"/>
        <w:tblLayout w:type="fixed"/>
        <w:tblCellMar>
          <w:top w:w="108" w:type="dxa"/>
          <w:bottom w:w="108" w:type="dxa"/>
        </w:tblCellMar>
        <w:tblLook w:val="0000"/>
      </w:tblPr>
      <w:tblGrid>
        <w:gridCol w:w="5070"/>
        <w:gridCol w:w="5528"/>
      </w:tblGrid>
      <w:tr w:rsidR="00417801" w:rsidRPr="00412B42" w:rsidTr="00417801">
        <w:tc>
          <w:tcPr>
            <w:tcW w:w="5070" w:type="dxa"/>
          </w:tcPr>
          <w:p w:rsidR="00745A09" w:rsidRPr="004B4D36" w:rsidRDefault="00417801" w:rsidP="00745A09">
            <w:pPr>
              <w:spacing w:after="0" w:line="240" w:lineRule="auto"/>
              <w:rPr>
                <w:rFonts w:ascii="Times New Roman" w:hAnsi="Times New Roman" w:cs="Times New Roman"/>
                <w:b/>
                <w:lang w:eastAsia="en-US"/>
              </w:rPr>
            </w:pPr>
            <w:r w:rsidRPr="004B4D36">
              <w:rPr>
                <w:rFonts w:ascii="Times New Roman" w:hAnsi="Times New Roman" w:cs="Times New Roman"/>
                <w:b/>
              </w:rPr>
              <w:t xml:space="preserve">Лицензиар: </w:t>
            </w:r>
            <w:r w:rsidR="00F3698D">
              <w:rPr>
                <w:rFonts w:ascii="Times New Roman" w:hAnsi="Times New Roman" w:cs="Times New Roman"/>
                <w:b/>
              </w:rPr>
              <w:t>Ч</w:t>
            </w:r>
            <w:r w:rsidR="00745A09" w:rsidRPr="004B4D36">
              <w:rPr>
                <w:rFonts w:ascii="Times New Roman" w:hAnsi="Times New Roman" w:cs="Times New Roman"/>
                <w:b/>
                <w:lang w:eastAsia="en-US"/>
              </w:rPr>
              <w:t>УЗ «</w:t>
            </w:r>
            <w:r w:rsidR="00F3698D">
              <w:rPr>
                <w:rFonts w:ascii="Times New Roman" w:hAnsi="Times New Roman" w:cs="Times New Roman"/>
                <w:b/>
                <w:lang w:eastAsia="en-US"/>
              </w:rPr>
              <w:t>К</w:t>
            </w:r>
            <w:r w:rsidR="00745A09" w:rsidRPr="004B4D36">
              <w:rPr>
                <w:rFonts w:ascii="Times New Roman" w:hAnsi="Times New Roman" w:cs="Times New Roman"/>
                <w:b/>
                <w:lang w:eastAsia="en-US"/>
              </w:rPr>
              <w:t>линическая</w:t>
            </w:r>
          </w:p>
          <w:p w:rsidR="00745A09" w:rsidRPr="004B4D36" w:rsidRDefault="00F3698D" w:rsidP="00745A09">
            <w:pPr>
              <w:suppressAutoHyphens w:val="0"/>
              <w:spacing w:after="0" w:line="240" w:lineRule="auto"/>
              <w:rPr>
                <w:rFonts w:ascii="Times New Roman" w:hAnsi="Times New Roman" w:cs="Times New Roman"/>
                <w:b/>
                <w:lang w:eastAsia="en-US"/>
              </w:rPr>
            </w:pPr>
            <w:r w:rsidRPr="004B4D36">
              <w:rPr>
                <w:rFonts w:ascii="Times New Roman" w:hAnsi="Times New Roman" w:cs="Times New Roman"/>
                <w:b/>
                <w:lang w:eastAsia="en-US"/>
              </w:rPr>
              <w:t>Б</w:t>
            </w:r>
            <w:r w:rsidR="00745A09" w:rsidRPr="004B4D36">
              <w:rPr>
                <w:rFonts w:ascii="Times New Roman" w:hAnsi="Times New Roman" w:cs="Times New Roman"/>
                <w:b/>
                <w:lang w:eastAsia="en-US"/>
              </w:rPr>
              <w:t>ольница</w:t>
            </w:r>
            <w:r>
              <w:rPr>
                <w:rFonts w:ascii="Times New Roman" w:hAnsi="Times New Roman" w:cs="Times New Roman"/>
                <w:b/>
                <w:lang w:eastAsia="en-US"/>
              </w:rPr>
              <w:t xml:space="preserve"> «</w:t>
            </w:r>
            <w:proofErr w:type="spellStart"/>
            <w:r>
              <w:rPr>
                <w:rFonts w:ascii="Times New Roman" w:hAnsi="Times New Roman" w:cs="Times New Roman"/>
                <w:b/>
                <w:lang w:eastAsia="en-US"/>
              </w:rPr>
              <w:t>РЖД-Медицина</w:t>
            </w:r>
            <w:proofErr w:type="spellEnd"/>
            <w:r>
              <w:rPr>
                <w:rFonts w:ascii="Times New Roman" w:hAnsi="Times New Roman" w:cs="Times New Roman"/>
                <w:b/>
                <w:lang w:eastAsia="en-US"/>
              </w:rPr>
              <w:t xml:space="preserve">» </w:t>
            </w:r>
            <w:r w:rsidR="00745A09" w:rsidRPr="004B4D36">
              <w:rPr>
                <w:rFonts w:ascii="Times New Roman" w:hAnsi="Times New Roman" w:cs="Times New Roman"/>
                <w:b/>
                <w:lang w:eastAsia="en-US"/>
              </w:rPr>
              <w:t xml:space="preserve"> им. Н.А. Семашко</w:t>
            </w:r>
            <w:r>
              <w:rPr>
                <w:rFonts w:ascii="Times New Roman" w:hAnsi="Times New Roman" w:cs="Times New Roman"/>
                <w:b/>
                <w:lang w:eastAsia="en-US"/>
              </w:rPr>
              <w:t>»</w:t>
            </w:r>
          </w:p>
          <w:p w:rsidR="00745A09" w:rsidRPr="004B4D36" w:rsidRDefault="00745A09" w:rsidP="00745A09">
            <w:pPr>
              <w:spacing w:after="0" w:line="240" w:lineRule="auto"/>
              <w:rPr>
                <w:rFonts w:ascii="Times New Roman" w:hAnsi="Times New Roman"/>
                <w:b/>
              </w:rPr>
            </w:pPr>
            <w:r w:rsidRPr="004B4D36">
              <w:rPr>
                <w:rFonts w:ascii="Times New Roman" w:hAnsi="Times New Roman"/>
                <w:b/>
              </w:rPr>
              <w:t>Директор</w:t>
            </w:r>
          </w:p>
          <w:p w:rsidR="00745A09" w:rsidRPr="004B4D36" w:rsidRDefault="00745A09" w:rsidP="00745A09">
            <w:pPr>
              <w:widowControl w:val="0"/>
              <w:suppressAutoHyphens w:val="0"/>
              <w:snapToGrid w:val="0"/>
              <w:spacing w:after="0" w:line="240" w:lineRule="auto"/>
              <w:rPr>
                <w:rFonts w:ascii="Times New Roman" w:eastAsia="Times New Roman" w:hAnsi="Times New Roman" w:cs="Times New Roman"/>
                <w:b/>
              </w:rPr>
            </w:pPr>
            <w:r w:rsidRPr="004B4D36">
              <w:rPr>
                <w:rFonts w:ascii="Times New Roman" w:eastAsia="Times New Roman" w:hAnsi="Times New Roman" w:cs="Times New Roman"/>
                <w:b/>
                <w:color w:val="000000" w:themeColor="text1"/>
                <w:lang w:eastAsia="ru-RU" w:bidi="ru-RU"/>
              </w:rPr>
              <w:t>______________ /</w:t>
            </w:r>
            <w:proofErr w:type="spellStart"/>
            <w:r w:rsidRPr="004B4D36">
              <w:rPr>
                <w:rFonts w:ascii="Times New Roman" w:eastAsia="Times New Roman" w:hAnsi="Times New Roman" w:cs="Times New Roman"/>
                <w:b/>
              </w:rPr>
              <w:t>Явися</w:t>
            </w:r>
            <w:proofErr w:type="spellEnd"/>
            <w:r w:rsidRPr="004B4D36">
              <w:rPr>
                <w:rFonts w:ascii="Times New Roman" w:eastAsia="Times New Roman" w:hAnsi="Times New Roman" w:cs="Times New Roman"/>
                <w:b/>
              </w:rPr>
              <w:t xml:space="preserve"> А.М.</w:t>
            </w:r>
            <w:r w:rsidRPr="004B4D36">
              <w:rPr>
                <w:rFonts w:ascii="Times New Roman" w:eastAsia="Times New Roman" w:hAnsi="Times New Roman" w:cs="Times New Roman"/>
                <w:b/>
                <w:bCs/>
                <w:color w:val="000000" w:themeColor="text1"/>
                <w:lang w:eastAsia="ru-RU" w:bidi="ru-RU"/>
              </w:rPr>
              <w:t>/</w:t>
            </w:r>
          </w:p>
          <w:p w:rsidR="00417801" w:rsidRPr="004B4D36" w:rsidRDefault="00417801" w:rsidP="00412B42">
            <w:pPr>
              <w:pStyle w:val="1"/>
              <w:tabs>
                <w:tab w:val="left" w:pos="567"/>
              </w:tabs>
              <w:snapToGrid w:val="0"/>
              <w:rPr>
                <w:rFonts w:ascii="Times New Roman" w:hAnsi="Times New Roman" w:cs="Times New Roman"/>
                <w:b/>
                <w:sz w:val="22"/>
                <w:szCs w:val="22"/>
              </w:rPr>
            </w:pPr>
          </w:p>
          <w:p w:rsidR="00417801" w:rsidRPr="004B4D36" w:rsidRDefault="00417801" w:rsidP="00745A09">
            <w:pPr>
              <w:pStyle w:val="1"/>
              <w:tabs>
                <w:tab w:val="left" w:pos="567"/>
              </w:tabs>
              <w:rPr>
                <w:rFonts w:ascii="Times New Roman" w:hAnsi="Times New Roman" w:cs="Times New Roman"/>
                <w:sz w:val="22"/>
                <w:szCs w:val="22"/>
              </w:rPr>
            </w:pPr>
          </w:p>
        </w:tc>
        <w:tc>
          <w:tcPr>
            <w:tcW w:w="5528" w:type="dxa"/>
          </w:tcPr>
          <w:p w:rsidR="00745A09" w:rsidRPr="004B4D36" w:rsidRDefault="00700C88" w:rsidP="00745A09">
            <w:pPr>
              <w:pStyle w:val="1"/>
              <w:tabs>
                <w:tab w:val="left" w:pos="567"/>
              </w:tabs>
              <w:snapToGrid w:val="0"/>
              <w:rPr>
                <w:rFonts w:ascii="Times New Roman" w:hAnsi="Times New Roman" w:cs="Times New Roman"/>
                <w:b/>
                <w:sz w:val="22"/>
                <w:szCs w:val="22"/>
              </w:rPr>
            </w:pPr>
            <w:r w:rsidRPr="004B4D36">
              <w:rPr>
                <w:rFonts w:ascii="Times New Roman" w:hAnsi="Times New Roman" w:cs="Times New Roman"/>
                <w:b/>
                <w:bCs/>
                <w:sz w:val="22"/>
                <w:szCs w:val="22"/>
              </w:rPr>
              <w:t xml:space="preserve">Лицензиат: </w:t>
            </w:r>
          </w:p>
          <w:p w:rsidR="00745A09" w:rsidRPr="004B4D36" w:rsidRDefault="00745A09" w:rsidP="00745A09">
            <w:pPr>
              <w:pStyle w:val="1"/>
              <w:tabs>
                <w:tab w:val="left" w:pos="567"/>
              </w:tabs>
              <w:rPr>
                <w:rFonts w:ascii="Times New Roman" w:hAnsi="Times New Roman" w:cs="Times New Roman"/>
                <w:b/>
                <w:sz w:val="22"/>
                <w:szCs w:val="22"/>
              </w:rPr>
            </w:pPr>
            <w:r w:rsidRPr="004B4D36">
              <w:rPr>
                <w:rFonts w:ascii="Times New Roman" w:hAnsi="Times New Roman" w:cs="Times New Roman"/>
                <w:b/>
                <w:sz w:val="22"/>
                <w:szCs w:val="22"/>
              </w:rPr>
              <w:t>Должность</w:t>
            </w:r>
          </w:p>
          <w:p w:rsidR="00745A09" w:rsidRPr="004B4D36" w:rsidRDefault="00745A09" w:rsidP="00745A09">
            <w:pPr>
              <w:pStyle w:val="1"/>
              <w:tabs>
                <w:tab w:val="left" w:pos="567"/>
              </w:tabs>
              <w:rPr>
                <w:rFonts w:ascii="Times New Roman" w:hAnsi="Times New Roman" w:cs="Times New Roman"/>
                <w:b/>
                <w:sz w:val="22"/>
                <w:szCs w:val="22"/>
              </w:rPr>
            </w:pPr>
            <w:r w:rsidRPr="004B4D36">
              <w:rPr>
                <w:rFonts w:ascii="Times New Roman" w:hAnsi="Times New Roman" w:cs="Times New Roman"/>
                <w:b/>
                <w:sz w:val="22"/>
                <w:szCs w:val="22"/>
              </w:rPr>
              <w:t>______________ /_______________/</w:t>
            </w:r>
          </w:p>
          <w:p w:rsidR="00417801" w:rsidRPr="004B4D36" w:rsidRDefault="00417801" w:rsidP="00745A09">
            <w:pPr>
              <w:spacing w:after="0" w:line="240" w:lineRule="auto"/>
              <w:rPr>
                <w:b/>
              </w:rPr>
            </w:pPr>
          </w:p>
        </w:tc>
      </w:tr>
    </w:tbl>
    <w:p w:rsidR="004B4D36" w:rsidRDefault="004B4D36" w:rsidP="00AE1E03">
      <w:pPr>
        <w:suppressAutoHyphens w:val="0"/>
        <w:spacing w:line="240" w:lineRule="atLeast"/>
        <w:jc w:val="right"/>
        <w:rPr>
          <w:rFonts w:ascii="Times New Roman" w:hAnsi="Times New Roman" w:cs="Times New Roman"/>
          <w:sz w:val="20"/>
          <w:szCs w:val="20"/>
          <w:lang w:val="en-US"/>
        </w:rPr>
      </w:pPr>
    </w:p>
    <w:p w:rsidR="008B6B7A" w:rsidRDefault="008B6B7A" w:rsidP="008B6B7A">
      <w:pPr>
        <w:tabs>
          <w:tab w:val="left" w:pos="8805"/>
        </w:tabs>
        <w:suppressAutoHyphens w:val="0"/>
        <w:spacing w:line="240" w:lineRule="atLeast"/>
        <w:rPr>
          <w:rFonts w:ascii="Times New Roman" w:hAnsi="Times New Roman" w:cs="Times New Roman"/>
          <w:sz w:val="20"/>
          <w:szCs w:val="20"/>
          <w:lang w:val="en-US"/>
        </w:rPr>
      </w:pPr>
    </w:p>
    <w:p w:rsidR="004C47F4" w:rsidRPr="008B57B7" w:rsidRDefault="004C47F4" w:rsidP="004B4D36">
      <w:pPr>
        <w:suppressAutoHyphens w:val="0"/>
        <w:spacing w:after="0" w:line="240" w:lineRule="atLeast"/>
        <w:jc w:val="right"/>
        <w:rPr>
          <w:rFonts w:ascii="Times New Roman" w:hAnsi="Times New Roman" w:cs="Times New Roman"/>
          <w:sz w:val="20"/>
          <w:szCs w:val="20"/>
        </w:rPr>
      </w:pPr>
      <w:r w:rsidRPr="008B57B7">
        <w:rPr>
          <w:rFonts w:ascii="Times New Roman" w:hAnsi="Times New Roman" w:cs="Times New Roman"/>
          <w:sz w:val="20"/>
          <w:szCs w:val="20"/>
        </w:rPr>
        <w:lastRenderedPageBreak/>
        <w:t xml:space="preserve">Приложение № 2 </w:t>
      </w:r>
    </w:p>
    <w:p w:rsidR="004C47F4" w:rsidRPr="008B57B7" w:rsidRDefault="004C47F4" w:rsidP="004B4D36">
      <w:pPr>
        <w:suppressAutoHyphens w:val="0"/>
        <w:spacing w:after="0" w:line="240" w:lineRule="atLeast"/>
        <w:jc w:val="right"/>
        <w:rPr>
          <w:rFonts w:ascii="Times New Roman" w:hAnsi="Times New Roman" w:cs="Times New Roman"/>
          <w:sz w:val="20"/>
          <w:szCs w:val="20"/>
        </w:rPr>
      </w:pPr>
      <w:r w:rsidRPr="008B57B7">
        <w:rPr>
          <w:rFonts w:ascii="Times New Roman" w:hAnsi="Times New Roman" w:cs="Times New Roman"/>
          <w:sz w:val="20"/>
          <w:szCs w:val="20"/>
        </w:rPr>
        <w:t>к Договору №_____________ от _____________________</w:t>
      </w:r>
    </w:p>
    <w:p w:rsidR="004C47F4" w:rsidRPr="008B57B7" w:rsidRDefault="004C47F4" w:rsidP="008B57B7">
      <w:pPr>
        <w:spacing w:before="120" w:after="0" w:line="240" w:lineRule="auto"/>
        <w:jc w:val="center"/>
        <w:rPr>
          <w:rFonts w:ascii="Times New Roman" w:hAnsi="Times New Roman" w:cs="Times New Roman"/>
          <w:b/>
          <w:sz w:val="20"/>
          <w:szCs w:val="20"/>
        </w:rPr>
      </w:pPr>
      <w:r w:rsidRPr="008B57B7">
        <w:rPr>
          <w:rFonts w:ascii="Times New Roman" w:hAnsi="Times New Roman" w:cs="Times New Roman"/>
          <w:b/>
          <w:sz w:val="20"/>
          <w:szCs w:val="20"/>
        </w:rPr>
        <w:t xml:space="preserve">Спецификация № 2 </w:t>
      </w:r>
    </w:p>
    <w:tbl>
      <w:tblPr>
        <w:tblW w:w="10417" w:type="dxa"/>
        <w:tblInd w:w="108" w:type="dxa"/>
        <w:tblLayout w:type="fixed"/>
        <w:tblLook w:val="0000"/>
      </w:tblPr>
      <w:tblGrid>
        <w:gridCol w:w="709"/>
        <w:gridCol w:w="2693"/>
        <w:gridCol w:w="1618"/>
        <w:gridCol w:w="1744"/>
        <w:gridCol w:w="1744"/>
        <w:gridCol w:w="1909"/>
      </w:tblGrid>
      <w:tr w:rsidR="004C47F4" w:rsidRPr="008B57B7" w:rsidTr="004C47F4">
        <w:trPr>
          <w:trHeight w:val="195"/>
        </w:trPr>
        <w:tc>
          <w:tcPr>
            <w:tcW w:w="709" w:type="dxa"/>
            <w:tcBorders>
              <w:top w:val="single" w:sz="8" w:space="0" w:color="000000"/>
              <w:left w:val="single" w:sz="8" w:space="0" w:color="000000"/>
              <w:bottom w:val="single" w:sz="4" w:space="0" w:color="000000"/>
            </w:tcBorders>
          </w:tcPr>
          <w:p w:rsidR="004C47F4" w:rsidRPr="008B57B7" w:rsidRDefault="004C47F4" w:rsidP="004C47F4">
            <w:pPr>
              <w:snapToGrid w:val="0"/>
              <w:spacing w:after="0" w:line="240" w:lineRule="auto"/>
              <w:ind w:left="720" w:hanging="720"/>
              <w:rPr>
                <w:rFonts w:ascii="Times New Roman" w:hAnsi="Times New Roman" w:cs="Times New Roman"/>
                <w:b/>
                <w:sz w:val="20"/>
                <w:szCs w:val="20"/>
              </w:rPr>
            </w:pPr>
            <w:r w:rsidRPr="008B57B7">
              <w:rPr>
                <w:rFonts w:ascii="Times New Roman" w:hAnsi="Times New Roman" w:cs="Times New Roman"/>
                <w:b/>
                <w:sz w:val="20"/>
                <w:szCs w:val="20"/>
              </w:rPr>
              <w:t>№ п.п.</w:t>
            </w:r>
          </w:p>
        </w:tc>
        <w:tc>
          <w:tcPr>
            <w:tcW w:w="2693" w:type="dxa"/>
            <w:tcBorders>
              <w:top w:val="single" w:sz="8" w:space="0" w:color="000000"/>
              <w:left w:val="single" w:sz="4" w:space="0" w:color="000000"/>
              <w:bottom w:val="single" w:sz="4" w:space="0" w:color="000000"/>
            </w:tcBorders>
          </w:tcPr>
          <w:p w:rsidR="004C47F4" w:rsidRPr="008B57B7" w:rsidRDefault="004C47F4" w:rsidP="004C47F4">
            <w:pPr>
              <w:snapToGrid w:val="0"/>
              <w:spacing w:after="0" w:line="240" w:lineRule="auto"/>
              <w:ind w:left="720" w:hanging="720"/>
              <w:jc w:val="center"/>
              <w:rPr>
                <w:rFonts w:ascii="Times New Roman" w:hAnsi="Times New Roman" w:cs="Times New Roman"/>
                <w:b/>
                <w:sz w:val="20"/>
                <w:szCs w:val="20"/>
              </w:rPr>
            </w:pPr>
            <w:r w:rsidRPr="008B57B7">
              <w:rPr>
                <w:rFonts w:ascii="Times New Roman" w:hAnsi="Times New Roman" w:cs="Times New Roman"/>
                <w:b/>
                <w:sz w:val="20"/>
                <w:szCs w:val="20"/>
              </w:rPr>
              <w:t xml:space="preserve">Наименование </w:t>
            </w:r>
          </w:p>
        </w:tc>
        <w:tc>
          <w:tcPr>
            <w:tcW w:w="1618" w:type="dxa"/>
            <w:tcBorders>
              <w:top w:val="single" w:sz="8" w:space="0" w:color="000000"/>
              <w:left w:val="single" w:sz="4" w:space="0" w:color="000000"/>
              <w:bottom w:val="single" w:sz="4" w:space="0" w:color="000000"/>
            </w:tcBorders>
          </w:tcPr>
          <w:p w:rsidR="004C47F4" w:rsidRPr="00861F57" w:rsidRDefault="004C47F4" w:rsidP="004C47F4">
            <w:pPr>
              <w:snapToGrid w:val="0"/>
              <w:spacing w:after="0" w:line="240" w:lineRule="auto"/>
              <w:ind w:left="-34" w:right="-2" w:hanging="43"/>
              <w:jc w:val="center"/>
              <w:rPr>
                <w:rFonts w:ascii="Times New Roman" w:hAnsi="Times New Roman" w:cs="Times New Roman"/>
                <w:b/>
                <w:sz w:val="20"/>
                <w:szCs w:val="20"/>
              </w:rPr>
            </w:pPr>
            <w:r w:rsidRPr="00861F57">
              <w:rPr>
                <w:rFonts w:ascii="Times New Roman" w:hAnsi="Times New Roman" w:cs="Times New Roman"/>
                <w:b/>
                <w:sz w:val="20"/>
                <w:szCs w:val="20"/>
              </w:rPr>
              <w:t xml:space="preserve">Количество учетных записей  </w:t>
            </w:r>
          </w:p>
        </w:tc>
        <w:tc>
          <w:tcPr>
            <w:tcW w:w="1744" w:type="dxa"/>
            <w:tcBorders>
              <w:top w:val="single" w:sz="8" w:space="0" w:color="000000"/>
              <w:left w:val="single" w:sz="4" w:space="0" w:color="000000"/>
              <w:bottom w:val="single" w:sz="4" w:space="0" w:color="000000"/>
              <w:right w:val="single" w:sz="4" w:space="0" w:color="000000"/>
            </w:tcBorders>
          </w:tcPr>
          <w:p w:rsidR="004C47F4" w:rsidRPr="00861F57" w:rsidRDefault="004C47F4" w:rsidP="004C47F4">
            <w:pPr>
              <w:snapToGrid w:val="0"/>
              <w:spacing w:after="0" w:line="240" w:lineRule="auto"/>
              <w:ind w:right="-2"/>
              <w:jc w:val="center"/>
              <w:rPr>
                <w:rFonts w:ascii="Times New Roman" w:hAnsi="Times New Roman" w:cs="Times New Roman"/>
                <w:b/>
                <w:sz w:val="20"/>
                <w:szCs w:val="20"/>
              </w:rPr>
            </w:pPr>
            <w:r w:rsidRPr="00861F57">
              <w:rPr>
                <w:rFonts w:ascii="Times New Roman" w:hAnsi="Times New Roman" w:cs="Times New Roman"/>
                <w:b/>
                <w:sz w:val="20"/>
                <w:szCs w:val="20"/>
              </w:rPr>
              <w:t>Количество пользователей под одной (каждой) учетной записью</w:t>
            </w:r>
          </w:p>
        </w:tc>
        <w:tc>
          <w:tcPr>
            <w:tcW w:w="1744" w:type="dxa"/>
            <w:tcBorders>
              <w:top w:val="single" w:sz="8" w:space="0" w:color="000000"/>
              <w:left w:val="single" w:sz="4" w:space="0" w:color="000000"/>
              <w:bottom w:val="single" w:sz="4" w:space="0" w:color="000000"/>
            </w:tcBorders>
          </w:tcPr>
          <w:p w:rsidR="004C47F4" w:rsidRPr="008B57B7" w:rsidRDefault="004C47F4" w:rsidP="004C47F4">
            <w:pPr>
              <w:snapToGrid w:val="0"/>
              <w:spacing w:after="0" w:line="240" w:lineRule="auto"/>
              <w:ind w:left="552" w:right="-2" w:hanging="720"/>
              <w:jc w:val="center"/>
              <w:rPr>
                <w:rFonts w:ascii="Times New Roman" w:hAnsi="Times New Roman" w:cs="Times New Roman"/>
                <w:b/>
                <w:sz w:val="20"/>
                <w:szCs w:val="20"/>
              </w:rPr>
            </w:pPr>
            <w:r w:rsidRPr="008B57B7">
              <w:rPr>
                <w:rFonts w:ascii="Times New Roman" w:hAnsi="Times New Roman" w:cs="Times New Roman"/>
                <w:b/>
                <w:sz w:val="20"/>
                <w:szCs w:val="20"/>
              </w:rPr>
              <w:t>Цена, руб.</w:t>
            </w:r>
          </w:p>
        </w:tc>
        <w:tc>
          <w:tcPr>
            <w:tcW w:w="1909" w:type="dxa"/>
            <w:tcBorders>
              <w:top w:val="single" w:sz="8" w:space="0" w:color="000000"/>
              <w:left w:val="single" w:sz="4" w:space="0" w:color="000000"/>
              <w:bottom w:val="single" w:sz="4" w:space="0" w:color="000000"/>
              <w:right w:val="single" w:sz="8" w:space="0" w:color="000000"/>
            </w:tcBorders>
          </w:tcPr>
          <w:p w:rsidR="004C47F4" w:rsidRPr="008B57B7" w:rsidRDefault="004C47F4" w:rsidP="004C47F4">
            <w:pPr>
              <w:spacing w:before="120" w:after="0" w:line="240" w:lineRule="auto"/>
              <w:ind w:left="720" w:hanging="720"/>
              <w:jc w:val="both"/>
              <w:rPr>
                <w:rFonts w:ascii="Times New Roman" w:hAnsi="Times New Roman" w:cs="Times New Roman"/>
                <w:b/>
                <w:sz w:val="20"/>
                <w:szCs w:val="20"/>
              </w:rPr>
            </w:pPr>
            <w:r w:rsidRPr="008B57B7">
              <w:rPr>
                <w:rFonts w:ascii="Times New Roman" w:hAnsi="Times New Roman" w:cs="Times New Roman"/>
                <w:b/>
                <w:sz w:val="20"/>
                <w:szCs w:val="20"/>
              </w:rPr>
              <w:t>Сумма, руб.</w:t>
            </w:r>
          </w:p>
          <w:p w:rsidR="004C47F4" w:rsidRPr="008B57B7" w:rsidRDefault="004C47F4" w:rsidP="004C47F4">
            <w:pPr>
              <w:spacing w:before="120" w:after="0" w:line="240" w:lineRule="auto"/>
              <w:ind w:left="720" w:hanging="720"/>
              <w:jc w:val="both"/>
              <w:rPr>
                <w:rFonts w:ascii="Times New Roman" w:hAnsi="Times New Roman" w:cs="Times New Roman"/>
                <w:b/>
                <w:sz w:val="20"/>
                <w:szCs w:val="20"/>
              </w:rPr>
            </w:pPr>
            <w:r w:rsidRPr="008B57B7">
              <w:rPr>
                <w:rFonts w:ascii="Times New Roman" w:hAnsi="Times New Roman" w:cs="Times New Roman"/>
                <w:b/>
                <w:sz w:val="20"/>
                <w:szCs w:val="20"/>
              </w:rPr>
              <w:t>(без НДС)</w:t>
            </w:r>
          </w:p>
          <w:p w:rsidR="004C47F4" w:rsidRPr="008B57B7" w:rsidRDefault="004C47F4" w:rsidP="004C47F4">
            <w:pPr>
              <w:spacing w:before="120" w:after="0" w:line="240" w:lineRule="auto"/>
              <w:jc w:val="both"/>
              <w:rPr>
                <w:rFonts w:ascii="Times New Roman" w:hAnsi="Times New Roman" w:cs="Times New Roman"/>
                <w:b/>
                <w:sz w:val="20"/>
                <w:szCs w:val="20"/>
              </w:rPr>
            </w:pPr>
            <w:r w:rsidRPr="008B57B7">
              <w:rPr>
                <w:rFonts w:ascii="Times New Roman" w:hAnsi="Times New Roman" w:cs="Times New Roman"/>
                <w:b/>
                <w:sz w:val="20"/>
                <w:szCs w:val="20"/>
              </w:rPr>
              <w:t>(</w:t>
            </w:r>
            <w:r w:rsidRPr="008B57B7">
              <w:rPr>
                <w:rFonts w:ascii="Times New Roman" w:hAnsi="Times New Roman" w:cs="Times New Roman"/>
                <w:sz w:val="20"/>
                <w:szCs w:val="20"/>
              </w:rPr>
              <w:t>пп.26 п. 2 ст. 149 Налогового кодекса РФ)</w:t>
            </w:r>
          </w:p>
          <w:p w:rsidR="004C47F4" w:rsidRPr="008B57B7" w:rsidRDefault="004C47F4" w:rsidP="004C47F4">
            <w:pPr>
              <w:snapToGrid w:val="0"/>
              <w:spacing w:after="0" w:line="240" w:lineRule="auto"/>
              <w:ind w:left="530" w:right="-2" w:hanging="720"/>
              <w:jc w:val="center"/>
              <w:rPr>
                <w:rFonts w:ascii="Times New Roman" w:hAnsi="Times New Roman" w:cs="Times New Roman"/>
                <w:b/>
                <w:sz w:val="20"/>
                <w:szCs w:val="20"/>
              </w:rPr>
            </w:pPr>
          </w:p>
        </w:tc>
      </w:tr>
      <w:tr w:rsidR="004C47F4" w:rsidRPr="008B57B7" w:rsidTr="004C47F4">
        <w:trPr>
          <w:trHeight w:val="1134"/>
        </w:trPr>
        <w:tc>
          <w:tcPr>
            <w:tcW w:w="709" w:type="dxa"/>
            <w:tcBorders>
              <w:top w:val="single" w:sz="4" w:space="0" w:color="000000"/>
              <w:left w:val="single" w:sz="8" w:space="0" w:color="000000"/>
              <w:bottom w:val="single" w:sz="4" w:space="0" w:color="000000"/>
            </w:tcBorders>
          </w:tcPr>
          <w:p w:rsidR="004C47F4" w:rsidRPr="008B57B7" w:rsidRDefault="004C47F4" w:rsidP="004C47F4">
            <w:pPr>
              <w:snapToGrid w:val="0"/>
              <w:spacing w:after="0" w:line="240" w:lineRule="auto"/>
              <w:jc w:val="center"/>
              <w:rPr>
                <w:rFonts w:ascii="Times New Roman" w:hAnsi="Times New Roman" w:cs="Times New Roman"/>
                <w:sz w:val="20"/>
                <w:szCs w:val="20"/>
              </w:rPr>
            </w:pPr>
          </w:p>
          <w:p w:rsidR="004C47F4" w:rsidRPr="008B57B7" w:rsidRDefault="004C47F4" w:rsidP="004C47F4">
            <w:pPr>
              <w:snapToGrid w:val="0"/>
              <w:spacing w:after="0" w:line="240" w:lineRule="auto"/>
              <w:jc w:val="center"/>
              <w:rPr>
                <w:rFonts w:ascii="Times New Roman" w:hAnsi="Times New Roman" w:cs="Times New Roman"/>
                <w:sz w:val="20"/>
                <w:szCs w:val="20"/>
              </w:rPr>
            </w:pPr>
            <w:r w:rsidRPr="008B57B7">
              <w:rPr>
                <w:rFonts w:ascii="Times New Roman" w:hAnsi="Times New Roman" w:cs="Times New Roman"/>
                <w:sz w:val="20"/>
                <w:szCs w:val="20"/>
              </w:rPr>
              <w:t>1</w:t>
            </w:r>
          </w:p>
        </w:tc>
        <w:tc>
          <w:tcPr>
            <w:tcW w:w="2693" w:type="dxa"/>
            <w:tcBorders>
              <w:top w:val="single" w:sz="4" w:space="0" w:color="000000"/>
              <w:left w:val="single" w:sz="4" w:space="0" w:color="000000"/>
              <w:bottom w:val="single" w:sz="4" w:space="0" w:color="000000"/>
            </w:tcBorders>
          </w:tcPr>
          <w:p w:rsidR="004C47F4" w:rsidRPr="008B57B7" w:rsidRDefault="004C47F4" w:rsidP="004C47F4">
            <w:pPr>
              <w:snapToGrid w:val="0"/>
              <w:spacing w:after="0" w:line="240" w:lineRule="auto"/>
              <w:rPr>
                <w:rFonts w:ascii="Times New Roman" w:hAnsi="Times New Roman" w:cs="Times New Roman"/>
                <w:sz w:val="20"/>
                <w:szCs w:val="20"/>
              </w:rPr>
            </w:pPr>
          </w:p>
          <w:p w:rsidR="004C47F4" w:rsidRPr="008B57B7" w:rsidRDefault="001C5816" w:rsidP="00E042D9">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Программа для ЭВМ</w:t>
            </w:r>
            <w:r w:rsidR="004C47F4" w:rsidRPr="008B57B7">
              <w:rPr>
                <w:rFonts w:ascii="Times New Roman" w:hAnsi="Times New Roman" w:cs="Times New Roman"/>
                <w:sz w:val="20"/>
                <w:szCs w:val="20"/>
              </w:rPr>
              <w:t>«</w:t>
            </w:r>
            <w:proofErr w:type="spellStart"/>
            <w:r w:rsidR="004C47F4" w:rsidRPr="008B57B7">
              <w:rPr>
                <w:rFonts w:ascii="Times New Roman" w:hAnsi="Times New Roman" w:cs="Times New Roman"/>
                <w:sz w:val="20"/>
                <w:szCs w:val="20"/>
                <w:lang w:val="en-US"/>
              </w:rPr>
              <w:t>Seldon</w:t>
            </w:r>
            <w:proofErr w:type="spellEnd"/>
            <w:r w:rsidR="004C47F4" w:rsidRPr="008B57B7">
              <w:rPr>
                <w:rFonts w:ascii="Times New Roman" w:hAnsi="Times New Roman" w:cs="Times New Roman"/>
                <w:sz w:val="20"/>
                <w:szCs w:val="20"/>
              </w:rPr>
              <w:t>.</w:t>
            </w:r>
            <w:r w:rsidR="004C47F4" w:rsidRPr="008B57B7">
              <w:rPr>
                <w:rFonts w:ascii="Times New Roman" w:hAnsi="Times New Roman" w:cs="Times New Roman"/>
                <w:sz w:val="20"/>
                <w:szCs w:val="20"/>
                <w:lang w:val="en-US"/>
              </w:rPr>
              <w:t>Basis</w:t>
            </w:r>
            <w:r w:rsidR="004C47F4" w:rsidRPr="008B57B7">
              <w:rPr>
                <w:rFonts w:ascii="Times New Roman" w:hAnsi="Times New Roman" w:cs="Times New Roman"/>
                <w:sz w:val="20"/>
                <w:szCs w:val="20"/>
              </w:rPr>
              <w:t>». Простая (неисключительная) лицензия сроком на ____ месяцев.</w:t>
            </w:r>
          </w:p>
        </w:tc>
        <w:tc>
          <w:tcPr>
            <w:tcW w:w="1618" w:type="dxa"/>
            <w:tcBorders>
              <w:top w:val="single" w:sz="4" w:space="0" w:color="000000"/>
              <w:left w:val="single" w:sz="4" w:space="0" w:color="000000"/>
              <w:bottom w:val="single" w:sz="4" w:space="0" w:color="000000"/>
            </w:tcBorders>
          </w:tcPr>
          <w:p w:rsidR="004C47F4" w:rsidRPr="008B57B7" w:rsidRDefault="004C47F4" w:rsidP="004C47F4">
            <w:pPr>
              <w:snapToGrid w:val="0"/>
              <w:spacing w:after="0" w:line="240" w:lineRule="auto"/>
              <w:jc w:val="center"/>
              <w:rPr>
                <w:rFonts w:ascii="Times New Roman" w:hAnsi="Times New Roman" w:cs="Times New Roman"/>
                <w:sz w:val="20"/>
                <w:szCs w:val="20"/>
                <w:highlight w:val="yellow"/>
              </w:rPr>
            </w:pPr>
          </w:p>
        </w:tc>
        <w:tc>
          <w:tcPr>
            <w:tcW w:w="1744" w:type="dxa"/>
            <w:tcBorders>
              <w:top w:val="single" w:sz="4" w:space="0" w:color="000000"/>
              <w:left w:val="single" w:sz="4" w:space="0" w:color="000000"/>
              <w:bottom w:val="single" w:sz="4" w:space="0" w:color="000000"/>
              <w:right w:val="single" w:sz="4" w:space="0" w:color="000000"/>
            </w:tcBorders>
          </w:tcPr>
          <w:p w:rsidR="004C47F4" w:rsidRPr="008B57B7" w:rsidRDefault="004C47F4" w:rsidP="004C47F4">
            <w:pPr>
              <w:snapToGrid w:val="0"/>
              <w:spacing w:after="0" w:line="240" w:lineRule="auto"/>
              <w:jc w:val="center"/>
              <w:rPr>
                <w:rFonts w:ascii="Times New Roman" w:hAnsi="Times New Roman" w:cs="Times New Roman"/>
                <w:sz w:val="20"/>
                <w:szCs w:val="20"/>
              </w:rPr>
            </w:pPr>
          </w:p>
          <w:p w:rsidR="004C47F4" w:rsidRPr="008B57B7" w:rsidRDefault="004C47F4" w:rsidP="004C47F4">
            <w:pPr>
              <w:snapToGrid w:val="0"/>
              <w:spacing w:after="0" w:line="240" w:lineRule="auto"/>
              <w:jc w:val="center"/>
              <w:rPr>
                <w:rFonts w:ascii="Times New Roman" w:hAnsi="Times New Roman" w:cs="Times New Roman"/>
                <w:sz w:val="20"/>
                <w:szCs w:val="20"/>
              </w:rPr>
            </w:pPr>
          </w:p>
        </w:tc>
        <w:tc>
          <w:tcPr>
            <w:tcW w:w="1744" w:type="dxa"/>
            <w:tcBorders>
              <w:top w:val="single" w:sz="4" w:space="0" w:color="000000"/>
              <w:left w:val="single" w:sz="4" w:space="0" w:color="000000"/>
              <w:bottom w:val="single" w:sz="4" w:space="0" w:color="000000"/>
            </w:tcBorders>
          </w:tcPr>
          <w:p w:rsidR="004C47F4" w:rsidRPr="008B57B7" w:rsidRDefault="004C47F4" w:rsidP="004C47F4">
            <w:pPr>
              <w:snapToGrid w:val="0"/>
              <w:spacing w:after="0" w:line="240" w:lineRule="auto"/>
              <w:jc w:val="center"/>
              <w:rPr>
                <w:rFonts w:ascii="Times New Roman" w:hAnsi="Times New Roman" w:cs="Times New Roman"/>
                <w:sz w:val="20"/>
                <w:szCs w:val="20"/>
              </w:rPr>
            </w:pPr>
          </w:p>
        </w:tc>
        <w:tc>
          <w:tcPr>
            <w:tcW w:w="1909" w:type="dxa"/>
            <w:tcBorders>
              <w:top w:val="single" w:sz="4" w:space="0" w:color="000000"/>
              <w:left w:val="single" w:sz="4" w:space="0" w:color="000000"/>
              <w:bottom w:val="single" w:sz="4" w:space="0" w:color="000000"/>
              <w:right w:val="single" w:sz="8" w:space="0" w:color="000000"/>
            </w:tcBorders>
          </w:tcPr>
          <w:p w:rsidR="004C47F4" w:rsidRPr="008B57B7" w:rsidRDefault="004C47F4" w:rsidP="004C47F4">
            <w:pPr>
              <w:snapToGrid w:val="0"/>
              <w:spacing w:after="0" w:line="240" w:lineRule="auto"/>
              <w:jc w:val="center"/>
              <w:rPr>
                <w:rFonts w:ascii="Times New Roman" w:hAnsi="Times New Roman" w:cs="Times New Roman"/>
                <w:sz w:val="20"/>
                <w:szCs w:val="20"/>
              </w:rPr>
            </w:pPr>
          </w:p>
        </w:tc>
      </w:tr>
      <w:tr w:rsidR="004C47F4" w:rsidRPr="008B57B7" w:rsidTr="004C47F4">
        <w:trPr>
          <w:trHeight w:val="195"/>
        </w:trPr>
        <w:tc>
          <w:tcPr>
            <w:tcW w:w="709" w:type="dxa"/>
            <w:tcBorders>
              <w:left w:val="single" w:sz="8" w:space="0" w:color="000000"/>
              <w:bottom w:val="single" w:sz="4" w:space="0" w:color="000000"/>
            </w:tcBorders>
          </w:tcPr>
          <w:p w:rsidR="004C47F4" w:rsidRPr="008B57B7" w:rsidRDefault="004C47F4" w:rsidP="004C47F4">
            <w:pPr>
              <w:snapToGrid w:val="0"/>
              <w:spacing w:after="0" w:line="240" w:lineRule="auto"/>
              <w:jc w:val="center"/>
              <w:rPr>
                <w:rFonts w:ascii="Times New Roman" w:hAnsi="Times New Roman" w:cs="Times New Roman"/>
                <w:sz w:val="20"/>
                <w:szCs w:val="20"/>
              </w:rPr>
            </w:pPr>
          </w:p>
        </w:tc>
        <w:tc>
          <w:tcPr>
            <w:tcW w:w="2693" w:type="dxa"/>
            <w:tcBorders>
              <w:left w:val="single" w:sz="4" w:space="0" w:color="000000"/>
              <w:bottom w:val="single" w:sz="4" w:space="0" w:color="000000"/>
            </w:tcBorders>
            <w:vAlign w:val="center"/>
          </w:tcPr>
          <w:p w:rsidR="004C47F4" w:rsidRPr="008B57B7" w:rsidRDefault="004C47F4" w:rsidP="004C47F4">
            <w:pPr>
              <w:snapToGrid w:val="0"/>
              <w:spacing w:after="0" w:line="240" w:lineRule="auto"/>
              <w:rPr>
                <w:rFonts w:ascii="Times New Roman" w:hAnsi="Times New Roman" w:cs="Times New Roman"/>
                <w:sz w:val="20"/>
                <w:szCs w:val="20"/>
              </w:rPr>
            </w:pPr>
            <w:r w:rsidRPr="008B57B7">
              <w:rPr>
                <w:rFonts w:ascii="Times New Roman" w:hAnsi="Times New Roman" w:cs="Times New Roman"/>
                <w:sz w:val="20"/>
                <w:szCs w:val="20"/>
              </w:rPr>
              <w:t xml:space="preserve">Итого </w:t>
            </w:r>
          </w:p>
          <w:p w:rsidR="004C47F4" w:rsidRPr="008B57B7" w:rsidRDefault="004C47F4" w:rsidP="004C47F4">
            <w:pPr>
              <w:snapToGrid w:val="0"/>
              <w:spacing w:after="0" w:line="240" w:lineRule="auto"/>
              <w:rPr>
                <w:rFonts w:ascii="Times New Roman" w:hAnsi="Times New Roman" w:cs="Times New Roman"/>
                <w:sz w:val="20"/>
                <w:szCs w:val="20"/>
              </w:rPr>
            </w:pPr>
          </w:p>
        </w:tc>
        <w:tc>
          <w:tcPr>
            <w:tcW w:w="1618" w:type="dxa"/>
            <w:tcBorders>
              <w:left w:val="single" w:sz="4" w:space="0" w:color="000000"/>
              <w:bottom w:val="single" w:sz="4" w:space="0" w:color="000000"/>
            </w:tcBorders>
            <w:vAlign w:val="center"/>
          </w:tcPr>
          <w:p w:rsidR="004C47F4" w:rsidRPr="008B57B7" w:rsidRDefault="004C47F4" w:rsidP="004C47F4">
            <w:pPr>
              <w:snapToGrid w:val="0"/>
              <w:spacing w:after="0" w:line="240" w:lineRule="auto"/>
              <w:jc w:val="right"/>
              <w:rPr>
                <w:rFonts w:ascii="Times New Roman" w:hAnsi="Times New Roman" w:cs="Times New Roman"/>
                <w:sz w:val="20"/>
                <w:szCs w:val="20"/>
                <w:highlight w:val="yellow"/>
              </w:rPr>
            </w:pPr>
          </w:p>
        </w:tc>
        <w:tc>
          <w:tcPr>
            <w:tcW w:w="1744" w:type="dxa"/>
            <w:tcBorders>
              <w:left w:val="single" w:sz="4" w:space="0" w:color="000000"/>
              <w:bottom w:val="single" w:sz="4" w:space="0" w:color="000000"/>
              <w:right w:val="single" w:sz="4" w:space="0" w:color="000000"/>
            </w:tcBorders>
          </w:tcPr>
          <w:p w:rsidR="004C47F4" w:rsidRPr="008B57B7" w:rsidRDefault="004C47F4" w:rsidP="004C47F4">
            <w:pPr>
              <w:snapToGrid w:val="0"/>
              <w:spacing w:after="0" w:line="240" w:lineRule="auto"/>
              <w:jc w:val="center"/>
              <w:rPr>
                <w:rFonts w:ascii="Times New Roman" w:hAnsi="Times New Roman" w:cs="Times New Roman"/>
                <w:sz w:val="20"/>
                <w:szCs w:val="20"/>
              </w:rPr>
            </w:pPr>
          </w:p>
        </w:tc>
        <w:tc>
          <w:tcPr>
            <w:tcW w:w="1744" w:type="dxa"/>
            <w:tcBorders>
              <w:left w:val="single" w:sz="4" w:space="0" w:color="000000"/>
              <w:bottom w:val="single" w:sz="4" w:space="0" w:color="000000"/>
            </w:tcBorders>
            <w:vAlign w:val="center"/>
          </w:tcPr>
          <w:p w:rsidR="004C47F4" w:rsidRPr="008B57B7" w:rsidRDefault="004C47F4" w:rsidP="004C47F4">
            <w:pPr>
              <w:snapToGrid w:val="0"/>
              <w:spacing w:after="0" w:line="240" w:lineRule="auto"/>
              <w:jc w:val="center"/>
              <w:rPr>
                <w:rFonts w:ascii="Times New Roman" w:hAnsi="Times New Roman" w:cs="Times New Roman"/>
                <w:sz w:val="20"/>
                <w:szCs w:val="20"/>
              </w:rPr>
            </w:pPr>
          </w:p>
        </w:tc>
        <w:tc>
          <w:tcPr>
            <w:tcW w:w="1909" w:type="dxa"/>
            <w:tcBorders>
              <w:left w:val="single" w:sz="4" w:space="0" w:color="000000"/>
              <w:bottom w:val="single" w:sz="4" w:space="0" w:color="000000"/>
              <w:right w:val="single" w:sz="8" w:space="0" w:color="000000"/>
            </w:tcBorders>
            <w:vAlign w:val="center"/>
          </w:tcPr>
          <w:p w:rsidR="004C47F4" w:rsidRPr="008B57B7" w:rsidRDefault="004C47F4" w:rsidP="004C47F4">
            <w:pPr>
              <w:snapToGrid w:val="0"/>
              <w:spacing w:after="0" w:line="240" w:lineRule="auto"/>
              <w:jc w:val="center"/>
              <w:rPr>
                <w:rFonts w:ascii="Times New Roman" w:hAnsi="Times New Roman" w:cs="Times New Roman"/>
                <w:sz w:val="20"/>
                <w:szCs w:val="20"/>
              </w:rPr>
            </w:pPr>
          </w:p>
        </w:tc>
      </w:tr>
    </w:tbl>
    <w:p w:rsidR="004C47F4" w:rsidRPr="008B57B7" w:rsidRDefault="004C47F4" w:rsidP="004C47F4">
      <w:pPr>
        <w:spacing w:before="120" w:after="0" w:line="240" w:lineRule="auto"/>
        <w:jc w:val="both"/>
        <w:rPr>
          <w:rFonts w:ascii="Times New Roman" w:hAnsi="Times New Roman" w:cs="Times New Roman"/>
          <w:b/>
          <w:sz w:val="20"/>
          <w:szCs w:val="20"/>
        </w:rPr>
      </w:pPr>
      <w:r w:rsidRPr="008B57B7">
        <w:rPr>
          <w:rFonts w:ascii="Times New Roman" w:hAnsi="Times New Roman" w:cs="Times New Roman"/>
          <w:b/>
          <w:bCs/>
          <w:sz w:val="20"/>
          <w:szCs w:val="20"/>
        </w:rPr>
        <w:t>Основные функциональные возможности:</w:t>
      </w:r>
    </w:p>
    <w:p w:rsidR="004C47F4" w:rsidRPr="00745A09" w:rsidRDefault="001C5816" w:rsidP="00E042D9">
      <w:pPr>
        <w:spacing w:before="120" w:after="0" w:line="240" w:lineRule="auto"/>
        <w:contextualSpacing/>
        <w:jc w:val="both"/>
        <w:rPr>
          <w:rFonts w:ascii="Times New Roman" w:hAnsi="Times New Roman" w:cs="Times New Roman"/>
        </w:rPr>
      </w:pPr>
      <w:r w:rsidRPr="00745A09">
        <w:rPr>
          <w:rFonts w:ascii="Times New Roman" w:hAnsi="Times New Roman" w:cs="Times New Roman"/>
          <w:b/>
        </w:rPr>
        <w:t>Программа для ЭВМ</w:t>
      </w:r>
      <w:r w:rsidR="004C47F4" w:rsidRPr="00745A09">
        <w:rPr>
          <w:rFonts w:ascii="Times New Roman" w:hAnsi="Times New Roman" w:cs="Times New Roman"/>
          <w:b/>
        </w:rPr>
        <w:t xml:space="preserve"> «</w:t>
      </w:r>
      <w:proofErr w:type="spellStart"/>
      <w:r w:rsidR="004C47F4" w:rsidRPr="00745A09">
        <w:rPr>
          <w:rFonts w:ascii="Times New Roman" w:hAnsi="Times New Roman" w:cs="Times New Roman"/>
          <w:b/>
          <w:lang w:val="en-US"/>
        </w:rPr>
        <w:t>Seldon</w:t>
      </w:r>
      <w:proofErr w:type="spellEnd"/>
      <w:r w:rsidR="004C47F4" w:rsidRPr="00745A09">
        <w:rPr>
          <w:rFonts w:ascii="Times New Roman" w:hAnsi="Times New Roman" w:cs="Times New Roman"/>
          <w:b/>
        </w:rPr>
        <w:t>.</w:t>
      </w:r>
      <w:r w:rsidR="004C47F4" w:rsidRPr="00745A09">
        <w:rPr>
          <w:rFonts w:ascii="Times New Roman" w:hAnsi="Times New Roman" w:cs="Times New Roman"/>
          <w:b/>
          <w:lang w:val="en-US"/>
        </w:rPr>
        <w:t>Basis</w:t>
      </w:r>
      <w:r w:rsidR="004C47F4" w:rsidRPr="00745A09">
        <w:rPr>
          <w:rFonts w:ascii="Times New Roman" w:hAnsi="Times New Roman" w:cs="Times New Roman"/>
          <w:b/>
        </w:rPr>
        <w:t>»</w:t>
      </w:r>
      <w:r w:rsidR="004C47F4" w:rsidRPr="00745A09">
        <w:rPr>
          <w:rFonts w:ascii="Times New Roman" w:hAnsi="Times New Roman" w:cs="Times New Roman"/>
        </w:rPr>
        <w:t xml:space="preserve"> – программный комплекс, объединяющий программы для ЭВМ и/или базы данных, а также все последующие его обновления и модификации (версии), предназначенные для использования на настольных и карманных персональных компьютерах, мобильных телефонах, коммуникаторах, смартфонах (устройства); позволяющий:</w:t>
      </w:r>
    </w:p>
    <w:p w:rsidR="005310E6" w:rsidRPr="00745A09" w:rsidRDefault="005310E6" w:rsidP="005310E6">
      <w:pPr>
        <w:pStyle w:val="aa"/>
        <w:tabs>
          <w:tab w:val="left" w:pos="0"/>
        </w:tabs>
        <w:spacing w:before="120"/>
        <w:ind w:left="0"/>
        <w:jc w:val="both"/>
        <w:rPr>
          <w:rFonts w:ascii="Times New Roman" w:eastAsia="Calibri" w:hAnsi="Times New Roman" w:cs="Times New Roman"/>
          <w:sz w:val="22"/>
          <w:szCs w:val="22"/>
          <w:lang w:eastAsia="ar-SA"/>
        </w:rPr>
      </w:pPr>
      <w:r w:rsidRPr="00745A09">
        <w:rPr>
          <w:rFonts w:ascii="Times New Roman" w:eastAsia="Calibri" w:hAnsi="Times New Roman" w:cs="Times New Roman"/>
          <w:sz w:val="22"/>
          <w:szCs w:val="22"/>
          <w:lang w:eastAsia="ar-SA"/>
        </w:rPr>
        <w:t>- оценивать контрагентов (юридические лица и индивидуальные предприниматели) по различным критериям на основе источников открытых данных, в том числе на наличие/отсутствие данных в реестре МСП и РНП, данные о проверках и исполнительных производствах, перечень заключенных контрактов, участие в арбитражных делах, наличие лицензий и товарных знаков, а так же финансовая отчетность.</w:t>
      </w:r>
    </w:p>
    <w:p w:rsidR="005310E6" w:rsidRPr="00745A09" w:rsidRDefault="005310E6" w:rsidP="005310E6">
      <w:pPr>
        <w:pStyle w:val="aa"/>
        <w:tabs>
          <w:tab w:val="left" w:pos="0"/>
        </w:tabs>
        <w:spacing w:before="120"/>
        <w:ind w:left="0"/>
        <w:jc w:val="both"/>
        <w:rPr>
          <w:rFonts w:ascii="Times New Roman" w:eastAsia="Calibri" w:hAnsi="Times New Roman" w:cs="Times New Roman"/>
          <w:sz w:val="22"/>
          <w:szCs w:val="22"/>
          <w:lang w:eastAsia="ar-SA"/>
        </w:rPr>
      </w:pPr>
      <w:r w:rsidRPr="00745A09">
        <w:rPr>
          <w:rFonts w:ascii="Times New Roman" w:eastAsia="Calibri" w:hAnsi="Times New Roman" w:cs="Times New Roman"/>
          <w:sz w:val="22"/>
          <w:szCs w:val="22"/>
          <w:lang w:eastAsia="ar-SA"/>
        </w:rPr>
        <w:t>- отслеживать последние изменения в деятельности компаний;</w:t>
      </w:r>
    </w:p>
    <w:p w:rsidR="005310E6" w:rsidRPr="00745A09" w:rsidRDefault="005310E6" w:rsidP="005310E6">
      <w:pPr>
        <w:pStyle w:val="aa"/>
        <w:tabs>
          <w:tab w:val="left" w:pos="0"/>
        </w:tabs>
        <w:spacing w:before="120"/>
        <w:ind w:left="0"/>
        <w:jc w:val="both"/>
        <w:rPr>
          <w:rFonts w:ascii="Times New Roman" w:eastAsia="Calibri" w:hAnsi="Times New Roman" w:cs="Times New Roman"/>
          <w:sz w:val="22"/>
          <w:szCs w:val="22"/>
          <w:lang w:eastAsia="ar-SA"/>
        </w:rPr>
      </w:pPr>
      <w:r w:rsidRPr="00745A09">
        <w:rPr>
          <w:rFonts w:ascii="Times New Roman" w:eastAsia="Calibri" w:hAnsi="Times New Roman" w:cs="Times New Roman"/>
          <w:sz w:val="22"/>
          <w:szCs w:val="22"/>
          <w:lang w:eastAsia="ar-SA"/>
        </w:rPr>
        <w:t xml:space="preserve">- использовать </w:t>
      </w:r>
      <w:proofErr w:type="spellStart"/>
      <w:r w:rsidRPr="00745A09">
        <w:rPr>
          <w:rFonts w:ascii="Times New Roman" w:eastAsia="Calibri" w:hAnsi="Times New Roman" w:cs="Times New Roman"/>
          <w:sz w:val="22"/>
          <w:szCs w:val="22"/>
          <w:lang w:eastAsia="ar-SA"/>
        </w:rPr>
        <w:t>мультиязычный</w:t>
      </w:r>
      <w:proofErr w:type="spellEnd"/>
      <w:r w:rsidRPr="00745A09">
        <w:rPr>
          <w:rFonts w:ascii="Times New Roman" w:eastAsia="Calibri" w:hAnsi="Times New Roman" w:cs="Times New Roman"/>
          <w:sz w:val="22"/>
          <w:szCs w:val="22"/>
          <w:lang w:eastAsia="ar-SA"/>
        </w:rPr>
        <w:t xml:space="preserve"> интерфейс, позволяющий получать информацию на 12-ти языках.</w:t>
      </w:r>
    </w:p>
    <w:p w:rsidR="005310E6" w:rsidRPr="00745A09" w:rsidRDefault="005310E6" w:rsidP="005310E6">
      <w:pPr>
        <w:pStyle w:val="aa"/>
        <w:tabs>
          <w:tab w:val="left" w:pos="426"/>
        </w:tabs>
        <w:spacing w:before="120" w:after="120"/>
        <w:ind w:left="-142"/>
        <w:jc w:val="both"/>
        <w:rPr>
          <w:rFonts w:ascii="Times New Roman" w:eastAsia="Calibri" w:hAnsi="Times New Roman" w:cs="Times New Roman"/>
          <w:sz w:val="22"/>
          <w:szCs w:val="22"/>
          <w:lang w:eastAsia="ar-SA"/>
        </w:rPr>
      </w:pPr>
      <w:r w:rsidRPr="00745A09">
        <w:rPr>
          <w:rFonts w:ascii="Times New Roman" w:eastAsia="Calibri" w:hAnsi="Times New Roman" w:cs="Times New Roman"/>
          <w:sz w:val="22"/>
          <w:szCs w:val="22"/>
          <w:lang w:eastAsia="ar-SA"/>
        </w:rPr>
        <w:t xml:space="preserve"> - визуализировать взаимодействие между выбранными объектами в виде цепочек элементов по заданным критериям («Дерево связей»).</w:t>
      </w:r>
    </w:p>
    <w:p w:rsidR="004C47F4" w:rsidRPr="00745A09" w:rsidRDefault="005310E6" w:rsidP="005310E6">
      <w:pPr>
        <w:spacing w:before="120" w:after="0" w:line="240" w:lineRule="auto"/>
        <w:contextualSpacing/>
        <w:jc w:val="both"/>
        <w:rPr>
          <w:rFonts w:ascii="Times New Roman" w:hAnsi="Times New Roman" w:cs="Times New Roman"/>
        </w:rPr>
      </w:pPr>
      <w:r w:rsidRPr="00745A09">
        <w:rPr>
          <w:rFonts w:ascii="Times New Roman" w:hAnsi="Times New Roman" w:cs="Times New Roman"/>
        </w:rPr>
        <w:t xml:space="preserve">- использовать справочную </w:t>
      </w:r>
      <w:proofErr w:type="spellStart"/>
      <w:r w:rsidRPr="00745A09">
        <w:rPr>
          <w:rFonts w:ascii="Times New Roman" w:hAnsi="Times New Roman" w:cs="Times New Roman"/>
        </w:rPr>
        <w:t>скоринговую</w:t>
      </w:r>
      <w:proofErr w:type="spellEnd"/>
      <w:r w:rsidRPr="00745A09">
        <w:rPr>
          <w:rFonts w:ascii="Times New Roman" w:hAnsi="Times New Roman" w:cs="Times New Roman"/>
        </w:rPr>
        <w:t xml:space="preserve"> модель оценки объектов, учитывающую показатели деятельности по различным критериям на основе имеющихся данных («Индекс благонадежности»).</w:t>
      </w:r>
    </w:p>
    <w:p w:rsidR="004C47F4" w:rsidRPr="00745A09" w:rsidRDefault="004C47F4" w:rsidP="00E042D9">
      <w:pPr>
        <w:tabs>
          <w:tab w:val="left" w:pos="426"/>
        </w:tabs>
        <w:spacing w:before="120" w:after="0" w:line="240" w:lineRule="auto"/>
        <w:ind w:left="-142" w:firstLine="142"/>
        <w:jc w:val="both"/>
        <w:rPr>
          <w:rFonts w:ascii="Times New Roman" w:hAnsi="Times New Roman" w:cs="Times New Roman"/>
        </w:rPr>
      </w:pPr>
      <w:r w:rsidRPr="00745A09">
        <w:rPr>
          <w:rFonts w:ascii="Times New Roman" w:hAnsi="Times New Roman" w:cs="Times New Roman"/>
          <w:b/>
          <w:bCs/>
        </w:rPr>
        <w:t>Минимальные технические требования:</w:t>
      </w:r>
    </w:p>
    <w:p w:rsidR="004C47F4" w:rsidRPr="00745A09" w:rsidRDefault="004C47F4" w:rsidP="004B4D36">
      <w:pPr>
        <w:widowControl w:val="0"/>
        <w:autoSpaceDE w:val="0"/>
        <w:autoSpaceDN w:val="0"/>
        <w:adjustRightInd w:val="0"/>
        <w:spacing w:after="0" w:line="240" w:lineRule="auto"/>
        <w:ind w:right="-7"/>
        <w:rPr>
          <w:rFonts w:ascii="Times New Roman" w:hAnsi="Times New Roman"/>
        </w:rPr>
      </w:pPr>
      <w:r w:rsidRPr="00745A09">
        <w:rPr>
          <w:rFonts w:ascii="Times New Roman" w:hAnsi="Times New Roman"/>
        </w:rPr>
        <w:t xml:space="preserve">ОС: Семейство </w:t>
      </w:r>
      <w:proofErr w:type="spellStart"/>
      <w:r w:rsidRPr="00745A09">
        <w:rPr>
          <w:rFonts w:ascii="Times New Roman" w:hAnsi="Times New Roman"/>
        </w:rPr>
        <w:t>Windows</w:t>
      </w:r>
      <w:proofErr w:type="spellEnd"/>
      <w:r w:rsidRPr="00745A09">
        <w:rPr>
          <w:rFonts w:ascii="Times New Roman" w:hAnsi="Times New Roman"/>
        </w:rPr>
        <w:t xml:space="preserve">, Семейство </w:t>
      </w:r>
      <w:r w:rsidRPr="00745A09">
        <w:rPr>
          <w:rFonts w:ascii="Times New Roman" w:hAnsi="Times New Roman"/>
          <w:lang w:val="en-US"/>
        </w:rPr>
        <w:t>Unix</w:t>
      </w:r>
      <w:r w:rsidRPr="00745A09">
        <w:rPr>
          <w:rFonts w:ascii="Times New Roman" w:hAnsi="Times New Roman"/>
        </w:rPr>
        <w:t xml:space="preserve">, Семейство </w:t>
      </w:r>
      <w:r w:rsidRPr="00745A09">
        <w:rPr>
          <w:rFonts w:ascii="Times New Roman" w:hAnsi="Times New Roman"/>
          <w:lang w:val="en-US"/>
        </w:rPr>
        <w:t>Mac</w:t>
      </w:r>
    </w:p>
    <w:p w:rsidR="004C47F4" w:rsidRPr="00745A09" w:rsidRDefault="004C47F4" w:rsidP="004B4D36">
      <w:pPr>
        <w:widowControl w:val="0"/>
        <w:autoSpaceDE w:val="0"/>
        <w:autoSpaceDN w:val="0"/>
        <w:adjustRightInd w:val="0"/>
        <w:spacing w:after="0" w:line="240" w:lineRule="auto"/>
        <w:ind w:right="-7"/>
        <w:rPr>
          <w:rFonts w:ascii="Times New Roman" w:hAnsi="Times New Roman"/>
          <w:lang w:val="en-US"/>
        </w:rPr>
      </w:pPr>
      <w:r w:rsidRPr="00745A09">
        <w:rPr>
          <w:rFonts w:ascii="Times New Roman" w:hAnsi="Times New Roman"/>
        </w:rPr>
        <w:t>Браузер</w:t>
      </w:r>
      <w:r w:rsidRPr="00745A09">
        <w:rPr>
          <w:rFonts w:ascii="Times New Roman" w:hAnsi="Times New Roman"/>
          <w:lang w:val="en-US"/>
        </w:rPr>
        <w:t xml:space="preserve">: Opera, Firefox, Safari, </w:t>
      </w:r>
      <w:proofErr w:type="spellStart"/>
      <w:r w:rsidRPr="00745A09">
        <w:rPr>
          <w:rFonts w:ascii="Times New Roman" w:hAnsi="Times New Roman"/>
          <w:lang w:val="en-US"/>
        </w:rPr>
        <w:t>Chome</w:t>
      </w:r>
      <w:proofErr w:type="spellEnd"/>
      <w:r w:rsidRPr="00745A09">
        <w:rPr>
          <w:rFonts w:ascii="Times New Roman" w:hAnsi="Times New Roman"/>
          <w:lang w:val="en-US"/>
        </w:rPr>
        <w:t xml:space="preserve">, </w:t>
      </w:r>
      <w:r w:rsidRPr="00745A09">
        <w:rPr>
          <w:rFonts w:ascii="Times New Roman" w:hAnsi="Times New Roman"/>
        </w:rPr>
        <w:t>Яндекс</w:t>
      </w:r>
    </w:p>
    <w:p w:rsidR="004C47F4" w:rsidRPr="00745A09" w:rsidRDefault="004C47F4" w:rsidP="004B4D36">
      <w:pPr>
        <w:widowControl w:val="0"/>
        <w:autoSpaceDE w:val="0"/>
        <w:autoSpaceDN w:val="0"/>
        <w:adjustRightInd w:val="0"/>
        <w:spacing w:after="0" w:line="240" w:lineRule="auto"/>
        <w:ind w:left="20"/>
        <w:jc w:val="both"/>
        <w:rPr>
          <w:rFonts w:ascii="Times New Roman" w:hAnsi="Times New Roman" w:cs="Times New Roman"/>
        </w:rPr>
      </w:pPr>
      <w:r w:rsidRPr="00745A09">
        <w:rPr>
          <w:rFonts w:ascii="Times New Roman" w:hAnsi="Times New Roman" w:cs="Times New Roman"/>
        </w:rPr>
        <w:t>Объём программы:</w:t>
      </w:r>
      <w:r w:rsidRPr="00745A09">
        <w:rPr>
          <w:rFonts w:ascii="Times New Roman" w:hAnsi="Times New Roman" w:cs="Times New Roman"/>
          <w:lang w:val="en-US"/>
        </w:rPr>
        <w:t>  </w:t>
      </w:r>
      <w:r w:rsidRPr="00745A09">
        <w:rPr>
          <w:rFonts w:ascii="Times New Roman" w:hAnsi="Times New Roman"/>
        </w:rPr>
        <w:t>350 Мб</w:t>
      </w:r>
    </w:p>
    <w:p w:rsidR="004C47F4" w:rsidRPr="00745A09" w:rsidRDefault="004C47F4" w:rsidP="004B4D36">
      <w:pPr>
        <w:widowControl w:val="0"/>
        <w:autoSpaceDE w:val="0"/>
        <w:autoSpaceDN w:val="0"/>
        <w:adjustRightInd w:val="0"/>
        <w:spacing w:after="0" w:line="240" w:lineRule="auto"/>
        <w:ind w:left="20"/>
        <w:jc w:val="both"/>
        <w:rPr>
          <w:rFonts w:ascii="Times New Roman" w:hAnsi="Times New Roman" w:cs="Times New Roman"/>
        </w:rPr>
      </w:pPr>
      <w:r w:rsidRPr="00745A09">
        <w:rPr>
          <w:rFonts w:ascii="Times New Roman" w:hAnsi="Times New Roman" w:cs="Times New Roman"/>
        </w:rPr>
        <w:t>Объём потребляемого Интернет трафика: около 100 Мб в день.</w:t>
      </w:r>
    </w:p>
    <w:p w:rsidR="004C47F4" w:rsidRPr="00745A09" w:rsidRDefault="004C47F4" w:rsidP="004B4D36">
      <w:pPr>
        <w:widowControl w:val="0"/>
        <w:autoSpaceDE w:val="0"/>
        <w:autoSpaceDN w:val="0"/>
        <w:adjustRightInd w:val="0"/>
        <w:spacing w:after="0" w:line="240" w:lineRule="auto"/>
        <w:ind w:left="20"/>
        <w:jc w:val="both"/>
        <w:rPr>
          <w:rFonts w:ascii="Times New Roman" w:hAnsi="Times New Roman" w:cs="Times New Roman"/>
        </w:rPr>
      </w:pPr>
      <w:r w:rsidRPr="00745A09">
        <w:rPr>
          <w:rFonts w:ascii="Times New Roman" w:hAnsi="Times New Roman" w:cs="Times New Roman"/>
          <w:b/>
        </w:rPr>
        <w:t xml:space="preserve">Способы и порядок использования: </w:t>
      </w:r>
      <w:r w:rsidRPr="00745A09">
        <w:rPr>
          <w:rFonts w:ascii="Times New Roman" w:hAnsi="Times New Roman" w:cs="Times New Roman"/>
        </w:rPr>
        <w:t xml:space="preserve">использование по прямому функциональному назначению на любых устройствах  в пределах количества учетных записей, которое указано в </w:t>
      </w:r>
      <w:r w:rsidR="00E042D9" w:rsidRPr="00745A09">
        <w:rPr>
          <w:rFonts w:ascii="Times New Roman" w:hAnsi="Times New Roman" w:cs="Times New Roman"/>
        </w:rPr>
        <w:t xml:space="preserve">настоящей </w:t>
      </w:r>
      <w:r w:rsidRPr="00745A09">
        <w:rPr>
          <w:rFonts w:ascii="Times New Roman" w:hAnsi="Times New Roman" w:cs="Times New Roman"/>
        </w:rPr>
        <w:t xml:space="preserve">Спецификации. Функциональное использование осуществляется путем доступа через Сайт размещенный по адресу </w:t>
      </w:r>
      <w:hyperlink r:id="rId9" w:history="1">
        <w:r w:rsidR="003A3448" w:rsidRPr="00745A09">
          <w:rPr>
            <w:rStyle w:val="a3"/>
          </w:rPr>
          <w:t>https://basis.myseldon.com/</w:t>
        </w:r>
      </w:hyperlink>
      <w:r w:rsidRPr="00745A09">
        <w:rPr>
          <w:rFonts w:ascii="Times New Roman" w:hAnsi="Times New Roman" w:cs="Times New Roman"/>
        </w:rPr>
        <w:t xml:space="preserve"> с помощью пароля (уникальная последовательность символов, генерируемая программно-аппаратными средствами, и предназначенная для обеспечения возможности использования Программы, а также идентификации пользователя с целью контроля правомерности использования).</w:t>
      </w:r>
    </w:p>
    <w:p w:rsidR="00745A09" w:rsidRPr="004B4D36" w:rsidRDefault="00E042D9" w:rsidP="004B4D36">
      <w:pPr>
        <w:widowControl w:val="0"/>
        <w:autoSpaceDE w:val="0"/>
        <w:autoSpaceDN w:val="0"/>
        <w:adjustRightInd w:val="0"/>
        <w:spacing w:line="240" w:lineRule="auto"/>
        <w:ind w:left="20"/>
        <w:jc w:val="both"/>
        <w:rPr>
          <w:rFonts w:ascii="Times New Roman" w:hAnsi="Times New Roman" w:cs="Times New Roman"/>
        </w:rPr>
      </w:pPr>
      <w:r w:rsidRPr="00745A09">
        <w:rPr>
          <w:rFonts w:ascii="Times New Roman" w:hAnsi="Times New Roman" w:cs="Times New Roman"/>
        </w:rPr>
        <w:t xml:space="preserve">Лицензиар обладает правом предоставления простой (неисключительной) лицензии на Программный продукт, указанный в настоящей Спецификации, на основании заключенного с Правообладателем </w:t>
      </w:r>
      <w:r w:rsidR="00220FD4" w:rsidRPr="00745A09">
        <w:rPr>
          <w:rFonts w:ascii="Times New Roman" w:hAnsi="Times New Roman" w:cs="Times New Roman"/>
        </w:rPr>
        <w:t>ООО «</w:t>
      </w:r>
      <w:proofErr w:type="spellStart"/>
      <w:r w:rsidR="00220FD4" w:rsidRPr="00745A09">
        <w:rPr>
          <w:rFonts w:ascii="Times New Roman" w:hAnsi="Times New Roman" w:cs="Times New Roman"/>
        </w:rPr>
        <w:t>Селдон</w:t>
      </w:r>
      <w:proofErr w:type="spellEnd"/>
      <w:r w:rsidR="00220FD4" w:rsidRPr="00745A09">
        <w:rPr>
          <w:rFonts w:ascii="Times New Roman" w:hAnsi="Times New Roman" w:cs="Times New Roman"/>
        </w:rPr>
        <w:t xml:space="preserve"> 2» </w:t>
      </w:r>
      <w:r w:rsidRPr="00745A09">
        <w:rPr>
          <w:rFonts w:ascii="Times New Roman" w:hAnsi="Times New Roman" w:cs="Times New Roman"/>
        </w:rPr>
        <w:t>Лицензионного договора № С</w:t>
      </w:r>
      <w:proofErr w:type="gramStart"/>
      <w:r w:rsidRPr="00745A09">
        <w:rPr>
          <w:rFonts w:ascii="Times New Roman" w:hAnsi="Times New Roman" w:cs="Times New Roman"/>
        </w:rPr>
        <w:t>2</w:t>
      </w:r>
      <w:proofErr w:type="gramEnd"/>
      <w:r w:rsidRPr="00745A09">
        <w:rPr>
          <w:rFonts w:ascii="Times New Roman" w:hAnsi="Times New Roman" w:cs="Times New Roman"/>
        </w:rPr>
        <w:t>/07-14 от 24.11.2014г.</w:t>
      </w:r>
      <w:r w:rsidR="00063E52" w:rsidRPr="00745A09">
        <w:rPr>
          <w:rFonts w:ascii="Times New Roman" w:hAnsi="Times New Roman" w:cs="Times New Roman"/>
        </w:rPr>
        <w:t>, выписка из которого является Приложением № 4 к настоящему Лицензионному договору.</w:t>
      </w:r>
    </w:p>
    <w:p w:rsidR="0002370A" w:rsidRPr="00745A09" w:rsidRDefault="0002370A" w:rsidP="004C47F4">
      <w:pPr>
        <w:widowControl w:val="0"/>
        <w:autoSpaceDE w:val="0"/>
        <w:autoSpaceDN w:val="0"/>
        <w:adjustRightInd w:val="0"/>
        <w:spacing w:line="240" w:lineRule="auto"/>
        <w:ind w:left="20"/>
        <w:jc w:val="both"/>
        <w:rPr>
          <w:rFonts w:ascii="Times New Roman" w:hAnsi="Times New Roman" w:cs="Times New Roman"/>
        </w:rPr>
      </w:pPr>
      <w:r w:rsidRPr="00745A09">
        <w:rPr>
          <w:rFonts w:ascii="Times New Roman" w:hAnsi="Times New Roman" w:cs="Times New Roman"/>
        </w:rPr>
        <w:t xml:space="preserve">Лицензиар обязуется передать Лицензиату </w:t>
      </w:r>
      <w:r w:rsidRPr="00745A09">
        <w:rPr>
          <w:rFonts w:ascii="Times New Roman" w:hAnsi="Times New Roman" w:cs="Times New Roman"/>
          <w:bCs/>
        </w:rPr>
        <w:t xml:space="preserve">в течение 5 (пяти) рабочих дней с момента заключения настоящего договора </w:t>
      </w:r>
      <w:r w:rsidR="00AE1E03" w:rsidRPr="00745A09">
        <w:rPr>
          <w:rFonts w:ascii="Times New Roman" w:hAnsi="Times New Roman" w:cs="Times New Roman"/>
          <w:bCs/>
        </w:rPr>
        <w:t xml:space="preserve">и внесения Лицензиатом оплаты согласно п. 2.2 настоящего Договора, </w:t>
      </w:r>
      <w:r w:rsidRPr="00745A09">
        <w:rPr>
          <w:rFonts w:ascii="Times New Roman" w:hAnsi="Times New Roman" w:cs="Times New Roman"/>
          <w:bCs/>
        </w:rPr>
        <w:t>посредством сетей передачи данных (на электронную почту, указанную в разделе 7) Пароль.</w:t>
      </w:r>
    </w:p>
    <w:tbl>
      <w:tblPr>
        <w:tblW w:w="10598" w:type="dxa"/>
        <w:tblLayout w:type="fixed"/>
        <w:tblCellMar>
          <w:top w:w="108" w:type="dxa"/>
          <w:bottom w:w="108" w:type="dxa"/>
        </w:tblCellMar>
        <w:tblLook w:val="0000"/>
      </w:tblPr>
      <w:tblGrid>
        <w:gridCol w:w="5070"/>
        <w:gridCol w:w="5528"/>
      </w:tblGrid>
      <w:tr w:rsidR="004C47F4" w:rsidRPr="008B57B7" w:rsidTr="004C47F4">
        <w:tc>
          <w:tcPr>
            <w:tcW w:w="5070" w:type="dxa"/>
          </w:tcPr>
          <w:p w:rsidR="00745A09" w:rsidRPr="004B4D36" w:rsidRDefault="004C47F4" w:rsidP="00745A09">
            <w:pPr>
              <w:spacing w:after="0" w:line="240" w:lineRule="auto"/>
              <w:rPr>
                <w:rFonts w:ascii="Times New Roman" w:hAnsi="Times New Roman" w:cs="Times New Roman"/>
                <w:b/>
                <w:lang w:eastAsia="en-US"/>
              </w:rPr>
            </w:pPr>
            <w:r w:rsidRPr="004B4D36">
              <w:rPr>
                <w:rFonts w:ascii="Times New Roman" w:hAnsi="Times New Roman" w:cs="Times New Roman"/>
                <w:b/>
              </w:rPr>
              <w:t>Лицензиа</w:t>
            </w:r>
            <w:r w:rsidR="00E042D9" w:rsidRPr="004B4D36">
              <w:rPr>
                <w:rFonts w:ascii="Times New Roman" w:hAnsi="Times New Roman" w:cs="Times New Roman"/>
                <w:b/>
              </w:rPr>
              <w:t>р</w:t>
            </w:r>
            <w:r w:rsidRPr="004B4D36">
              <w:rPr>
                <w:rFonts w:ascii="Times New Roman" w:hAnsi="Times New Roman" w:cs="Times New Roman"/>
                <w:b/>
              </w:rPr>
              <w:t xml:space="preserve">: </w:t>
            </w:r>
            <w:r w:rsidR="00F3698D">
              <w:rPr>
                <w:rFonts w:ascii="Times New Roman" w:hAnsi="Times New Roman" w:cs="Times New Roman"/>
                <w:b/>
              </w:rPr>
              <w:t>Ч</w:t>
            </w:r>
            <w:r w:rsidR="00745A09" w:rsidRPr="004B4D36">
              <w:rPr>
                <w:rFonts w:ascii="Times New Roman" w:hAnsi="Times New Roman" w:cs="Times New Roman"/>
                <w:b/>
                <w:lang w:eastAsia="en-US"/>
              </w:rPr>
              <w:t>УЗ «</w:t>
            </w:r>
            <w:r w:rsidR="00F3698D">
              <w:rPr>
                <w:rFonts w:ascii="Times New Roman" w:hAnsi="Times New Roman" w:cs="Times New Roman"/>
                <w:b/>
                <w:lang w:eastAsia="en-US"/>
              </w:rPr>
              <w:t>К</w:t>
            </w:r>
            <w:r w:rsidR="00745A09" w:rsidRPr="004B4D36">
              <w:rPr>
                <w:rFonts w:ascii="Times New Roman" w:hAnsi="Times New Roman" w:cs="Times New Roman"/>
                <w:b/>
                <w:lang w:eastAsia="en-US"/>
              </w:rPr>
              <w:t>линическая</w:t>
            </w:r>
          </w:p>
          <w:p w:rsidR="00745A09" w:rsidRPr="004B4D36" w:rsidRDefault="00745A09" w:rsidP="00745A09">
            <w:pPr>
              <w:suppressAutoHyphens w:val="0"/>
              <w:spacing w:after="0" w:line="240" w:lineRule="auto"/>
              <w:rPr>
                <w:rFonts w:ascii="Times New Roman" w:hAnsi="Times New Roman" w:cs="Times New Roman"/>
                <w:b/>
                <w:lang w:eastAsia="en-US"/>
              </w:rPr>
            </w:pPr>
            <w:r w:rsidRPr="004B4D36">
              <w:rPr>
                <w:rFonts w:ascii="Times New Roman" w:hAnsi="Times New Roman" w:cs="Times New Roman"/>
                <w:b/>
                <w:lang w:eastAsia="en-US"/>
              </w:rPr>
              <w:t xml:space="preserve">больница </w:t>
            </w:r>
            <w:r w:rsidR="00F3698D">
              <w:rPr>
                <w:rFonts w:ascii="Times New Roman" w:hAnsi="Times New Roman" w:cs="Times New Roman"/>
                <w:b/>
                <w:lang w:eastAsia="en-US"/>
              </w:rPr>
              <w:t>«</w:t>
            </w:r>
            <w:proofErr w:type="spellStart"/>
            <w:r w:rsidR="00F3698D">
              <w:rPr>
                <w:rFonts w:ascii="Times New Roman" w:hAnsi="Times New Roman" w:cs="Times New Roman"/>
                <w:b/>
                <w:lang w:eastAsia="en-US"/>
              </w:rPr>
              <w:t>РЖД-Медицина</w:t>
            </w:r>
            <w:proofErr w:type="spellEnd"/>
            <w:r w:rsidR="00F3698D">
              <w:rPr>
                <w:rFonts w:ascii="Times New Roman" w:hAnsi="Times New Roman" w:cs="Times New Roman"/>
                <w:b/>
                <w:lang w:eastAsia="en-US"/>
              </w:rPr>
              <w:t xml:space="preserve">» </w:t>
            </w:r>
            <w:r w:rsidRPr="004B4D36">
              <w:rPr>
                <w:rFonts w:ascii="Times New Roman" w:hAnsi="Times New Roman" w:cs="Times New Roman"/>
                <w:b/>
                <w:lang w:eastAsia="en-US"/>
              </w:rPr>
              <w:t>им. Н.А. Семашко»</w:t>
            </w:r>
          </w:p>
          <w:p w:rsidR="00745A09" w:rsidRPr="004B4D36" w:rsidRDefault="00745A09" w:rsidP="00745A09">
            <w:pPr>
              <w:spacing w:after="0" w:line="240" w:lineRule="auto"/>
              <w:rPr>
                <w:rFonts w:ascii="Times New Roman" w:hAnsi="Times New Roman"/>
                <w:b/>
              </w:rPr>
            </w:pPr>
            <w:r w:rsidRPr="004B4D36">
              <w:rPr>
                <w:rFonts w:ascii="Times New Roman" w:hAnsi="Times New Roman"/>
                <w:b/>
              </w:rPr>
              <w:t>Директор</w:t>
            </w:r>
          </w:p>
          <w:p w:rsidR="00745A09" w:rsidRPr="004B4D36" w:rsidRDefault="00745A09" w:rsidP="00745A09">
            <w:pPr>
              <w:spacing w:after="0" w:line="240" w:lineRule="auto"/>
              <w:rPr>
                <w:rFonts w:ascii="Times New Roman" w:hAnsi="Times New Roman"/>
                <w:b/>
              </w:rPr>
            </w:pPr>
            <w:r w:rsidRPr="004B4D36">
              <w:rPr>
                <w:rFonts w:ascii="Times New Roman" w:eastAsia="Times New Roman" w:hAnsi="Times New Roman" w:cs="Times New Roman"/>
                <w:b/>
                <w:color w:val="000000" w:themeColor="text1"/>
                <w:lang w:eastAsia="ru-RU" w:bidi="ru-RU"/>
              </w:rPr>
              <w:t>______________ /</w:t>
            </w:r>
            <w:proofErr w:type="spellStart"/>
            <w:r w:rsidRPr="004B4D36">
              <w:rPr>
                <w:rFonts w:ascii="Times New Roman" w:eastAsia="Times New Roman" w:hAnsi="Times New Roman" w:cs="Times New Roman"/>
                <w:b/>
              </w:rPr>
              <w:t>Явися</w:t>
            </w:r>
            <w:proofErr w:type="spellEnd"/>
            <w:r w:rsidRPr="004B4D36">
              <w:rPr>
                <w:rFonts w:ascii="Times New Roman" w:eastAsia="Times New Roman" w:hAnsi="Times New Roman" w:cs="Times New Roman"/>
                <w:b/>
              </w:rPr>
              <w:t xml:space="preserve"> А.М.</w:t>
            </w:r>
            <w:r w:rsidRPr="004B4D36">
              <w:rPr>
                <w:rFonts w:ascii="Times New Roman" w:eastAsia="Times New Roman" w:hAnsi="Times New Roman" w:cs="Times New Roman"/>
                <w:b/>
                <w:bCs/>
                <w:color w:val="000000" w:themeColor="text1"/>
                <w:lang w:eastAsia="ru-RU" w:bidi="ru-RU"/>
              </w:rPr>
              <w:t>/</w:t>
            </w:r>
          </w:p>
          <w:p w:rsidR="004C47F4" w:rsidRPr="004B4D36" w:rsidRDefault="004C47F4" w:rsidP="004C47F4">
            <w:pPr>
              <w:pStyle w:val="1"/>
              <w:snapToGrid w:val="0"/>
              <w:rPr>
                <w:rFonts w:ascii="Times New Roman" w:hAnsi="Times New Roman" w:cs="Times New Roman"/>
                <w:b/>
                <w:sz w:val="22"/>
                <w:szCs w:val="22"/>
              </w:rPr>
            </w:pPr>
          </w:p>
          <w:p w:rsidR="004C47F4" w:rsidRPr="004B4D36" w:rsidRDefault="004C47F4" w:rsidP="00745A09">
            <w:pPr>
              <w:pStyle w:val="1"/>
              <w:rPr>
                <w:rFonts w:ascii="Times New Roman" w:hAnsi="Times New Roman" w:cs="Times New Roman"/>
                <w:sz w:val="22"/>
                <w:szCs w:val="22"/>
              </w:rPr>
            </w:pPr>
          </w:p>
        </w:tc>
        <w:tc>
          <w:tcPr>
            <w:tcW w:w="5528" w:type="dxa"/>
          </w:tcPr>
          <w:p w:rsidR="00745A09" w:rsidRPr="004B4D36" w:rsidRDefault="00700C88" w:rsidP="00745A09">
            <w:pPr>
              <w:pStyle w:val="1"/>
              <w:rPr>
                <w:rFonts w:ascii="Times New Roman" w:hAnsi="Times New Roman" w:cs="Times New Roman"/>
                <w:b/>
                <w:bCs/>
                <w:sz w:val="22"/>
                <w:szCs w:val="22"/>
              </w:rPr>
            </w:pPr>
            <w:r w:rsidRPr="004B4D36">
              <w:rPr>
                <w:rFonts w:ascii="Times New Roman" w:hAnsi="Times New Roman" w:cs="Times New Roman"/>
                <w:b/>
                <w:bCs/>
                <w:sz w:val="22"/>
                <w:szCs w:val="22"/>
              </w:rPr>
              <w:t>Лицензиат:</w:t>
            </w:r>
          </w:p>
          <w:p w:rsidR="00745A09" w:rsidRPr="004B4D36" w:rsidRDefault="00745A09" w:rsidP="00745A09">
            <w:pPr>
              <w:pStyle w:val="1"/>
              <w:rPr>
                <w:rFonts w:ascii="Times New Roman" w:hAnsi="Times New Roman" w:cs="Times New Roman"/>
                <w:b/>
                <w:bCs/>
                <w:sz w:val="22"/>
                <w:szCs w:val="22"/>
              </w:rPr>
            </w:pPr>
            <w:r w:rsidRPr="004B4D36">
              <w:rPr>
                <w:rFonts w:ascii="Times New Roman" w:hAnsi="Times New Roman" w:cs="Times New Roman"/>
                <w:b/>
                <w:sz w:val="22"/>
                <w:szCs w:val="22"/>
              </w:rPr>
              <w:t>Должность</w:t>
            </w:r>
          </w:p>
          <w:p w:rsidR="004C47F4" w:rsidRPr="004B4D36" w:rsidRDefault="00745A09" w:rsidP="00745A09">
            <w:pPr>
              <w:pStyle w:val="31"/>
              <w:rPr>
                <w:b/>
                <w:szCs w:val="22"/>
              </w:rPr>
            </w:pPr>
            <w:r w:rsidRPr="004B4D36">
              <w:rPr>
                <w:b/>
                <w:szCs w:val="22"/>
              </w:rPr>
              <w:t>______________ /_______________/</w:t>
            </w:r>
          </w:p>
        </w:tc>
      </w:tr>
    </w:tbl>
    <w:p w:rsidR="00745A09" w:rsidRPr="008B6B7A" w:rsidRDefault="00745A09" w:rsidP="008B6B7A">
      <w:pPr>
        <w:suppressAutoHyphens w:val="0"/>
        <w:spacing w:after="0" w:line="240" w:lineRule="auto"/>
        <w:rPr>
          <w:rFonts w:ascii="Times New Roman" w:hAnsi="Times New Roman" w:cs="Times New Roman"/>
          <w:lang w:val="en-US"/>
        </w:rPr>
      </w:pPr>
    </w:p>
    <w:p w:rsidR="006F362C" w:rsidRPr="004B4D36" w:rsidRDefault="006F362C" w:rsidP="004B4D36">
      <w:pPr>
        <w:suppressAutoHyphens w:val="0"/>
        <w:spacing w:after="0" w:line="240" w:lineRule="auto"/>
        <w:jc w:val="center"/>
        <w:rPr>
          <w:rFonts w:ascii="Times New Roman" w:hAnsi="Times New Roman" w:cs="Times New Roman"/>
          <w:lang w:val="en-US"/>
        </w:rPr>
      </w:pPr>
      <w:r>
        <w:rPr>
          <w:rFonts w:ascii="Times New Roman" w:hAnsi="Times New Roman" w:cs="Times New Roman"/>
        </w:rPr>
        <w:t xml:space="preserve">  Приложение №3</w:t>
      </w:r>
    </w:p>
    <w:p w:rsidR="006F362C" w:rsidRDefault="006F362C" w:rsidP="006F362C">
      <w:pPr>
        <w:suppressAutoHyphens w:val="0"/>
        <w:spacing w:after="0" w:line="240" w:lineRule="auto"/>
        <w:jc w:val="right"/>
        <w:rPr>
          <w:rFonts w:ascii="Times New Roman" w:hAnsi="Times New Roman" w:cs="Times New Roman"/>
        </w:rPr>
      </w:pPr>
      <w:r>
        <w:rPr>
          <w:rFonts w:ascii="Times New Roman" w:hAnsi="Times New Roman" w:cs="Times New Roman"/>
        </w:rPr>
        <w:t xml:space="preserve">к Лицензионному договору №_____________ </w:t>
      </w:r>
      <w:proofErr w:type="gramStart"/>
      <w:r>
        <w:rPr>
          <w:rFonts w:ascii="Times New Roman" w:hAnsi="Times New Roman" w:cs="Times New Roman"/>
        </w:rPr>
        <w:t>от</w:t>
      </w:r>
      <w:proofErr w:type="gramEnd"/>
      <w:r>
        <w:rPr>
          <w:rFonts w:ascii="Times New Roman" w:hAnsi="Times New Roman" w:cs="Times New Roman"/>
        </w:rPr>
        <w:t xml:space="preserve"> _____________________</w:t>
      </w:r>
    </w:p>
    <w:p w:rsidR="006F362C" w:rsidRPr="006F362C" w:rsidRDefault="006F362C" w:rsidP="006F362C">
      <w:pPr>
        <w:suppressAutoHyphens w:val="0"/>
        <w:spacing w:after="0" w:line="240" w:lineRule="auto"/>
        <w:jc w:val="right"/>
        <w:rPr>
          <w:rFonts w:ascii="Times New Roman" w:hAnsi="Times New Roman" w:cs="Times New Roman"/>
          <w:sz w:val="20"/>
        </w:rPr>
      </w:pPr>
    </w:p>
    <w:p w:rsidR="00C53ED7" w:rsidRDefault="00C53ED7" w:rsidP="00C53ED7">
      <w:pPr>
        <w:spacing w:before="120" w:after="0" w:line="240" w:lineRule="auto"/>
        <w:jc w:val="center"/>
      </w:pPr>
      <w:r>
        <w:rPr>
          <w:rFonts w:ascii="Times New Roman" w:hAnsi="Times New Roman" w:cs="Times New Roman"/>
          <w:b/>
          <w:sz w:val="20"/>
          <w:szCs w:val="20"/>
        </w:rPr>
        <w:t>Спецификация Программы</w:t>
      </w:r>
    </w:p>
    <w:p w:rsidR="00C53ED7" w:rsidRDefault="00C53ED7" w:rsidP="00C53ED7">
      <w:pPr>
        <w:spacing w:before="120" w:after="0" w:line="240" w:lineRule="auto"/>
        <w:jc w:val="center"/>
        <w:rPr>
          <w:rFonts w:ascii="Times New Roman" w:hAnsi="Times New Roman" w:cs="Times New Roman"/>
          <w:b/>
          <w:sz w:val="20"/>
          <w:szCs w:val="20"/>
        </w:rPr>
      </w:pPr>
    </w:p>
    <w:tbl>
      <w:tblPr>
        <w:tblW w:w="10410" w:type="dxa"/>
        <w:tblInd w:w="60" w:type="dxa"/>
        <w:tblBorders>
          <w:top w:val="single" w:sz="8" w:space="0" w:color="000001"/>
          <w:left w:val="single" w:sz="8" w:space="0" w:color="000001"/>
          <w:bottom w:val="single" w:sz="4" w:space="0" w:color="000001"/>
          <w:insideH w:val="single" w:sz="4" w:space="0" w:color="000001"/>
        </w:tblBorders>
        <w:tblCellMar>
          <w:left w:w="48" w:type="dxa"/>
        </w:tblCellMar>
        <w:tblLook w:val="04A0"/>
      </w:tblPr>
      <w:tblGrid>
        <w:gridCol w:w="1256"/>
        <w:gridCol w:w="2485"/>
        <w:gridCol w:w="1454"/>
        <w:gridCol w:w="1993"/>
        <w:gridCol w:w="1501"/>
        <w:gridCol w:w="1721"/>
      </w:tblGrid>
      <w:tr w:rsidR="00C53ED7" w:rsidTr="00C53ED7">
        <w:trPr>
          <w:trHeight w:val="195"/>
        </w:trPr>
        <w:tc>
          <w:tcPr>
            <w:tcW w:w="1255" w:type="dxa"/>
            <w:tcBorders>
              <w:top w:val="single" w:sz="8" w:space="0" w:color="000001"/>
              <w:left w:val="single" w:sz="8" w:space="0" w:color="000001"/>
              <w:bottom w:val="single" w:sz="4" w:space="0" w:color="000001"/>
            </w:tcBorders>
            <w:shd w:val="clear" w:color="auto" w:fill="FFFFFF"/>
            <w:tcMar>
              <w:left w:w="48" w:type="dxa"/>
            </w:tcMar>
          </w:tcPr>
          <w:p w:rsidR="00C53ED7" w:rsidRDefault="00C53ED7" w:rsidP="00C53ED7">
            <w:pPr>
              <w:snapToGrid w:val="0"/>
              <w:spacing w:after="0" w:line="240" w:lineRule="auto"/>
              <w:ind w:left="720" w:hanging="720"/>
            </w:pPr>
            <w:r>
              <w:rPr>
                <w:rFonts w:ascii="Times New Roman" w:hAnsi="Times New Roman" w:cs="Times New Roman"/>
                <w:b/>
                <w:sz w:val="20"/>
                <w:szCs w:val="20"/>
              </w:rPr>
              <w:t>№ п.п.</w:t>
            </w:r>
          </w:p>
        </w:tc>
        <w:tc>
          <w:tcPr>
            <w:tcW w:w="2485" w:type="dxa"/>
            <w:tcBorders>
              <w:top w:val="single" w:sz="8" w:space="0" w:color="000001"/>
              <w:left w:val="single" w:sz="4" w:space="0" w:color="000001"/>
              <w:bottom w:val="single" w:sz="4" w:space="0" w:color="000001"/>
            </w:tcBorders>
            <w:shd w:val="clear" w:color="auto" w:fill="FFFFFF"/>
            <w:tcMar>
              <w:left w:w="78" w:type="dxa"/>
            </w:tcMar>
          </w:tcPr>
          <w:p w:rsidR="00C53ED7" w:rsidRDefault="00C53ED7" w:rsidP="00C53ED7">
            <w:pPr>
              <w:snapToGrid w:val="0"/>
              <w:spacing w:after="0" w:line="240" w:lineRule="auto"/>
              <w:ind w:left="720" w:hanging="720"/>
              <w:jc w:val="center"/>
            </w:pPr>
            <w:r>
              <w:rPr>
                <w:rFonts w:ascii="Times New Roman" w:hAnsi="Times New Roman" w:cs="Times New Roman"/>
                <w:b/>
                <w:sz w:val="20"/>
                <w:szCs w:val="20"/>
              </w:rPr>
              <w:t xml:space="preserve">Наименование </w:t>
            </w:r>
          </w:p>
        </w:tc>
        <w:tc>
          <w:tcPr>
            <w:tcW w:w="1454" w:type="dxa"/>
            <w:tcBorders>
              <w:top w:val="single" w:sz="8" w:space="0" w:color="000001"/>
              <w:left w:val="single" w:sz="4" w:space="0" w:color="000001"/>
              <w:bottom w:val="single" w:sz="4" w:space="0" w:color="000001"/>
            </w:tcBorders>
            <w:shd w:val="clear" w:color="auto" w:fill="FFFFFF"/>
            <w:tcMar>
              <w:left w:w="48" w:type="dxa"/>
            </w:tcMar>
          </w:tcPr>
          <w:p w:rsidR="00C53ED7" w:rsidRDefault="00C53ED7" w:rsidP="00C53ED7">
            <w:pPr>
              <w:snapToGrid w:val="0"/>
              <w:spacing w:after="0" w:line="240" w:lineRule="auto"/>
              <w:ind w:left="-34" w:right="-2" w:hanging="43"/>
              <w:jc w:val="center"/>
            </w:pPr>
            <w:r>
              <w:rPr>
                <w:rFonts w:ascii="Times New Roman" w:hAnsi="Times New Roman" w:cs="Times New Roman"/>
                <w:b/>
                <w:sz w:val="20"/>
                <w:szCs w:val="20"/>
              </w:rPr>
              <w:t xml:space="preserve">Количество учетных записей  </w:t>
            </w:r>
          </w:p>
        </w:tc>
        <w:tc>
          <w:tcPr>
            <w:tcW w:w="1993" w:type="dxa"/>
            <w:tcBorders>
              <w:top w:val="single" w:sz="8" w:space="0" w:color="000001"/>
              <w:left w:val="single" w:sz="4" w:space="0" w:color="000001"/>
              <w:bottom w:val="single" w:sz="4" w:space="0" w:color="000001"/>
              <w:right w:val="single" w:sz="4" w:space="0" w:color="000001"/>
            </w:tcBorders>
            <w:shd w:val="clear" w:color="auto" w:fill="FFFFFF"/>
            <w:tcMar>
              <w:left w:w="48" w:type="dxa"/>
            </w:tcMar>
          </w:tcPr>
          <w:p w:rsidR="00C53ED7" w:rsidRDefault="00C53ED7" w:rsidP="00C53ED7">
            <w:pPr>
              <w:snapToGrid w:val="0"/>
              <w:spacing w:after="0" w:line="240" w:lineRule="auto"/>
              <w:ind w:right="-2"/>
              <w:jc w:val="center"/>
            </w:pPr>
            <w:r>
              <w:rPr>
                <w:rFonts w:ascii="Times New Roman" w:hAnsi="Times New Roman" w:cs="Times New Roman"/>
                <w:b/>
                <w:sz w:val="20"/>
                <w:szCs w:val="20"/>
              </w:rPr>
              <w:t>Количество пользователей под одной (каждой) учетной записью</w:t>
            </w:r>
          </w:p>
        </w:tc>
        <w:tc>
          <w:tcPr>
            <w:tcW w:w="1501" w:type="dxa"/>
            <w:tcBorders>
              <w:top w:val="single" w:sz="8" w:space="0" w:color="000001"/>
              <w:left w:val="single" w:sz="4" w:space="0" w:color="000001"/>
              <w:bottom w:val="single" w:sz="4" w:space="0" w:color="000001"/>
            </w:tcBorders>
            <w:shd w:val="clear" w:color="auto" w:fill="FFFFFF"/>
            <w:tcMar>
              <w:left w:w="48" w:type="dxa"/>
            </w:tcMar>
          </w:tcPr>
          <w:p w:rsidR="00C53ED7" w:rsidRDefault="00C53ED7" w:rsidP="00C53ED7">
            <w:pPr>
              <w:snapToGrid w:val="0"/>
              <w:spacing w:after="0" w:line="240" w:lineRule="auto"/>
              <w:ind w:left="552" w:right="-2" w:hanging="720"/>
              <w:jc w:val="center"/>
            </w:pPr>
            <w:r>
              <w:rPr>
                <w:rFonts w:ascii="Times New Roman" w:hAnsi="Times New Roman" w:cs="Times New Roman"/>
                <w:b/>
                <w:sz w:val="20"/>
                <w:szCs w:val="20"/>
              </w:rPr>
              <w:t>Цена, руб.</w:t>
            </w:r>
          </w:p>
        </w:tc>
        <w:tc>
          <w:tcPr>
            <w:tcW w:w="1721" w:type="dxa"/>
            <w:tcBorders>
              <w:top w:val="single" w:sz="8" w:space="0" w:color="000001"/>
              <w:left w:val="single" w:sz="4" w:space="0" w:color="000001"/>
              <w:bottom w:val="single" w:sz="4" w:space="0" w:color="000001"/>
              <w:right w:val="single" w:sz="8" w:space="0" w:color="000001"/>
            </w:tcBorders>
            <w:shd w:val="clear" w:color="auto" w:fill="FFFFFF"/>
            <w:tcMar>
              <w:left w:w="48" w:type="dxa"/>
            </w:tcMar>
          </w:tcPr>
          <w:p w:rsidR="00C53ED7" w:rsidRDefault="00C53ED7" w:rsidP="00C53ED7">
            <w:pPr>
              <w:spacing w:before="120" w:after="0" w:line="240" w:lineRule="auto"/>
              <w:ind w:left="720" w:hanging="720"/>
              <w:jc w:val="both"/>
            </w:pPr>
            <w:r>
              <w:rPr>
                <w:rFonts w:ascii="Times New Roman" w:hAnsi="Times New Roman" w:cs="Times New Roman"/>
                <w:b/>
                <w:sz w:val="20"/>
                <w:szCs w:val="20"/>
              </w:rPr>
              <w:t>Сумма, руб.</w:t>
            </w:r>
          </w:p>
          <w:p w:rsidR="00C53ED7" w:rsidRDefault="00C53ED7" w:rsidP="00C53ED7">
            <w:pPr>
              <w:spacing w:before="120" w:after="0" w:line="240" w:lineRule="auto"/>
              <w:ind w:left="720" w:hanging="720"/>
              <w:jc w:val="both"/>
            </w:pPr>
            <w:r>
              <w:rPr>
                <w:rFonts w:ascii="Times New Roman" w:hAnsi="Times New Roman" w:cs="Times New Roman"/>
                <w:b/>
                <w:sz w:val="20"/>
                <w:szCs w:val="20"/>
              </w:rPr>
              <w:t>(без НДС)</w:t>
            </w:r>
          </w:p>
          <w:p w:rsidR="00C53ED7" w:rsidRDefault="00C53ED7" w:rsidP="00C53ED7">
            <w:pPr>
              <w:spacing w:before="120" w:after="0" w:line="240" w:lineRule="auto"/>
              <w:jc w:val="both"/>
            </w:pPr>
            <w:r>
              <w:rPr>
                <w:rFonts w:ascii="Times New Roman" w:hAnsi="Times New Roman" w:cs="Times New Roman"/>
                <w:b/>
                <w:sz w:val="20"/>
                <w:szCs w:val="20"/>
              </w:rPr>
              <w:t>(</w:t>
            </w:r>
            <w:r>
              <w:rPr>
                <w:rFonts w:ascii="Times New Roman" w:hAnsi="Times New Roman" w:cs="Times New Roman"/>
                <w:sz w:val="20"/>
                <w:szCs w:val="20"/>
              </w:rPr>
              <w:t>пп.26 п. 2 ст. 149 Налогового кодекса РФ)</w:t>
            </w:r>
          </w:p>
          <w:p w:rsidR="00C53ED7" w:rsidRDefault="00C53ED7" w:rsidP="00C53ED7">
            <w:pPr>
              <w:snapToGrid w:val="0"/>
              <w:spacing w:after="0" w:line="240" w:lineRule="auto"/>
              <w:ind w:left="530" w:right="-2" w:hanging="720"/>
              <w:jc w:val="center"/>
              <w:rPr>
                <w:rFonts w:ascii="Times New Roman" w:hAnsi="Times New Roman" w:cs="Times New Roman"/>
                <w:b/>
                <w:sz w:val="20"/>
                <w:szCs w:val="20"/>
              </w:rPr>
            </w:pPr>
          </w:p>
        </w:tc>
      </w:tr>
      <w:tr w:rsidR="00C53ED7" w:rsidTr="00C53ED7">
        <w:trPr>
          <w:trHeight w:val="1134"/>
        </w:trPr>
        <w:tc>
          <w:tcPr>
            <w:tcW w:w="1255" w:type="dxa"/>
            <w:tcBorders>
              <w:top w:val="single" w:sz="4" w:space="0" w:color="000001"/>
              <w:left w:val="single" w:sz="8" w:space="0" w:color="000001"/>
              <w:bottom w:val="single" w:sz="4" w:space="0" w:color="000001"/>
            </w:tcBorders>
            <w:shd w:val="clear" w:color="auto" w:fill="FFFFFF"/>
            <w:tcMar>
              <w:left w:w="48" w:type="dxa"/>
            </w:tcMar>
          </w:tcPr>
          <w:p w:rsidR="00C53ED7" w:rsidRDefault="00C53ED7" w:rsidP="00C53ED7">
            <w:pPr>
              <w:snapToGrid w:val="0"/>
              <w:spacing w:after="0" w:line="240" w:lineRule="auto"/>
              <w:jc w:val="center"/>
              <w:rPr>
                <w:rFonts w:ascii="Times New Roman" w:hAnsi="Times New Roman" w:cs="Times New Roman"/>
                <w:sz w:val="20"/>
                <w:szCs w:val="20"/>
              </w:rPr>
            </w:pPr>
          </w:p>
          <w:p w:rsidR="00C53ED7" w:rsidRDefault="00C53ED7" w:rsidP="00C53ED7">
            <w:pPr>
              <w:snapToGrid w:val="0"/>
              <w:spacing w:after="0" w:line="240" w:lineRule="auto"/>
              <w:jc w:val="center"/>
            </w:pPr>
            <w:r>
              <w:rPr>
                <w:rFonts w:ascii="Times New Roman" w:hAnsi="Times New Roman" w:cs="Times New Roman"/>
                <w:sz w:val="20"/>
                <w:szCs w:val="20"/>
              </w:rPr>
              <w:t>1</w:t>
            </w:r>
          </w:p>
        </w:tc>
        <w:tc>
          <w:tcPr>
            <w:tcW w:w="2485" w:type="dxa"/>
            <w:tcBorders>
              <w:top w:val="single" w:sz="4" w:space="0" w:color="000001"/>
              <w:left w:val="single" w:sz="4" w:space="0" w:color="000001"/>
              <w:bottom w:val="single" w:sz="4" w:space="0" w:color="000001"/>
            </w:tcBorders>
            <w:shd w:val="clear" w:color="auto" w:fill="FFFFFF"/>
            <w:tcMar>
              <w:left w:w="78" w:type="dxa"/>
            </w:tcMar>
          </w:tcPr>
          <w:p w:rsidR="00C53ED7" w:rsidRDefault="00C53ED7" w:rsidP="00C53ED7">
            <w:pPr>
              <w:snapToGrid w:val="0"/>
              <w:spacing w:after="0" w:line="240" w:lineRule="auto"/>
              <w:rPr>
                <w:rFonts w:ascii="Times New Roman" w:hAnsi="Times New Roman" w:cs="Times New Roman"/>
                <w:sz w:val="20"/>
                <w:szCs w:val="20"/>
              </w:rPr>
            </w:pPr>
          </w:p>
          <w:p w:rsidR="00C53ED7" w:rsidRDefault="00C53ED7" w:rsidP="00C53ED7">
            <w:pPr>
              <w:snapToGrid w:val="0"/>
              <w:spacing w:after="0" w:line="240" w:lineRule="auto"/>
            </w:pPr>
            <w:r>
              <w:rPr>
                <w:rFonts w:ascii="Times New Roman" w:hAnsi="Times New Roman" w:cs="Times New Roman"/>
                <w:sz w:val="20"/>
                <w:szCs w:val="20"/>
              </w:rPr>
              <w:t>Право пользования (простая (неисключительная) лицензия) Программа для ЭВМ «</w:t>
            </w:r>
            <w:proofErr w:type="spellStart"/>
            <w:r>
              <w:rPr>
                <w:rFonts w:ascii="Times New Roman" w:hAnsi="Times New Roman" w:cs="Times New Roman"/>
                <w:sz w:val="20"/>
                <w:szCs w:val="20"/>
                <w:lang w:val="en-US"/>
              </w:rPr>
              <w:t>Seldon</w:t>
            </w:r>
            <w:proofErr w:type="spellEnd"/>
            <w:r>
              <w:rPr>
                <w:rFonts w:ascii="Times New Roman" w:hAnsi="Times New Roman" w:cs="Times New Roman"/>
                <w:sz w:val="20"/>
                <w:szCs w:val="20"/>
              </w:rPr>
              <w:t>.Р</w:t>
            </w:r>
            <w:r>
              <w:rPr>
                <w:rFonts w:ascii="Times New Roman" w:hAnsi="Times New Roman" w:cs="Times New Roman"/>
                <w:sz w:val="20"/>
                <w:szCs w:val="20"/>
                <w:lang w:val="en-US"/>
              </w:rPr>
              <w:t>rice</w:t>
            </w:r>
            <w:r>
              <w:rPr>
                <w:rFonts w:ascii="Times New Roman" w:hAnsi="Times New Roman" w:cs="Times New Roman"/>
                <w:sz w:val="20"/>
                <w:szCs w:val="20"/>
              </w:rPr>
              <w:t xml:space="preserve">» на срок ____________ </w:t>
            </w:r>
            <w:r w:rsidR="00063E52">
              <w:rPr>
                <w:rFonts w:ascii="Times New Roman" w:hAnsi="Times New Roman" w:cs="Times New Roman"/>
                <w:sz w:val="20"/>
                <w:szCs w:val="20"/>
              </w:rPr>
              <w:t>месяцев.</w:t>
            </w:r>
          </w:p>
        </w:tc>
        <w:tc>
          <w:tcPr>
            <w:tcW w:w="1454" w:type="dxa"/>
            <w:tcBorders>
              <w:top w:val="single" w:sz="4" w:space="0" w:color="000001"/>
              <w:left w:val="single" w:sz="4" w:space="0" w:color="000001"/>
              <w:bottom w:val="single" w:sz="4" w:space="0" w:color="000001"/>
            </w:tcBorders>
            <w:shd w:val="clear" w:color="auto" w:fill="FFFFFF"/>
            <w:tcMar>
              <w:left w:w="48" w:type="dxa"/>
            </w:tcMar>
          </w:tcPr>
          <w:p w:rsidR="00C53ED7" w:rsidRDefault="00C53ED7" w:rsidP="00C53ED7">
            <w:pPr>
              <w:snapToGrid w:val="0"/>
              <w:spacing w:after="0" w:line="240" w:lineRule="auto"/>
              <w:jc w:val="center"/>
            </w:pPr>
          </w:p>
        </w:tc>
        <w:tc>
          <w:tcPr>
            <w:tcW w:w="1993"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C53ED7" w:rsidRDefault="00C53ED7" w:rsidP="00C53ED7">
            <w:pPr>
              <w:snapToGrid w:val="0"/>
              <w:spacing w:after="0" w:line="240" w:lineRule="auto"/>
              <w:jc w:val="center"/>
            </w:pPr>
          </w:p>
        </w:tc>
        <w:tc>
          <w:tcPr>
            <w:tcW w:w="1501" w:type="dxa"/>
            <w:tcBorders>
              <w:top w:val="single" w:sz="4" w:space="0" w:color="000001"/>
              <w:left w:val="single" w:sz="4" w:space="0" w:color="000001"/>
              <w:bottom w:val="single" w:sz="4" w:space="0" w:color="000001"/>
            </w:tcBorders>
            <w:shd w:val="clear" w:color="auto" w:fill="FFFFFF"/>
            <w:tcMar>
              <w:left w:w="48" w:type="dxa"/>
            </w:tcMar>
          </w:tcPr>
          <w:p w:rsidR="00C53ED7" w:rsidRDefault="00C53ED7" w:rsidP="00C53ED7">
            <w:pPr>
              <w:snapToGrid w:val="0"/>
              <w:spacing w:after="0" w:line="240" w:lineRule="auto"/>
              <w:jc w:val="center"/>
              <w:rPr>
                <w:rFonts w:ascii="Times New Roman" w:hAnsi="Times New Roman" w:cs="Times New Roman"/>
                <w:sz w:val="20"/>
                <w:szCs w:val="20"/>
              </w:rPr>
            </w:pPr>
          </w:p>
        </w:tc>
        <w:tc>
          <w:tcPr>
            <w:tcW w:w="1721" w:type="dxa"/>
            <w:tcBorders>
              <w:top w:val="single" w:sz="4" w:space="0" w:color="000001"/>
              <w:left w:val="single" w:sz="4" w:space="0" w:color="000001"/>
              <w:bottom w:val="single" w:sz="4" w:space="0" w:color="000001"/>
              <w:right w:val="single" w:sz="8" w:space="0" w:color="000001"/>
            </w:tcBorders>
            <w:shd w:val="clear" w:color="auto" w:fill="FFFFFF"/>
            <w:tcMar>
              <w:left w:w="48" w:type="dxa"/>
            </w:tcMar>
          </w:tcPr>
          <w:p w:rsidR="00C53ED7" w:rsidRDefault="00C53ED7" w:rsidP="00C53ED7">
            <w:pPr>
              <w:snapToGrid w:val="0"/>
              <w:spacing w:after="0" w:line="240" w:lineRule="auto"/>
              <w:jc w:val="center"/>
              <w:rPr>
                <w:rFonts w:ascii="Times New Roman" w:hAnsi="Times New Roman" w:cs="Times New Roman"/>
                <w:sz w:val="20"/>
                <w:szCs w:val="20"/>
              </w:rPr>
            </w:pPr>
          </w:p>
        </w:tc>
      </w:tr>
      <w:tr w:rsidR="00C53ED7" w:rsidTr="00C53ED7">
        <w:trPr>
          <w:trHeight w:val="195"/>
        </w:trPr>
        <w:tc>
          <w:tcPr>
            <w:tcW w:w="1255" w:type="dxa"/>
            <w:tcBorders>
              <w:top w:val="single" w:sz="4" w:space="0" w:color="000001"/>
              <w:left w:val="single" w:sz="8" w:space="0" w:color="000001"/>
              <w:bottom w:val="single" w:sz="4" w:space="0" w:color="000001"/>
            </w:tcBorders>
            <w:shd w:val="clear" w:color="auto" w:fill="FFFFFF"/>
            <w:tcMar>
              <w:left w:w="48" w:type="dxa"/>
            </w:tcMar>
          </w:tcPr>
          <w:p w:rsidR="00C53ED7" w:rsidRDefault="00C53ED7" w:rsidP="00C53ED7">
            <w:pPr>
              <w:snapToGrid w:val="0"/>
              <w:spacing w:after="0" w:line="240" w:lineRule="auto"/>
              <w:jc w:val="center"/>
              <w:rPr>
                <w:rFonts w:ascii="Times New Roman" w:hAnsi="Times New Roman" w:cs="Times New Roman"/>
                <w:sz w:val="20"/>
                <w:szCs w:val="20"/>
              </w:rPr>
            </w:pPr>
          </w:p>
        </w:tc>
        <w:tc>
          <w:tcPr>
            <w:tcW w:w="2485" w:type="dxa"/>
            <w:tcBorders>
              <w:top w:val="single" w:sz="4" w:space="0" w:color="000001"/>
              <w:left w:val="single" w:sz="4" w:space="0" w:color="000001"/>
              <w:bottom w:val="single" w:sz="4" w:space="0" w:color="000001"/>
            </w:tcBorders>
            <w:shd w:val="clear" w:color="auto" w:fill="FFFFFF"/>
            <w:tcMar>
              <w:left w:w="78" w:type="dxa"/>
            </w:tcMar>
            <w:vAlign w:val="center"/>
          </w:tcPr>
          <w:p w:rsidR="00C53ED7" w:rsidRDefault="00C53ED7" w:rsidP="00C53ED7">
            <w:pPr>
              <w:snapToGrid w:val="0"/>
              <w:spacing w:after="0" w:line="240" w:lineRule="auto"/>
            </w:pPr>
            <w:r>
              <w:rPr>
                <w:rFonts w:ascii="Times New Roman" w:hAnsi="Times New Roman" w:cs="Times New Roman"/>
                <w:sz w:val="20"/>
                <w:szCs w:val="20"/>
              </w:rPr>
              <w:t xml:space="preserve">Итого </w:t>
            </w:r>
          </w:p>
          <w:p w:rsidR="00C53ED7" w:rsidRDefault="00C53ED7" w:rsidP="00C53ED7">
            <w:pPr>
              <w:snapToGrid w:val="0"/>
              <w:spacing w:after="0" w:line="240" w:lineRule="auto"/>
              <w:rPr>
                <w:rFonts w:ascii="Times New Roman" w:hAnsi="Times New Roman" w:cs="Times New Roman"/>
                <w:sz w:val="20"/>
                <w:szCs w:val="20"/>
              </w:rPr>
            </w:pPr>
          </w:p>
        </w:tc>
        <w:tc>
          <w:tcPr>
            <w:tcW w:w="1454" w:type="dxa"/>
            <w:tcBorders>
              <w:top w:val="single" w:sz="4" w:space="0" w:color="000001"/>
              <w:left w:val="single" w:sz="4" w:space="0" w:color="000001"/>
              <w:bottom w:val="single" w:sz="4" w:space="0" w:color="000001"/>
            </w:tcBorders>
            <w:shd w:val="clear" w:color="auto" w:fill="FFFFFF"/>
            <w:tcMar>
              <w:left w:w="48" w:type="dxa"/>
            </w:tcMar>
            <w:vAlign w:val="center"/>
          </w:tcPr>
          <w:p w:rsidR="00C53ED7" w:rsidRDefault="00C53ED7" w:rsidP="00C53ED7">
            <w:pPr>
              <w:snapToGrid w:val="0"/>
              <w:spacing w:after="0" w:line="240" w:lineRule="auto"/>
              <w:jc w:val="right"/>
              <w:rPr>
                <w:rFonts w:ascii="Times New Roman" w:hAnsi="Times New Roman" w:cs="Times New Roman"/>
                <w:sz w:val="20"/>
                <w:szCs w:val="20"/>
                <w:highlight w:val="yellow"/>
              </w:rPr>
            </w:pPr>
          </w:p>
        </w:tc>
        <w:tc>
          <w:tcPr>
            <w:tcW w:w="1993" w:type="dxa"/>
            <w:tcBorders>
              <w:top w:val="single" w:sz="4" w:space="0" w:color="000001"/>
              <w:left w:val="single" w:sz="4" w:space="0" w:color="000001"/>
              <w:bottom w:val="single" w:sz="4" w:space="0" w:color="000001"/>
              <w:right w:val="single" w:sz="4" w:space="0" w:color="000001"/>
            </w:tcBorders>
            <w:shd w:val="clear" w:color="auto" w:fill="FFFFFF"/>
            <w:tcMar>
              <w:left w:w="48" w:type="dxa"/>
            </w:tcMar>
          </w:tcPr>
          <w:p w:rsidR="00C53ED7" w:rsidRDefault="00C53ED7" w:rsidP="00C53ED7">
            <w:pPr>
              <w:snapToGrid w:val="0"/>
              <w:spacing w:after="0" w:line="240" w:lineRule="auto"/>
              <w:jc w:val="center"/>
              <w:rPr>
                <w:rFonts w:ascii="Times New Roman" w:hAnsi="Times New Roman" w:cs="Times New Roman"/>
                <w:sz w:val="20"/>
                <w:szCs w:val="20"/>
              </w:rPr>
            </w:pPr>
          </w:p>
        </w:tc>
        <w:tc>
          <w:tcPr>
            <w:tcW w:w="1501" w:type="dxa"/>
            <w:tcBorders>
              <w:top w:val="single" w:sz="4" w:space="0" w:color="000001"/>
              <w:left w:val="single" w:sz="4" w:space="0" w:color="000001"/>
              <w:bottom w:val="single" w:sz="4" w:space="0" w:color="000001"/>
            </w:tcBorders>
            <w:shd w:val="clear" w:color="auto" w:fill="FFFFFF"/>
            <w:tcMar>
              <w:left w:w="48" w:type="dxa"/>
            </w:tcMar>
            <w:vAlign w:val="center"/>
          </w:tcPr>
          <w:p w:rsidR="00C53ED7" w:rsidRDefault="00C53ED7" w:rsidP="00C53ED7">
            <w:pPr>
              <w:snapToGrid w:val="0"/>
              <w:spacing w:after="0" w:line="240" w:lineRule="auto"/>
              <w:jc w:val="center"/>
              <w:rPr>
                <w:rFonts w:ascii="Times New Roman" w:hAnsi="Times New Roman" w:cs="Times New Roman"/>
                <w:sz w:val="20"/>
                <w:szCs w:val="20"/>
              </w:rPr>
            </w:pPr>
          </w:p>
        </w:tc>
        <w:tc>
          <w:tcPr>
            <w:tcW w:w="1721" w:type="dxa"/>
            <w:tcBorders>
              <w:top w:val="single" w:sz="4" w:space="0" w:color="000001"/>
              <w:left w:val="single" w:sz="4" w:space="0" w:color="000001"/>
              <w:bottom w:val="single" w:sz="4" w:space="0" w:color="000001"/>
              <w:right w:val="single" w:sz="8" w:space="0" w:color="000001"/>
            </w:tcBorders>
            <w:shd w:val="clear" w:color="auto" w:fill="FFFFFF"/>
            <w:tcMar>
              <w:left w:w="48" w:type="dxa"/>
            </w:tcMar>
            <w:vAlign w:val="center"/>
          </w:tcPr>
          <w:p w:rsidR="00C53ED7" w:rsidRDefault="00C53ED7" w:rsidP="00C53ED7">
            <w:pPr>
              <w:snapToGrid w:val="0"/>
              <w:spacing w:after="0" w:line="240" w:lineRule="auto"/>
              <w:jc w:val="center"/>
              <w:rPr>
                <w:rFonts w:ascii="Times New Roman" w:hAnsi="Times New Roman" w:cs="Times New Roman"/>
                <w:sz w:val="20"/>
                <w:szCs w:val="20"/>
              </w:rPr>
            </w:pPr>
          </w:p>
        </w:tc>
      </w:tr>
    </w:tbl>
    <w:p w:rsidR="00C53ED7" w:rsidRDefault="00C53ED7" w:rsidP="00C53ED7">
      <w:pPr>
        <w:spacing w:after="0" w:line="240" w:lineRule="auto"/>
        <w:jc w:val="both"/>
      </w:pPr>
      <w:r>
        <w:rPr>
          <w:rFonts w:ascii="Times New Roman" w:hAnsi="Times New Roman" w:cs="Times New Roman"/>
          <w:b/>
          <w:bCs/>
          <w:sz w:val="20"/>
          <w:szCs w:val="20"/>
        </w:rPr>
        <w:t>Основные функциональные возможности:</w:t>
      </w:r>
    </w:p>
    <w:p w:rsidR="00C53ED7" w:rsidRDefault="00C53ED7" w:rsidP="00C53ED7">
      <w:pPr>
        <w:spacing w:after="0" w:line="240" w:lineRule="auto"/>
        <w:jc w:val="both"/>
      </w:pPr>
      <w:r>
        <w:rPr>
          <w:rFonts w:ascii="Times New Roman" w:hAnsi="Times New Roman" w:cs="Times New Roman"/>
          <w:b/>
          <w:sz w:val="20"/>
          <w:szCs w:val="20"/>
        </w:rPr>
        <w:t>Программный комплекс "</w:t>
      </w:r>
      <w:proofErr w:type="spellStart"/>
      <w:r>
        <w:rPr>
          <w:rFonts w:ascii="Times New Roman" w:hAnsi="Times New Roman" w:cs="Times New Roman"/>
          <w:b/>
          <w:sz w:val="20"/>
          <w:szCs w:val="20"/>
        </w:rPr>
        <w:t>Seldon.Price</w:t>
      </w:r>
      <w:proofErr w:type="spellEnd"/>
      <w:r>
        <w:rPr>
          <w:rFonts w:ascii="Times New Roman" w:hAnsi="Times New Roman" w:cs="Times New Roman"/>
          <w:b/>
          <w:sz w:val="20"/>
          <w:szCs w:val="20"/>
        </w:rPr>
        <w:t>"</w:t>
      </w:r>
      <w:r>
        <w:rPr>
          <w:rFonts w:ascii="Times New Roman" w:hAnsi="Times New Roman" w:cs="Times New Roman"/>
          <w:sz w:val="20"/>
          <w:szCs w:val="20"/>
        </w:rPr>
        <w:t xml:space="preserve">- программный комплекс, объединяющий программы для ЭВМ и/или базы данных, а также все последующие его обновления и модификации (версии), предназначенные для использования на настольных и карманных персональных компьютерах, мобильных телефонах, коммуникаторах, смартфонах (устройства); позволяющий: </w:t>
      </w:r>
    </w:p>
    <w:p w:rsidR="00C53ED7" w:rsidRDefault="00C53ED7" w:rsidP="00C53ED7">
      <w:pPr>
        <w:pStyle w:val="a4"/>
        <w:numPr>
          <w:ilvl w:val="0"/>
          <w:numId w:val="15"/>
        </w:numPr>
        <w:tabs>
          <w:tab w:val="left" w:pos="426"/>
        </w:tabs>
        <w:spacing w:after="0" w:line="240" w:lineRule="auto"/>
        <w:jc w:val="both"/>
      </w:pPr>
      <w:proofErr w:type="gramStart"/>
      <w:r>
        <w:rPr>
          <w:rFonts w:ascii="Times New Roman" w:hAnsi="Times New Roman" w:cs="Times New Roman"/>
          <w:sz w:val="20"/>
          <w:szCs w:val="20"/>
        </w:rPr>
        <w:t>Автоматически осуществлять поиск контрактов имеющих определённую начальную максимальную цену контракта (НМЦК) в целях  обоснования НМЦК установленной для закупки;</w:t>
      </w:r>
      <w:proofErr w:type="gramEnd"/>
    </w:p>
    <w:p w:rsidR="00C53ED7" w:rsidRDefault="00C53ED7" w:rsidP="00C53ED7">
      <w:pPr>
        <w:numPr>
          <w:ilvl w:val="0"/>
          <w:numId w:val="15"/>
        </w:numPr>
        <w:tabs>
          <w:tab w:val="left" w:pos="426"/>
        </w:tabs>
        <w:spacing w:after="0" w:line="240" w:lineRule="auto"/>
        <w:jc w:val="both"/>
      </w:pPr>
      <w:r>
        <w:rPr>
          <w:rFonts w:ascii="Times New Roman" w:hAnsi="Times New Roman" w:cs="Times New Roman"/>
          <w:sz w:val="20"/>
          <w:szCs w:val="20"/>
        </w:rPr>
        <w:t>Сформировать итоговый документ обосновывающий размер НМЦК для конкретной закупки;</w:t>
      </w:r>
    </w:p>
    <w:p w:rsidR="00C53ED7" w:rsidRDefault="00C53ED7" w:rsidP="00C53ED7">
      <w:pPr>
        <w:numPr>
          <w:ilvl w:val="0"/>
          <w:numId w:val="15"/>
        </w:numPr>
        <w:tabs>
          <w:tab w:val="left" w:pos="426"/>
        </w:tabs>
        <w:spacing w:after="0" w:line="240" w:lineRule="auto"/>
        <w:jc w:val="both"/>
      </w:pPr>
      <w:r>
        <w:rPr>
          <w:rFonts w:ascii="Times New Roman" w:hAnsi="Times New Roman" w:cs="Times New Roman"/>
          <w:sz w:val="20"/>
          <w:szCs w:val="20"/>
        </w:rPr>
        <w:t>Определить диапазон цен на интересующий товар/услугу</w:t>
      </w:r>
    </w:p>
    <w:p w:rsidR="00C53ED7" w:rsidRDefault="00C53ED7" w:rsidP="00C53ED7">
      <w:pPr>
        <w:spacing w:after="0" w:line="240" w:lineRule="auto"/>
        <w:jc w:val="both"/>
        <w:rPr>
          <w:rFonts w:ascii="Times New Roman" w:hAnsi="Times New Roman" w:cs="Times New Roman"/>
          <w:sz w:val="20"/>
          <w:szCs w:val="20"/>
        </w:rPr>
      </w:pPr>
    </w:p>
    <w:p w:rsidR="00C53ED7" w:rsidRDefault="00C53ED7" w:rsidP="00C53ED7">
      <w:pPr>
        <w:tabs>
          <w:tab w:val="left" w:pos="426"/>
        </w:tabs>
        <w:spacing w:after="0" w:line="240" w:lineRule="auto"/>
        <w:ind w:left="-142"/>
        <w:jc w:val="both"/>
      </w:pPr>
      <w:r>
        <w:rPr>
          <w:rFonts w:ascii="Times New Roman" w:hAnsi="Times New Roman" w:cs="Times New Roman"/>
          <w:b/>
          <w:sz w:val="20"/>
          <w:szCs w:val="20"/>
        </w:rPr>
        <w:t>Минимальные технические требования:</w:t>
      </w:r>
    </w:p>
    <w:p w:rsidR="00A076C9" w:rsidRPr="00A076C9" w:rsidRDefault="00A076C9" w:rsidP="004B4D36">
      <w:pPr>
        <w:suppressAutoHyphens w:val="0"/>
        <w:spacing w:after="0" w:line="240" w:lineRule="auto"/>
        <w:rPr>
          <w:rFonts w:ascii="Times New Roman" w:eastAsia="Times New Roman" w:hAnsi="Times New Roman" w:cs="Times New Roman"/>
          <w:sz w:val="20"/>
          <w:szCs w:val="24"/>
          <w:lang w:eastAsia="ru-RU"/>
        </w:rPr>
      </w:pPr>
      <w:r w:rsidRPr="00A076C9">
        <w:rPr>
          <w:rFonts w:ascii="Times New Roman" w:eastAsia="Times New Roman" w:hAnsi="Times New Roman" w:cs="Times New Roman"/>
          <w:sz w:val="20"/>
          <w:szCs w:val="24"/>
          <w:lang w:eastAsia="ru-RU"/>
        </w:rPr>
        <w:t xml:space="preserve">ОС: </w:t>
      </w:r>
      <w:proofErr w:type="spellStart"/>
      <w:r w:rsidRPr="00A076C9">
        <w:rPr>
          <w:rFonts w:ascii="Times New Roman" w:eastAsia="Times New Roman" w:hAnsi="Times New Roman" w:cs="Times New Roman"/>
          <w:sz w:val="20"/>
          <w:szCs w:val="24"/>
          <w:lang w:eastAsia="ru-RU"/>
        </w:rPr>
        <w:t>Windows,MAC,Linux</w:t>
      </w:r>
      <w:proofErr w:type="spellEnd"/>
    </w:p>
    <w:p w:rsidR="00A076C9" w:rsidRPr="00A076C9" w:rsidRDefault="00A076C9" w:rsidP="004B4D36">
      <w:pPr>
        <w:suppressAutoHyphens w:val="0"/>
        <w:spacing w:after="0" w:line="240" w:lineRule="auto"/>
        <w:rPr>
          <w:rFonts w:ascii="Times New Roman" w:eastAsia="Times New Roman" w:hAnsi="Times New Roman" w:cs="Times New Roman"/>
          <w:sz w:val="20"/>
          <w:szCs w:val="24"/>
          <w:lang w:eastAsia="ru-RU"/>
        </w:rPr>
      </w:pPr>
      <w:r w:rsidRPr="00A076C9">
        <w:rPr>
          <w:rFonts w:ascii="Times New Roman" w:eastAsia="Times New Roman" w:hAnsi="Times New Roman" w:cs="Times New Roman"/>
          <w:sz w:val="20"/>
          <w:szCs w:val="24"/>
          <w:lang w:eastAsia="ru-RU"/>
        </w:rPr>
        <w:t>с установленным браузером:</w:t>
      </w:r>
    </w:p>
    <w:p w:rsidR="00A076C9" w:rsidRPr="00A076C9" w:rsidRDefault="00A076C9" w:rsidP="004B4D36">
      <w:pPr>
        <w:suppressAutoHyphens w:val="0"/>
        <w:spacing w:after="0" w:line="240" w:lineRule="auto"/>
        <w:rPr>
          <w:rFonts w:ascii="Times New Roman" w:eastAsia="Times New Roman" w:hAnsi="Times New Roman" w:cs="Times New Roman"/>
          <w:sz w:val="20"/>
          <w:szCs w:val="24"/>
          <w:lang w:eastAsia="ru-RU"/>
        </w:rPr>
      </w:pPr>
      <w:proofErr w:type="spellStart"/>
      <w:r w:rsidRPr="00A076C9">
        <w:rPr>
          <w:rFonts w:ascii="Times New Roman" w:eastAsia="Times New Roman" w:hAnsi="Times New Roman" w:cs="Times New Roman"/>
          <w:sz w:val="20"/>
          <w:szCs w:val="24"/>
          <w:lang w:eastAsia="ru-RU"/>
        </w:rPr>
        <w:t>InternetExplorer</w:t>
      </w:r>
      <w:proofErr w:type="spellEnd"/>
      <w:r w:rsidRPr="00A076C9">
        <w:rPr>
          <w:rFonts w:ascii="Times New Roman" w:eastAsia="Times New Roman" w:hAnsi="Times New Roman" w:cs="Times New Roman"/>
          <w:sz w:val="20"/>
          <w:szCs w:val="24"/>
          <w:lang w:eastAsia="ru-RU"/>
        </w:rPr>
        <w:t xml:space="preserve"> версии 10 и выше</w:t>
      </w:r>
    </w:p>
    <w:p w:rsidR="00A076C9" w:rsidRPr="00A076C9" w:rsidRDefault="00A076C9" w:rsidP="004B4D36">
      <w:pPr>
        <w:suppressAutoHyphens w:val="0"/>
        <w:spacing w:after="0" w:line="240" w:lineRule="auto"/>
        <w:rPr>
          <w:rFonts w:ascii="Times New Roman" w:eastAsia="Times New Roman" w:hAnsi="Times New Roman" w:cs="Times New Roman"/>
          <w:sz w:val="20"/>
          <w:szCs w:val="24"/>
          <w:lang w:eastAsia="ru-RU"/>
        </w:rPr>
      </w:pPr>
      <w:proofErr w:type="spellStart"/>
      <w:r w:rsidRPr="00A076C9">
        <w:rPr>
          <w:rFonts w:ascii="Times New Roman" w:eastAsia="Times New Roman" w:hAnsi="Times New Roman" w:cs="Times New Roman"/>
          <w:sz w:val="20"/>
          <w:szCs w:val="24"/>
          <w:lang w:eastAsia="ru-RU"/>
        </w:rPr>
        <w:t>Chrome</w:t>
      </w:r>
      <w:proofErr w:type="spellEnd"/>
      <w:r w:rsidRPr="00A076C9">
        <w:rPr>
          <w:rFonts w:ascii="Times New Roman" w:eastAsia="Times New Roman" w:hAnsi="Times New Roman" w:cs="Times New Roman"/>
          <w:sz w:val="20"/>
          <w:szCs w:val="24"/>
          <w:lang w:eastAsia="ru-RU"/>
        </w:rPr>
        <w:t xml:space="preserve"> версии 60 и выше</w:t>
      </w:r>
    </w:p>
    <w:p w:rsidR="00A076C9" w:rsidRPr="00A076C9" w:rsidRDefault="00A076C9" w:rsidP="004B4D36">
      <w:pPr>
        <w:suppressAutoHyphens w:val="0"/>
        <w:spacing w:after="0" w:line="240" w:lineRule="auto"/>
        <w:rPr>
          <w:rFonts w:ascii="Times New Roman" w:eastAsia="Times New Roman" w:hAnsi="Times New Roman" w:cs="Times New Roman"/>
          <w:sz w:val="20"/>
          <w:szCs w:val="24"/>
          <w:lang w:eastAsia="ru-RU"/>
        </w:rPr>
      </w:pPr>
      <w:proofErr w:type="spellStart"/>
      <w:r w:rsidRPr="00A076C9">
        <w:rPr>
          <w:rFonts w:ascii="Times New Roman" w:eastAsia="Times New Roman" w:hAnsi="Times New Roman" w:cs="Times New Roman"/>
          <w:sz w:val="20"/>
          <w:szCs w:val="24"/>
          <w:lang w:eastAsia="ru-RU"/>
        </w:rPr>
        <w:t>Firefox</w:t>
      </w:r>
      <w:proofErr w:type="spellEnd"/>
      <w:r w:rsidRPr="00A076C9">
        <w:rPr>
          <w:rFonts w:ascii="Times New Roman" w:eastAsia="Times New Roman" w:hAnsi="Times New Roman" w:cs="Times New Roman"/>
          <w:sz w:val="20"/>
          <w:szCs w:val="24"/>
          <w:lang w:eastAsia="ru-RU"/>
        </w:rPr>
        <w:t xml:space="preserve"> версии 55 и выше</w:t>
      </w:r>
    </w:p>
    <w:p w:rsidR="00A076C9" w:rsidRPr="00A076C9" w:rsidRDefault="00A076C9" w:rsidP="004B4D36">
      <w:pPr>
        <w:suppressAutoHyphens w:val="0"/>
        <w:spacing w:after="0" w:line="240" w:lineRule="auto"/>
        <w:rPr>
          <w:rFonts w:ascii="Times New Roman" w:eastAsia="Times New Roman" w:hAnsi="Times New Roman" w:cs="Times New Roman"/>
          <w:sz w:val="20"/>
          <w:szCs w:val="24"/>
          <w:lang w:eastAsia="ru-RU"/>
        </w:rPr>
      </w:pPr>
      <w:proofErr w:type="spellStart"/>
      <w:r w:rsidRPr="00A076C9">
        <w:rPr>
          <w:rFonts w:ascii="Times New Roman" w:eastAsia="Times New Roman" w:hAnsi="Times New Roman" w:cs="Times New Roman"/>
          <w:sz w:val="20"/>
          <w:szCs w:val="24"/>
          <w:lang w:eastAsia="ru-RU"/>
        </w:rPr>
        <w:t>Opera</w:t>
      </w:r>
      <w:proofErr w:type="spellEnd"/>
      <w:r w:rsidRPr="00A076C9">
        <w:rPr>
          <w:rFonts w:ascii="Times New Roman" w:eastAsia="Times New Roman" w:hAnsi="Times New Roman" w:cs="Times New Roman"/>
          <w:sz w:val="20"/>
          <w:szCs w:val="24"/>
          <w:lang w:eastAsia="ru-RU"/>
        </w:rPr>
        <w:t xml:space="preserve"> версии 47 и выше</w:t>
      </w:r>
    </w:p>
    <w:p w:rsidR="00A076C9" w:rsidRPr="00A076C9" w:rsidRDefault="00A076C9" w:rsidP="004B4D36">
      <w:pPr>
        <w:suppressAutoHyphens w:val="0"/>
        <w:spacing w:after="0" w:line="240" w:lineRule="auto"/>
        <w:rPr>
          <w:rFonts w:ascii="Times New Roman" w:eastAsia="Times New Roman" w:hAnsi="Times New Roman" w:cs="Times New Roman"/>
          <w:sz w:val="20"/>
          <w:szCs w:val="24"/>
          <w:lang w:eastAsia="ru-RU"/>
        </w:rPr>
      </w:pPr>
      <w:proofErr w:type="spellStart"/>
      <w:r w:rsidRPr="00A076C9">
        <w:rPr>
          <w:rFonts w:ascii="Times New Roman" w:eastAsia="Times New Roman" w:hAnsi="Times New Roman" w:cs="Times New Roman"/>
          <w:sz w:val="20"/>
          <w:szCs w:val="24"/>
          <w:lang w:eastAsia="ru-RU"/>
        </w:rPr>
        <w:t>Safari</w:t>
      </w:r>
      <w:proofErr w:type="spellEnd"/>
      <w:r w:rsidRPr="00A076C9">
        <w:rPr>
          <w:rFonts w:ascii="Times New Roman" w:eastAsia="Times New Roman" w:hAnsi="Times New Roman" w:cs="Times New Roman"/>
          <w:sz w:val="20"/>
          <w:szCs w:val="24"/>
          <w:lang w:eastAsia="ru-RU"/>
        </w:rPr>
        <w:t xml:space="preserve"> (</w:t>
      </w:r>
      <w:proofErr w:type="spellStart"/>
      <w:r w:rsidRPr="00A076C9">
        <w:rPr>
          <w:rFonts w:ascii="Times New Roman" w:eastAsia="Times New Roman" w:hAnsi="Times New Roman" w:cs="Times New Roman"/>
          <w:sz w:val="20"/>
          <w:szCs w:val="24"/>
          <w:lang w:eastAsia="ru-RU"/>
        </w:rPr>
        <w:t>Mac</w:t>
      </w:r>
      <w:proofErr w:type="spellEnd"/>
      <w:r w:rsidRPr="00A076C9">
        <w:rPr>
          <w:rFonts w:ascii="Times New Roman" w:eastAsia="Times New Roman" w:hAnsi="Times New Roman" w:cs="Times New Roman"/>
          <w:sz w:val="20"/>
          <w:szCs w:val="24"/>
          <w:lang w:eastAsia="ru-RU"/>
        </w:rPr>
        <w:t>) версии  11 и выше</w:t>
      </w:r>
    </w:p>
    <w:p w:rsidR="00A076C9" w:rsidRPr="00A076C9" w:rsidRDefault="00A076C9" w:rsidP="004B4D36">
      <w:pPr>
        <w:suppressAutoHyphens w:val="0"/>
        <w:spacing w:after="0" w:line="240" w:lineRule="auto"/>
        <w:rPr>
          <w:rFonts w:ascii="Times New Roman" w:eastAsia="Times New Roman" w:hAnsi="Times New Roman" w:cs="Times New Roman"/>
          <w:sz w:val="20"/>
          <w:szCs w:val="24"/>
          <w:lang w:eastAsia="ru-RU"/>
        </w:rPr>
      </w:pPr>
      <w:r w:rsidRPr="00A076C9">
        <w:rPr>
          <w:rFonts w:ascii="Times New Roman" w:eastAsia="Times New Roman" w:hAnsi="Times New Roman" w:cs="Times New Roman"/>
          <w:sz w:val="20"/>
          <w:szCs w:val="24"/>
          <w:lang w:eastAsia="ru-RU"/>
        </w:rPr>
        <w:t>Яндекс Браузер версии 17 и выше</w:t>
      </w:r>
    </w:p>
    <w:p w:rsidR="00A076C9" w:rsidRPr="00A076C9" w:rsidRDefault="00A076C9" w:rsidP="004B4D36">
      <w:pPr>
        <w:suppressAutoHyphens w:val="0"/>
        <w:spacing w:after="0" w:line="240" w:lineRule="auto"/>
        <w:rPr>
          <w:rFonts w:ascii="Times New Roman" w:eastAsia="Times New Roman" w:hAnsi="Times New Roman" w:cs="Times New Roman"/>
          <w:sz w:val="20"/>
          <w:szCs w:val="24"/>
          <w:lang w:eastAsia="ru-RU"/>
        </w:rPr>
      </w:pPr>
      <w:r w:rsidRPr="00A076C9">
        <w:rPr>
          <w:rFonts w:ascii="Times New Roman" w:eastAsia="Times New Roman" w:hAnsi="Times New Roman" w:cs="Times New Roman"/>
          <w:sz w:val="20"/>
          <w:szCs w:val="24"/>
          <w:lang w:eastAsia="ru-RU"/>
        </w:rPr>
        <w:t xml:space="preserve">В браузере должен быть включен </w:t>
      </w:r>
      <w:proofErr w:type="spellStart"/>
      <w:r w:rsidRPr="00A076C9">
        <w:rPr>
          <w:rFonts w:ascii="Times New Roman" w:eastAsia="Times New Roman" w:hAnsi="Times New Roman" w:cs="Times New Roman"/>
          <w:sz w:val="20"/>
          <w:szCs w:val="24"/>
          <w:lang w:eastAsia="ru-RU"/>
        </w:rPr>
        <w:t>JavaScript</w:t>
      </w:r>
      <w:proofErr w:type="spellEnd"/>
      <w:r w:rsidRPr="00A076C9">
        <w:rPr>
          <w:rFonts w:ascii="Times New Roman" w:eastAsia="Times New Roman" w:hAnsi="Times New Roman" w:cs="Times New Roman"/>
          <w:sz w:val="20"/>
          <w:szCs w:val="24"/>
          <w:lang w:eastAsia="ru-RU"/>
        </w:rPr>
        <w:t xml:space="preserve"> и прием файлов </w:t>
      </w:r>
      <w:proofErr w:type="spellStart"/>
      <w:r w:rsidRPr="00A076C9">
        <w:rPr>
          <w:rFonts w:ascii="Times New Roman" w:eastAsia="Times New Roman" w:hAnsi="Times New Roman" w:cs="Times New Roman"/>
          <w:sz w:val="20"/>
          <w:szCs w:val="24"/>
          <w:lang w:eastAsia="ru-RU"/>
        </w:rPr>
        <w:t>cookie</w:t>
      </w:r>
      <w:proofErr w:type="spellEnd"/>
    </w:p>
    <w:p w:rsidR="00C53ED7" w:rsidRDefault="00C53ED7" w:rsidP="00C53ED7">
      <w:pPr>
        <w:widowControl w:val="0"/>
        <w:spacing w:after="0" w:line="240" w:lineRule="auto"/>
        <w:ind w:left="20"/>
        <w:jc w:val="both"/>
        <w:rPr>
          <w:rFonts w:ascii="Times New Roman" w:hAnsi="Times New Roman" w:cs="Times New Roman"/>
          <w:sz w:val="20"/>
          <w:szCs w:val="20"/>
        </w:rPr>
      </w:pPr>
    </w:p>
    <w:p w:rsidR="00C53ED7" w:rsidRDefault="00C53ED7" w:rsidP="003E1FC5">
      <w:pPr>
        <w:widowControl w:val="0"/>
        <w:spacing w:after="0" w:line="240" w:lineRule="auto"/>
        <w:ind w:left="20"/>
        <w:jc w:val="both"/>
      </w:pPr>
      <w:r>
        <w:rPr>
          <w:rFonts w:ascii="Times New Roman" w:hAnsi="Times New Roman" w:cs="Times New Roman"/>
          <w:b/>
          <w:sz w:val="20"/>
          <w:szCs w:val="20"/>
        </w:rPr>
        <w:t xml:space="preserve">Способы и порядок использования: </w:t>
      </w:r>
      <w:r>
        <w:rPr>
          <w:rFonts w:ascii="Times New Roman" w:hAnsi="Times New Roman" w:cs="Times New Roman"/>
          <w:sz w:val="20"/>
          <w:szCs w:val="20"/>
        </w:rPr>
        <w:t xml:space="preserve">Использование по прямому функциональному назначению на любых устройствах  в пределах количества учетных записей, которое указано в настоящей Спецификации. Функциональное использование осуществляется путем доступа через </w:t>
      </w:r>
      <w:proofErr w:type="gramStart"/>
      <w:r>
        <w:rPr>
          <w:rFonts w:ascii="Times New Roman" w:hAnsi="Times New Roman" w:cs="Times New Roman"/>
          <w:sz w:val="20"/>
          <w:szCs w:val="20"/>
        </w:rPr>
        <w:t>Сайт</w:t>
      </w:r>
      <w:proofErr w:type="gramEnd"/>
      <w:r>
        <w:rPr>
          <w:rFonts w:ascii="Times New Roman" w:hAnsi="Times New Roman" w:cs="Times New Roman"/>
          <w:sz w:val="20"/>
          <w:szCs w:val="20"/>
        </w:rPr>
        <w:t xml:space="preserve"> размещенный по адресу </w:t>
      </w:r>
      <w:proofErr w:type="spellStart"/>
      <w:r>
        <w:rPr>
          <w:rFonts w:ascii="Times New Roman" w:hAnsi="Times New Roman" w:cs="Times New Roman"/>
          <w:sz w:val="20"/>
          <w:szCs w:val="20"/>
        </w:rPr>
        <w:t>http</w:t>
      </w:r>
      <w:proofErr w:type="spellEnd"/>
      <w:r>
        <w:rPr>
          <w:rFonts w:ascii="Times New Roman" w:hAnsi="Times New Roman" w:cs="Times New Roman"/>
          <w:sz w:val="20"/>
          <w:szCs w:val="20"/>
          <w:lang w:val="en-US"/>
        </w:rPr>
        <w:t>s</w:t>
      </w:r>
      <w:r>
        <w:rPr>
          <w:rFonts w:ascii="Times New Roman" w:hAnsi="Times New Roman" w:cs="Times New Roman"/>
          <w:sz w:val="20"/>
          <w:szCs w:val="20"/>
        </w:rPr>
        <w:t>://</w:t>
      </w:r>
      <w:r>
        <w:rPr>
          <w:rFonts w:ascii="Times New Roman" w:hAnsi="Times New Roman" w:cs="Times New Roman"/>
          <w:sz w:val="20"/>
          <w:szCs w:val="20"/>
          <w:highlight w:val="yellow"/>
        </w:rPr>
        <w:t xml:space="preserve">price.myseldon.com </w:t>
      </w:r>
      <w:r>
        <w:rPr>
          <w:rFonts w:ascii="Times New Roman" w:hAnsi="Times New Roman" w:cs="Times New Roman"/>
          <w:sz w:val="20"/>
          <w:szCs w:val="20"/>
        </w:rPr>
        <w:t xml:space="preserve"> с помощью пароля (уникальная последовательность символов, генерируемая программно-аппаратными средствами, и предназначенная для обеспечения возможности использования Программы, а также идентификации пользователя с целью контроля правомерности использования) и логина (указывается Лицензиатом).</w:t>
      </w:r>
    </w:p>
    <w:p w:rsidR="003E1FC5" w:rsidRPr="003E1FC5" w:rsidRDefault="003E1FC5" w:rsidP="003E1FC5">
      <w:pPr>
        <w:widowControl w:val="0"/>
        <w:spacing w:after="0" w:line="240" w:lineRule="auto"/>
        <w:ind w:left="20"/>
        <w:jc w:val="both"/>
      </w:pPr>
    </w:p>
    <w:p w:rsidR="006F362C" w:rsidRPr="0002370A" w:rsidRDefault="006F362C" w:rsidP="008B6B7A">
      <w:pPr>
        <w:widowControl w:val="0"/>
        <w:spacing w:after="0" w:line="240" w:lineRule="auto"/>
        <w:ind w:left="20"/>
        <w:jc w:val="both"/>
        <w:rPr>
          <w:rFonts w:ascii="Times New Roman" w:hAnsi="Times New Roman" w:cs="Times New Roman"/>
          <w:sz w:val="20"/>
          <w:szCs w:val="20"/>
        </w:rPr>
      </w:pPr>
      <w:r>
        <w:rPr>
          <w:rFonts w:ascii="Times New Roman" w:hAnsi="Times New Roman" w:cs="Times New Roman"/>
          <w:sz w:val="20"/>
        </w:rPr>
        <w:t>Исключительное право на Программу принад</w:t>
      </w:r>
      <w:bookmarkStart w:id="4" w:name="_GoBack"/>
      <w:bookmarkEnd w:id="4"/>
      <w:r>
        <w:rPr>
          <w:rFonts w:ascii="Times New Roman" w:hAnsi="Times New Roman" w:cs="Times New Roman"/>
          <w:sz w:val="20"/>
        </w:rPr>
        <w:t>лежит Лицензиару</w:t>
      </w:r>
      <w:r w:rsidR="00063E52">
        <w:rPr>
          <w:rFonts w:ascii="Times New Roman" w:hAnsi="Times New Roman" w:cs="Times New Roman"/>
          <w:sz w:val="20"/>
          <w:szCs w:val="20"/>
        </w:rPr>
        <w:t>.</w:t>
      </w:r>
    </w:p>
    <w:p w:rsidR="00C53ED7" w:rsidRDefault="00C53ED7" w:rsidP="008B6B7A">
      <w:pPr>
        <w:widowControl w:val="0"/>
        <w:spacing w:after="0" w:line="240" w:lineRule="auto"/>
        <w:ind w:left="20"/>
        <w:jc w:val="both"/>
      </w:pPr>
      <w:r>
        <w:rPr>
          <w:rFonts w:ascii="Times New Roman" w:hAnsi="Times New Roman" w:cs="Times New Roman"/>
          <w:sz w:val="20"/>
          <w:szCs w:val="20"/>
        </w:rPr>
        <w:t xml:space="preserve">Лицензиар обязуется передать Лицензиату </w:t>
      </w:r>
      <w:r>
        <w:rPr>
          <w:rFonts w:ascii="Times New Roman" w:hAnsi="Times New Roman" w:cs="Times New Roman"/>
          <w:bCs/>
          <w:sz w:val="20"/>
          <w:szCs w:val="20"/>
        </w:rPr>
        <w:t>в течение 5 (пяти) рабочих дней с момента заключения настоящего договора</w:t>
      </w:r>
      <w:r w:rsidR="00AE1E03">
        <w:rPr>
          <w:rFonts w:ascii="Times New Roman" w:hAnsi="Times New Roman" w:cs="Times New Roman"/>
          <w:bCs/>
          <w:sz w:val="20"/>
          <w:szCs w:val="20"/>
        </w:rPr>
        <w:t>и внесения Лицензиатом</w:t>
      </w:r>
      <w:r w:rsidR="00AE1E03" w:rsidRPr="00AE1E03">
        <w:rPr>
          <w:rFonts w:ascii="Times New Roman" w:hAnsi="Times New Roman" w:cs="Times New Roman"/>
          <w:bCs/>
          <w:sz w:val="20"/>
          <w:szCs w:val="20"/>
        </w:rPr>
        <w:t xml:space="preserve"> оплаты согласно п. </w:t>
      </w:r>
      <w:r w:rsidR="00AE1E03">
        <w:rPr>
          <w:rFonts w:ascii="Times New Roman" w:hAnsi="Times New Roman" w:cs="Times New Roman"/>
          <w:bCs/>
          <w:sz w:val="20"/>
          <w:szCs w:val="20"/>
        </w:rPr>
        <w:t>2.2 настоящего Договора,</w:t>
      </w:r>
      <w:r>
        <w:rPr>
          <w:rFonts w:ascii="Times New Roman" w:hAnsi="Times New Roman" w:cs="Times New Roman"/>
          <w:sz w:val="20"/>
          <w:szCs w:val="20"/>
        </w:rPr>
        <w:t xml:space="preserve">посредством сетей передачи данных (на электронную почту, указанную в разделе 7) средства идентификации (логин, пароль). </w:t>
      </w:r>
    </w:p>
    <w:p w:rsidR="006F362C" w:rsidRDefault="006F362C" w:rsidP="006F362C">
      <w:pPr>
        <w:pStyle w:val="aa"/>
        <w:overflowPunct/>
        <w:autoSpaceDE/>
        <w:adjustRightInd/>
        <w:ind w:left="0"/>
        <w:rPr>
          <w:rFonts w:ascii="Times New Roman" w:eastAsia="Calibri" w:hAnsi="Times New Roman" w:cs="Times New Roman"/>
          <w:lang w:eastAsia="ar-SA"/>
        </w:rPr>
      </w:pPr>
    </w:p>
    <w:tbl>
      <w:tblPr>
        <w:tblW w:w="10605" w:type="dxa"/>
        <w:tblLayout w:type="fixed"/>
        <w:tblCellMar>
          <w:top w:w="108" w:type="dxa"/>
          <w:bottom w:w="108" w:type="dxa"/>
        </w:tblCellMar>
        <w:tblLook w:val="04A0"/>
      </w:tblPr>
      <w:tblGrid>
        <w:gridCol w:w="5387"/>
        <w:gridCol w:w="5218"/>
      </w:tblGrid>
      <w:tr w:rsidR="006F362C" w:rsidRPr="006F362C" w:rsidTr="00700C88">
        <w:tc>
          <w:tcPr>
            <w:tcW w:w="5387" w:type="dxa"/>
            <w:hideMark/>
          </w:tcPr>
          <w:p w:rsidR="00745A09" w:rsidRPr="004B4D36" w:rsidRDefault="006F362C" w:rsidP="00745A09">
            <w:pPr>
              <w:spacing w:after="0" w:line="240" w:lineRule="auto"/>
              <w:rPr>
                <w:rFonts w:ascii="Times New Roman" w:hAnsi="Times New Roman" w:cs="Times New Roman"/>
                <w:b/>
                <w:lang w:eastAsia="en-US"/>
              </w:rPr>
            </w:pPr>
            <w:r w:rsidRPr="004B4D36">
              <w:rPr>
                <w:rFonts w:ascii="Times New Roman" w:hAnsi="Times New Roman" w:cs="Times New Roman"/>
                <w:b/>
              </w:rPr>
              <w:t xml:space="preserve">Лицензиар: </w:t>
            </w:r>
            <w:r w:rsidR="00F3698D">
              <w:rPr>
                <w:rFonts w:ascii="Times New Roman" w:hAnsi="Times New Roman" w:cs="Times New Roman"/>
                <w:b/>
              </w:rPr>
              <w:t>Ч</w:t>
            </w:r>
            <w:r w:rsidR="00745A09" w:rsidRPr="004B4D36">
              <w:rPr>
                <w:rFonts w:ascii="Times New Roman" w:hAnsi="Times New Roman" w:cs="Times New Roman"/>
                <w:b/>
                <w:lang w:eastAsia="en-US"/>
              </w:rPr>
              <w:t>УЗ «</w:t>
            </w:r>
            <w:r w:rsidR="00F3698D">
              <w:rPr>
                <w:rFonts w:ascii="Times New Roman" w:hAnsi="Times New Roman" w:cs="Times New Roman"/>
                <w:b/>
                <w:lang w:eastAsia="en-US"/>
              </w:rPr>
              <w:t>К</w:t>
            </w:r>
            <w:r w:rsidR="00745A09" w:rsidRPr="004B4D36">
              <w:rPr>
                <w:rFonts w:ascii="Times New Roman" w:hAnsi="Times New Roman" w:cs="Times New Roman"/>
                <w:b/>
                <w:lang w:eastAsia="en-US"/>
              </w:rPr>
              <w:t>линическая</w:t>
            </w:r>
          </w:p>
          <w:p w:rsidR="00745A09" w:rsidRPr="004B4D36" w:rsidRDefault="00745A09" w:rsidP="00745A09">
            <w:pPr>
              <w:suppressAutoHyphens w:val="0"/>
              <w:spacing w:after="0" w:line="240" w:lineRule="auto"/>
              <w:rPr>
                <w:rFonts w:ascii="Times New Roman" w:hAnsi="Times New Roman" w:cs="Times New Roman"/>
                <w:b/>
                <w:lang w:eastAsia="en-US"/>
              </w:rPr>
            </w:pPr>
            <w:r w:rsidRPr="004B4D36">
              <w:rPr>
                <w:rFonts w:ascii="Times New Roman" w:hAnsi="Times New Roman" w:cs="Times New Roman"/>
                <w:b/>
                <w:lang w:eastAsia="en-US"/>
              </w:rPr>
              <w:t xml:space="preserve">больница </w:t>
            </w:r>
            <w:r w:rsidR="00F3698D">
              <w:rPr>
                <w:rFonts w:ascii="Times New Roman" w:hAnsi="Times New Roman" w:cs="Times New Roman"/>
                <w:b/>
                <w:lang w:eastAsia="en-US"/>
              </w:rPr>
              <w:t>«</w:t>
            </w:r>
            <w:proofErr w:type="spellStart"/>
            <w:r w:rsidR="00F3698D">
              <w:rPr>
                <w:rFonts w:ascii="Times New Roman" w:hAnsi="Times New Roman" w:cs="Times New Roman"/>
                <w:b/>
                <w:lang w:eastAsia="en-US"/>
              </w:rPr>
              <w:t>РЖД-Медицина</w:t>
            </w:r>
            <w:proofErr w:type="spellEnd"/>
            <w:r w:rsidR="00F3698D">
              <w:rPr>
                <w:rFonts w:ascii="Times New Roman" w:hAnsi="Times New Roman" w:cs="Times New Roman"/>
                <w:b/>
                <w:lang w:eastAsia="en-US"/>
              </w:rPr>
              <w:t>» им. Н.А. Семашко</w:t>
            </w:r>
            <w:r w:rsidRPr="004B4D36">
              <w:rPr>
                <w:rFonts w:ascii="Times New Roman" w:hAnsi="Times New Roman" w:cs="Times New Roman"/>
                <w:b/>
                <w:lang w:eastAsia="en-US"/>
              </w:rPr>
              <w:t>»</w:t>
            </w:r>
          </w:p>
          <w:p w:rsidR="00745A09" w:rsidRPr="004B4D36" w:rsidRDefault="00745A09" w:rsidP="00745A09">
            <w:pPr>
              <w:spacing w:after="0" w:line="240" w:lineRule="auto"/>
              <w:rPr>
                <w:rFonts w:ascii="Times New Roman" w:hAnsi="Times New Roman"/>
                <w:b/>
              </w:rPr>
            </w:pPr>
            <w:r w:rsidRPr="004B4D36">
              <w:rPr>
                <w:rFonts w:ascii="Times New Roman" w:hAnsi="Times New Roman"/>
                <w:b/>
              </w:rPr>
              <w:t>Директор</w:t>
            </w:r>
          </w:p>
          <w:p w:rsidR="00745A09" w:rsidRPr="004B4D36" w:rsidRDefault="00745A09" w:rsidP="00745A09">
            <w:pPr>
              <w:widowControl w:val="0"/>
              <w:suppressAutoHyphens w:val="0"/>
              <w:snapToGrid w:val="0"/>
              <w:spacing w:after="0" w:line="240" w:lineRule="auto"/>
              <w:rPr>
                <w:rFonts w:ascii="Times New Roman" w:eastAsia="Times New Roman" w:hAnsi="Times New Roman" w:cs="Times New Roman"/>
                <w:b/>
              </w:rPr>
            </w:pPr>
            <w:r w:rsidRPr="004B4D36">
              <w:rPr>
                <w:rFonts w:ascii="Times New Roman" w:eastAsia="Times New Roman" w:hAnsi="Times New Roman" w:cs="Times New Roman"/>
                <w:b/>
                <w:color w:val="000000" w:themeColor="text1"/>
                <w:lang w:eastAsia="ru-RU" w:bidi="ru-RU"/>
              </w:rPr>
              <w:t>______________ /</w:t>
            </w:r>
            <w:proofErr w:type="spellStart"/>
            <w:r w:rsidRPr="004B4D36">
              <w:rPr>
                <w:rFonts w:ascii="Times New Roman" w:eastAsia="Times New Roman" w:hAnsi="Times New Roman" w:cs="Times New Roman"/>
                <w:b/>
              </w:rPr>
              <w:t>Явися</w:t>
            </w:r>
            <w:proofErr w:type="spellEnd"/>
            <w:r w:rsidRPr="004B4D36">
              <w:rPr>
                <w:rFonts w:ascii="Times New Roman" w:eastAsia="Times New Roman" w:hAnsi="Times New Roman" w:cs="Times New Roman"/>
                <w:b/>
              </w:rPr>
              <w:t xml:space="preserve"> А.М.</w:t>
            </w:r>
            <w:r w:rsidRPr="004B4D36">
              <w:rPr>
                <w:rFonts w:ascii="Times New Roman" w:eastAsia="Times New Roman" w:hAnsi="Times New Roman" w:cs="Times New Roman"/>
                <w:b/>
                <w:bCs/>
                <w:color w:val="000000" w:themeColor="text1"/>
                <w:lang w:eastAsia="ru-RU" w:bidi="ru-RU"/>
              </w:rPr>
              <w:t>/</w:t>
            </w:r>
          </w:p>
          <w:p w:rsidR="006F362C" w:rsidRPr="004B4D36" w:rsidRDefault="006F362C">
            <w:pPr>
              <w:pStyle w:val="1"/>
              <w:rPr>
                <w:rFonts w:ascii="Times New Roman" w:hAnsi="Times New Roman" w:cs="Times New Roman"/>
                <w:b/>
                <w:sz w:val="22"/>
                <w:szCs w:val="22"/>
              </w:rPr>
            </w:pPr>
          </w:p>
          <w:p w:rsidR="00745A09" w:rsidRPr="004B4D36" w:rsidRDefault="00745A09">
            <w:pPr>
              <w:pStyle w:val="1"/>
              <w:rPr>
                <w:rFonts w:ascii="Times New Roman" w:hAnsi="Times New Roman" w:cs="Times New Roman"/>
                <w:sz w:val="22"/>
                <w:szCs w:val="22"/>
              </w:rPr>
            </w:pPr>
          </w:p>
        </w:tc>
        <w:tc>
          <w:tcPr>
            <w:tcW w:w="5218" w:type="dxa"/>
          </w:tcPr>
          <w:p w:rsidR="00745A09" w:rsidRPr="004B4D36" w:rsidRDefault="00700C88" w:rsidP="00745A09">
            <w:pPr>
              <w:pStyle w:val="1"/>
              <w:rPr>
                <w:rFonts w:ascii="Times New Roman" w:hAnsi="Times New Roman" w:cs="Times New Roman"/>
                <w:b/>
                <w:bCs/>
                <w:sz w:val="22"/>
                <w:szCs w:val="22"/>
              </w:rPr>
            </w:pPr>
            <w:r w:rsidRPr="004B4D36">
              <w:rPr>
                <w:rFonts w:ascii="Times New Roman" w:hAnsi="Times New Roman" w:cs="Times New Roman"/>
                <w:b/>
                <w:bCs/>
                <w:sz w:val="22"/>
                <w:szCs w:val="22"/>
              </w:rPr>
              <w:t xml:space="preserve">Лицензиат: </w:t>
            </w:r>
          </w:p>
          <w:p w:rsidR="00745A09" w:rsidRPr="004B4D36" w:rsidRDefault="00745A09" w:rsidP="00745A09">
            <w:pPr>
              <w:pStyle w:val="1"/>
              <w:rPr>
                <w:rFonts w:ascii="Times New Roman" w:hAnsi="Times New Roman" w:cs="Times New Roman"/>
                <w:b/>
                <w:bCs/>
                <w:sz w:val="22"/>
                <w:szCs w:val="22"/>
              </w:rPr>
            </w:pPr>
          </w:p>
          <w:p w:rsidR="00745A09" w:rsidRPr="004B4D36" w:rsidRDefault="00745A09" w:rsidP="00745A09">
            <w:pPr>
              <w:pStyle w:val="1"/>
              <w:rPr>
                <w:rFonts w:ascii="Times New Roman" w:hAnsi="Times New Roman" w:cs="Times New Roman"/>
                <w:b/>
                <w:sz w:val="22"/>
                <w:szCs w:val="22"/>
              </w:rPr>
            </w:pPr>
            <w:r w:rsidRPr="004B4D36">
              <w:rPr>
                <w:rFonts w:ascii="Times New Roman" w:hAnsi="Times New Roman" w:cs="Times New Roman"/>
                <w:b/>
                <w:sz w:val="22"/>
                <w:szCs w:val="22"/>
              </w:rPr>
              <w:t>Должность</w:t>
            </w:r>
          </w:p>
          <w:p w:rsidR="00745A09" w:rsidRPr="004B4D36" w:rsidRDefault="00745A09" w:rsidP="00745A09">
            <w:pPr>
              <w:pStyle w:val="1"/>
              <w:rPr>
                <w:rFonts w:ascii="Times New Roman" w:hAnsi="Times New Roman" w:cs="Times New Roman"/>
                <w:b/>
                <w:sz w:val="22"/>
                <w:szCs w:val="22"/>
              </w:rPr>
            </w:pPr>
            <w:r w:rsidRPr="004B4D36">
              <w:rPr>
                <w:rFonts w:ascii="Times New Roman" w:hAnsi="Times New Roman" w:cs="Times New Roman"/>
                <w:b/>
                <w:sz w:val="22"/>
                <w:szCs w:val="22"/>
              </w:rPr>
              <w:t>______________ /_______________/</w:t>
            </w:r>
          </w:p>
          <w:p w:rsidR="006F362C" w:rsidRPr="004B4D36" w:rsidRDefault="00745A09" w:rsidP="00745A09">
            <w:pPr>
              <w:pStyle w:val="31"/>
              <w:rPr>
                <w:b/>
                <w:szCs w:val="22"/>
              </w:rPr>
            </w:pPr>
            <w:r w:rsidRPr="004B4D36">
              <w:rPr>
                <w:b/>
                <w:szCs w:val="22"/>
              </w:rPr>
              <w:t>М.П.</w:t>
            </w:r>
          </w:p>
        </w:tc>
      </w:tr>
    </w:tbl>
    <w:p w:rsidR="00A076C9" w:rsidRDefault="00A076C9" w:rsidP="00063E52">
      <w:pPr>
        <w:suppressAutoHyphens w:val="0"/>
        <w:spacing w:line="240" w:lineRule="auto"/>
        <w:jc w:val="right"/>
        <w:rPr>
          <w:rFonts w:ascii="Times New Roman" w:hAnsi="Times New Roman" w:cs="Times New Roman"/>
          <w:sz w:val="20"/>
          <w:szCs w:val="20"/>
        </w:rPr>
      </w:pPr>
    </w:p>
    <w:sectPr w:rsidR="00A076C9" w:rsidSect="008B6B7A">
      <w:footerReference w:type="default" r:id="rId10"/>
      <w:pgSz w:w="11905" w:h="16837"/>
      <w:pgMar w:top="142"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964" w:rsidRDefault="003D5964" w:rsidP="004C6C1D">
      <w:pPr>
        <w:spacing w:after="0" w:line="240" w:lineRule="auto"/>
      </w:pPr>
      <w:r>
        <w:separator/>
      </w:r>
    </w:p>
  </w:endnote>
  <w:endnote w:type="continuationSeparator" w:id="1">
    <w:p w:rsidR="003D5964" w:rsidRDefault="003D5964" w:rsidP="004C6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3333"/>
      <w:docPartObj>
        <w:docPartGallery w:val="Page Numbers (Bottom of Page)"/>
        <w:docPartUnique/>
      </w:docPartObj>
    </w:sdtPr>
    <w:sdtEndPr>
      <w:rPr>
        <w:sz w:val="16"/>
        <w:szCs w:val="16"/>
      </w:rPr>
    </w:sdtEndPr>
    <w:sdtContent>
      <w:p w:rsidR="00063E52" w:rsidRPr="00E042D9" w:rsidRDefault="008A3F65">
        <w:pPr>
          <w:pStyle w:val="a8"/>
          <w:jc w:val="right"/>
          <w:rPr>
            <w:sz w:val="16"/>
            <w:szCs w:val="16"/>
          </w:rPr>
        </w:pPr>
        <w:r w:rsidRPr="00E042D9">
          <w:rPr>
            <w:sz w:val="16"/>
            <w:szCs w:val="16"/>
          </w:rPr>
          <w:fldChar w:fldCharType="begin"/>
        </w:r>
        <w:r w:rsidR="00063E52" w:rsidRPr="00E042D9">
          <w:rPr>
            <w:sz w:val="16"/>
            <w:szCs w:val="16"/>
          </w:rPr>
          <w:instrText xml:space="preserve"> PAGE   \* MERGEFORMAT </w:instrText>
        </w:r>
        <w:r w:rsidRPr="00E042D9">
          <w:rPr>
            <w:sz w:val="16"/>
            <w:szCs w:val="16"/>
          </w:rPr>
          <w:fldChar w:fldCharType="separate"/>
        </w:r>
        <w:r w:rsidR="00F3698D">
          <w:rPr>
            <w:noProof/>
            <w:sz w:val="16"/>
            <w:szCs w:val="16"/>
          </w:rPr>
          <w:t>6</w:t>
        </w:r>
        <w:r w:rsidRPr="00E042D9">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964" w:rsidRDefault="003D5964" w:rsidP="004C6C1D">
      <w:pPr>
        <w:spacing w:after="0" w:line="240" w:lineRule="auto"/>
      </w:pPr>
      <w:r>
        <w:separator/>
      </w:r>
    </w:p>
  </w:footnote>
  <w:footnote w:type="continuationSeparator" w:id="1">
    <w:p w:rsidR="003D5964" w:rsidRDefault="003D5964" w:rsidP="004C6C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8EC"/>
    <w:multiLevelType w:val="multilevel"/>
    <w:tmpl w:val="398E70A4"/>
    <w:lvl w:ilvl="0">
      <w:start w:val="3"/>
      <w:numFmt w:val="decimal"/>
      <w:lvlText w:val="%1."/>
      <w:lvlJc w:val="left"/>
      <w:pPr>
        <w:ind w:left="450" w:hanging="450"/>
      </w:pPr>
      <w:rPr>
        <w:rFonts w:ascii="Calibri" w:hAnsi="Calibri" w:cs="Calibri" w:hint="default"/>
        <w:sz w:val="20"/>
      </w:rPr>
    </w:lvl>
    <w:lvl w:ilvl="1">
      <w:start w:val="2"/>
      <w:numFmt w:val="decimal"/>
      <w:lvlText w:val="%1.%2."/>
      <w:lvlJc w:val="left"/>
      <w:pPr>
        <w:ind w:left="990" w:hanging="450"/>
      </w:pPr>
      <w:rPr>
        <w:rFonts w:ascii="Times New Roman" w:hAnsi="Times New Roman" w:cs="Times New Roman" w:hint="default"/>
        <w:sz w:val="22"/>
        <w:szCs w:val="22"/>
      </w:rPr>
    </w:lvl>
    <w:lvl w:ilvl="2">
      <w:start w:val="1"/>
      <w:numFmt w:val="decimal"/>
      <w:lvlText w:val="%1.%2.%3."/>
      <w:lvlJc w:val="left"/>
      <w:pPr>
        <w:ind w:left="1800" w:hanging="720"/>
      </w:pPr>
      <w:rPr>
        <w:rFonts w:ascii="Times New Roman" w:hAnsi="Times New Roman" w:cs="Times New Roman" w:hint="default"/>
        <w:sz w:val="20"/>
      </w:rPr>
    </w:lvl>
    <w:lvl w:ilvl="3">
      <w:start w:val="1"/>
      <w:numFmt w:val="decimal"/>
      <w:lvlText w:val="%1.%2.%3.%4."/>
      <w:lvlJc w:val="left"/>
      <w:pPr>
        <w:ind w:left="2340" w:hanging="720"/>
      </w:pPr>
      <w:rPr>
        <w:rFonts w:ascii="Calibri" w:hAnsi="Calibri" w:cs="Calibri" w:hint="default"/>
        <w:sz w:val="20"/>
      </w:rPr>
    </w:lvl>
    <w:lvl w:ilvl="4">
      <w:start w:val="1"/>
      <w:numFmt w:val="decimal"/>
      <w:lvlText w:val="%1.%2.%3.%4.%5."/>
      <w:lvlJc w:val="left"/>
      <w:pPr>
        <w:ind w:left="3240" w:hanging="1080"/>
      </w:pPr>
      <w:rPr>
        <w:rFonts w:ascii="Calibri" w:hAnsi="Calibri" w:cs="Calibri" w:hint="default"/>
        <w:sz w:val="20"/>
      </w:rPr>
    </w:lvl>
    <w:lvl w:ilvl="5">
      <w:start w:val="1"/>
      <w:numFmt w:val="decimal"/>
      <w:lvlText w:val="%1.%2.%3.%4.%5.%6."/>
      <w:lvlJc w:val="left"/>
      <w:pPr>
        <w:ind w:left="3780" w:hanging="1080"/>
      </w:pPr>
      <w:rPr>
        <w:rFonts w:ascii="Calibri" w:hAnsi="Calibri" w:cs="Calibri" w:hint="default"/>
        <w:sz w:val="20"/>
      </w:rPr>
    </w:lvl>
    <w:lvl w:ilvl="6">
      <w:start w:val="1"/>
      <w:numFmt w:val="decimal"/>
      <w:lvlText w:val="%1.%2.%3.%4.%5.%6.%7."/>
      <w:lvlJc w:val="left"/>
      <w:pPr>
        <w:ind w:left="4680" w:hanging="1440"/>
      </w:pPr>
      <w:rPr>
        <w:rFonts w:ascii="Calibri" w:hAnsi="Calibri" w:cs="Calibri" w:hint="default"/>
        <w:sz w:val="20"/>
      </w:rPr>
    </w:lvl>
    <w:lvl w:ilvl="7">
      <w:start w:val="1"/>
      <w:numFmt w:val="decimal"/>
      <w:lvlText w:val="%1.%2.%3.%4.%5.%6.%7.%8."/>
      <w:lvlJc w:val="left"/>
      <w:pPr>
        <w:ind w:left="5220" w:hanging="1440"/>
      </w:pPr>
      <w:rPr>
        <w:rFonts w:ascii="Calibri" w:hAnsi="Calibri" w:cs="Calibri" w:hint="default"/>
        <w:sz w:val="20"/>
      </w:rPr>
    </w:lvl>
    <w:lvl w:ilvl="8">
      <w:start w:val="1"/>
      <w:numFmt w:val="decimal"/>
      <w:lvlText w:val="%1.%2.%3.%4.%5.%6.%7.%8.%9."/>
      <w:lvlJc w:val="left"/>
      <w:pPr>
        <w:ind w:left="6120" w:hanging="1800"/>
      </w:pPr>
      <w:rPr>
        <w:rFonts w:ascii="Calibri" w:hAnsi="Calibri" w:cs="Calibri" w:hint="default"/>
        <w:sz w:val="20"/>
      </w:rPr>
    </w:lvl>
  </w:abstractNum>
  <w:abstractNum w:abstractNumId="1">
    <w:nsid w:val="1C7566E5"/>
    <w:multiLevelType w:val="multilevel"/>
    <w:tmpl w:val="7A9AF4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20C61D9"/>
    <w:multiLevelType w:val="multilevel"/>
    <w:tmpl w:val="035676BE"/>
    <w:lvl w:ilvl="0">
      <w:start w:val="3"/>
      <w:numFmt w:val="decimal"/>
      <w:lvlText w:val="%1."/>
      <w:lvlJc w:val="left"/>
      <w:pPr>
        <w:ind w:left="540" w:hanging="540"/>
      </w:pPr>
      <w:rPr>
        <w:rFonts w:hint="default"/>
        <w:color w:val="000000"/>
      </w:rPr>
    </w:lvl>
    <w:lvl w:ilvl="1">
      <w:start w:val="4"/>
      <w:numFmt w:val="decimal"/>
      <w:lvlText w:val="%1.%2."/>
      <w:lvlJc w:val="left"/>
      <w:pPr>
        <w:ind w:left="720" w:hanging="540"/>
      </w:pPr>
      <w:rPr>
        <w:rFonts w:hint="default"/>
        <w:color w:val="000000"/>
      </w:rPr>
    </w:lvl>
    <w:lvl w:ilvl="2">
      <w:start w:val="2"/>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3">
    <w:nsid w:val="25086480"/>
    <w:multiLevelType w:val="hybridMultilevel"/>
    <w:tmpl w:val="38CC73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49352E"/>
    <w:multiLevelType w:val="multilevel"/>
    <w:tmpl w:val="B2587890"/>
    <w:lvl w:ilvl="0">
      <w:start w:val="3"/>
      <w:numFmt w:val="decimal"/>
      <w:lvlText w:val="%1."/>
      <w:lvlJc w:val="left"/>
      <w:pPr>
        <w:ind w:left="450" w:hanging="450"/>
      </w:pPr>
      <w:rPr>
        <w:rFonts w:ascii="Times New Roman" w:hAnsi="Times New Roman" w:cs="Times New Roman" w:hint="default"/>
        <w:sz w:val="22"/>
        <w:szCs w:val="22"/>
      </w:rPr>
    </w:lvl>
    <w:lvl w:ilvl="1">
      <w:start w:val="2"/>
      <w:numFmt w:val="decimal"/>
      <w:lvlText w:val="%1.%2."/>
      <w:lvlJc w:val="left"/>
      <w:pPr>
        <w:ind w:left="1160" w:hanging="450"/>
      </w:pPr>
      <w:rPr>
        <w:rFonts w:ascii="Times New Roman" w:hAnsi="Times New Roman" w:cs="Times New Roman" w:hint="default"/>
        <w:sz w:val="22"/>
        <w:szCs w:val="22"/>
      </w:rPr>
    </w:lvl>
    <w:lvl w:ilvl="2">
      <w:start w:val="1"/>
      <w:numFmt w:val="decimal"/>
      <w:lvlText w:val="%1.%2.%3."/>
      <w:lvlJc w:val="left"/>
      <w:pPr>
        <w:ind w:left="1800" w:hanging="720"/>
      </w:pPr>
      <w:rPr>
        <w:rFonts w:ascii="Times New Roman" w:hAnsi="Times New Roman" w:cs="Times New Roman" w:hint="default"/>
        <w:sz w:val="20"/>
      </w:rPr>
    </w:lvl>
    <w:lvl w:ilvl="3">
      <w:start w:val="1"/>
      <w:numFmt w:val="decimal"/>
      <w:lvlText w:val="%1.%2.%3.%4."/>
      <w:lvlJc w:val="left"/>
      <w:pPr>
        <w:ind w:left="2340" w:hanging="720"/>
      </w:pPr>
      <w:rPr>
        <w:rFonts w:ascii="Calibri" w:hAnsi="Calibri" w:cs="Calibri" w:hint="default"/>
        <w:sz w:val="20"/>
      </w:rPr>
    </w:lvl>
    <w:lvl w:ilvl="4">
      <w:start w:val="1"/>
      <w:numFmt w:val="decimal"/>
      <w:lvlText w:val="%1.%2.%3.%4.%5."/>
      <w:lvlJc w:val="left"/>
      <w:pPr>
        <w:ind w:left="3240" w:hanging="1080"/>
      </w:pPr>
      <w:rPr>
        <w:rFonts w:ascii="Calibri" w:hAnsi="Calibri" w:cs="Calibri" w:hint="default"/>
        <w:sz w:val="20"/>
      </w:rPr>
    </w:lvl>
    <w:lvl w:ilvl="5">
      <w:start w:val="1"/>
      <w:numFmt w:val="decimal"/>
      <w:lvlText w:val="%1.%2.%3.%4.%5.%6."/>
      <w:lvlJc w:val="left"/>
      <w:pPr>
        <w:ind w:left="3780" w:hanging="1080"/>
      </w:pPr>
      <w:rPr>
        <w:rFonts w:ascii="Calibri" w:hAnsi="Calibri" w:cs="Calibri" w:hint="default"/>
        <w:sz w:val="20"/>
      </w:rPr>
    </w:lvl>
    <w:lvl w:ilvl="6">
      <w:start w:val="1"/>
      <w:numFmt w:val="decimal"/>
      <w:lvlText w:val="%1.%2.%3.%4.%5.%6.%7."/>
      <w:lvlJc w:val="left"/>
      <w:pPr>
        <w:ind w:left="4680" w:hanging="1440"/>
      </w:pPr>
      <w:rPr>
        <w:rFonts w:ascii="Calibri" w:hAnsi="Calibri" w:cs="Calibri" w:hint="default"/>
        <w:sz w:val="20"/>
      </w:rPr>
    </w:lvl>
    <w:lvl w:ilvl="7">
      <w:start w:val="1"/>
      <w:numFmt w:val="decimal"/>
      <w:lvlText w:val="%1.%2.%3.%4.%5.%6.%7.%8."/>
      <w:lvlJc w:val="left"/>
      <w:pPr>
        <w:ind w:left="5220" w:hanging="1440"/>
      </w:pPr>
      <w:rPr>
        <w:rFonts w:ascii="Calibri" w:hAnsi="Calibri" w:cs="Calibri" w:hint="default"/>
        <w:sz w:val="20"/>
      </w:rPr>
    </w:lvl>
    <w:lvl w:ilvl="8">
      <w:start w:val="1"/>
      <w:numFmt w:val="decimal"/>
      <w:lvlText w:val="%1.%2.%3.%4.%5.%6.%7.%8.%9."/>
      <w:lvlJc w:val="left"/>
      <w:pPr>
        <w:ind w:left="6120" w:hanging="1800"/>
      </w:pPr>
      <w:rPr>
        <w:rFonts w:ascii="Calibri" w:hAnsi="Calibri" w:cs="Calibri" w:hint="default"/>
        <w:sz w:val="20"/>
      </w:rPr>
    </w:lvl>
  </w:abstractNum>
  <w:abstractNum w:abstractNumId="5">
    <w:nsid w:val="46E752B3"/>
    <w:multiLevelType w:val="hybridMultilevel"/>
    <w:tmpl w:val="E1A4F4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9161321"/>
    <w:multiLevelType w:val="hybridMultilevel"/>
    <w:tmpl w:val="7FA2C6B0"/>
    <w:lvl w:ilvl="0" w:tplc="9BAA4B34">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0054F0"/>
    <w:multiLevelType w:val="multilevel"/>
    <w:tmpl w:val="642C66BA"/>
    <w:lvl w:ilvl="0">
      <w:start w:val="3"/>
      <w:numFmt w:val="decimal"/>
      <w:lvlText w:val="%1."/>
      <w:lvlJc w:val="left"/>
      <w:pPr>
        <w:ind w:left="540" w:hanging="540"/>
      </w:pPr>
      <w:rPr>
        <w:rFonts w:hint="default"/>
        <w:color w:val="000000"/>
      </w:rPr>
    </w:lvl>
    <w:lvl w:ilvl="1">
      <w:start w:val="2"/>
      <w:numFmt w:val="decimal"/>
      <w:lvlText w:val="%1.%2."/>
      <w:lvlJc w:val="left"/>
      <w:pPr>
        <w:ind w:left="72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8">
    <w:nsid w:val="4CA64D76"/>
    <w:multiLevelType w:val="multilevel"/>
    <w:tmpl w:val="D6B22986"/>
    <w:lvl w:ilvl="0">
      <w:start w:val="3"/>
      <w:numFmt w:val="decimal"/>
      <w:lvlText w:val="%1."/>
      <w:lvlJc w:val="left"/>
      <w:pPr>
        <w:ind w:left="450" w:hanging="450"/>
      </w:pPr>
      <w:rPr>
        <w:rFonts w:ascii="Times New Roman" w:hAnsi="Times New Roman" w:cs="Times New Roman"/>
        <w:b/>
        <w:sz w:val="22"/>
        <w:szCs w:val="22"/>
      </w:rPr>
    </w:lvl>
    <w:lvl w:ilvl="1">
      <w:start w:val="2"/>
      <w:numFmt w:val="decimal"/>
      <w:lvlText w:val="%1.%2."/>
      <w:lvlJc w:val="left"/>
      <w:pPr>
        <w:ind w:left="1160" w:hanging="450"/>
      </w:pPr>
      <w:rPr>
        <w:rFonts w:ascii="Times New Roman" w:hAnsi="Times New Roman" w:cs="Times New Roman"/>
        <w:sz w:val="22"/>
        <w:szCs w:val="22"/>
      </w:rPr>
    </w:lvl>
    <w:lvl w:ilvl="2">
      <w:start w:val="1"/>
      <w:numFmt w:val="decimal"/>
      <w:lvlText w:val="%1.%2.%3."/>
      <w:lvlJc w:val="left"/>
      <w:pPr>
        <w:ind w:left="1800" w:hanging="720"/>
      </w:pPr>
      <w:rPr>
        <w:rFonts w:ascii="Times New Roman" w:hAnsi="Times New Roman" w:cs="Times New Roman"/>
        <w:sz w:val="22"/>
      </w:rPr>
    </w:lvl>
    <w:lvl w:ilvl="3">
      <w:start w:val="1"/>
      <w:numFmt w:val="decimal"/>
      <w:lvlText w:val="%1.%2.%3.%4."/>
      <w:lvlJc w:val="left"/>
      <w:pPr>
        <w:ind w:left="2340" w:hanging="720"/>
      </w:pPr>
      <w:rPr>
        <w:rFonts w:cs="Calibri"/>
        <w:sz w:val="20"/>
      </w:rPr>
    </w:lvl>
    <w:lvl w:ilvl="4">
      <w:start w:val="1"/>
      <w:numFmt w:val="decimal"/>
      <w:lvlText w:val="%1.%2.%3.%4.%5."/>
      <w:lvlJc w:val="left"/>
      <w:pPr>
        <w:ind w:left="3240" w:hanging="1080"/>
      </w:pPr>
      <w:rPr>
        <w:rFonts w:cs="Calibri"/>
        <w:sz w:val="20"/>
      </w:rPr>
    </w:lvl>
    <w:lvl w:ilvl="5">
      <w:start w:val="1"/>
      <w:numFmt w:val="decimal"/>
      <w:lvlText w:val="%1.%2.%3.%4.%5.%6."/>
      <w:lvlJc w:val="left"/>
      <w:pPr>
        <w:ind w:left="3780" w:hanging="1080"/>
      </w:pPr>
      <w:rPr>
        <w:rFonts w:cs="Calibri"/>
        <w:sz w:val="20"/>
      </w:rPr>
    </w:lvl>
    <w:lvl w:ilvl="6">
      <w:start w:val="1"/>
      <w:numFmt w:val="decimal"/>
      <w:lvlText w:val="%1.%2.%3.%4.%5.%6.%7."/>
      <w:lvlJc w:val="left"/>
      <w:pPr>
        <w:ind w:left="4680" w:hanging="1440"/>
      </w:pPr>
      <w:rPr>
        <w:rFonts w:cs="Calibri"/>
        <w:sz w:val="20"/>
      </w:rPr>
    </w:lvl>
    <w:lvl w:ilvl="7">
      <w:start w:val="1"/>
      <w:numFmt w:val="decimal"/>
      <w:lvlText w:val="%1.%2.%3.%4.%5.%6.%7.%8."/>
      <w:lvlJc w:val="left"/>
      <w:pPr>
        <w:ind w:left="5220" w:hanging="1440"/>
      </w:pPr>
      <w:rPr>
        <w:rFonts w:cs="Calibri"/>
        <w:sz w:val="20"/>
      </w:rPr>
    </w:lvl>
    <w:lvl w:ilvl="8">
      <w:start w:val="1"/>
      <w:numFmt w:val="decimal"/>
      <w:lvlText w:val="%1.%2.%3.%4.%5.%6.%7.%8.%9."/>
      <w:lvlJc w:val="left"/>
      <w:pPr>
        <w:ind w:left="6120" w:hanging="1800"/>
      </w:pPr>
      <w:rPr>
        <w:rFonts w:cs="Calibri"/>
        <w:sz w:val="20"/>
      </w:rPr>
    </w:lvl>
  </w:abstractNum>
  <w:abstractNum w:abstractNumId="9">
    <w:nsid w:val="4FA41A7B"/>
    <w:multiLevelType w:val="multilevel"/>
    <w:tmpl w:val="3112E9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FE4340"/>
    <w:multiLevelType w:val="hybridMultilevel"/>
    <w:tmpl w:val="426A650E"/>
    <w:lvl w:ilvl="0" w:tplc="F7AE7C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2D793E"/>
    <w:multiLevelType w:val="multilevel"/>
    <w:tmpl w:val="F990CE4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EB34087"/>
    <w:multiLevelType w:val="multilevel"/>
    <w:tmpl w:val="5CB28B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4D3437F"/>
    <w:multiLevelType w:val="hybridMultilevel"/>
    <w:tmpl w:val="5B7E5A40"/>
    <w:lvl w:ilvl="0" w:tplc="10C4A0F4">
      <w:start w:val="1"/>
      <w:numFmt w:val="decimal"/>
      <w:lvlText w:val="%1."/>
      <w:lvlJc w:val="left"/>
      <w:pPr>
        <w:ind w:left="380" w:hanging="360"/>
      </w:pPr>
      <w:rPr>
        <w:rFonts w:ascii="Times New Roman" w:hAnsi="Times New Roman" w:cs="Times New Roman"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4">
    <w:nsid w:val="6FA720F2"/>
    <w:multiLevelType w:val="multilevel"/>
    <w:tmpl w:val="6704899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66C503E"/>
    <w:multiLevelType w:val="multilevel"/>
    <w:tmpl w:val="30D25532"/>
    <w:lvl w:ilvl="0">
      <w:start w:val="1"/>
      <w:numFmt w:val="decimal"/>
      <w:lvlText w:val="%1."/>
      <w:lvlJc w:val="left"/>
      <w:pPr>
        <w:ind w:left="380" w:hanging="360"/>
      </w:pPr>
      <w:rPr>
        <w:rFonts w:cs="Times New Roman"/>
        <w:sz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6">
    <w:nsid w:val="7876182D"/>
    <w:multiLevelType w:val="multilevel"/>
    <w:tmpl w:val="6DFE3D12"/>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3"/>
  </w:num>
  <w:num w:numId="5">
    <w:abstractNumId w:val="3"/>
  </w:num>
  <w:num w:numId="6">
    <w:abstractNumId w:val="7"/>
  </w:num>
  <w:num w:numId="7">
    <w:abstractNumId w:val="14"/>
  </w:num>
  <w:num w:numId="8">
    <w:abstractNumId w:val="0"/>
  </w:num>
  <w:num w:numId="9">
    <w:abstractNumId w:val="4"/>
  </w:num>
  <w:num w:numId="10">
    <w:abstractNumId w:val="11"/>
  </w:num>
  <w:num w:numId="11">
    <w:abstractNumId w:val="9"/>
  </w:num>
  <w:num w:numId="12">
    <w:abstractNumId w:val="1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12"/>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1F1A8F"/>
    <w:rsid w:val="0000263C"/>
    <w:rsid w:val="00013BF2"/>
    <w:rsid w:val="00015746"/>
    <w:rsid w:val="0002370A"/>
    <w:rsid w:val="00023FB4"/>
    <w:rsid w:val="00024D05"/>
    <w:rsid w:val="00026D83"/>
    <w:rsid w:val="00032863"/>
    <w:rsid w:val="00046997"/>
    <w:rsid w:val="00063887"/>
    <w:rsid w:val="00063E52"/>
    <w:rsid w:val="00065849"/>
    <w:rsid w:val="000803B0"/>
    <w:rsid w:val="00084101"/>
    <w:rsid w:val="00091F8C"/>
    <w:rsid w:val="000B3102"/>
    <w:rsid w:val="000B69F5"/>
    <w:rsid w:val="000B784D"/>
    <w:rsid w:val="000D049A"/>
    <w:rsid w:val="000E18B5"/>
    <w:rsid w:val="000E2292"/>
    <w:rsid w:val="000F2534"/>
    <w:rsid w:val="000F6767"/>
    <w:rsid w:val="00101011"/>
    <w:rsid w:val="001330E8"/>
    <w:rsid w:val="0014209F"/>
    <w:rsid w:val="001466A6"/>
    <w:rsid w:val="00146B6F"/>
    <w:rsid w:val="00153D48"/>
    <w:rsid w:val="00155E81"/>
    <w:rsid w:val="001612EF"/>
    <w:rsid w:val="00161D10"/>
    <w:rsid w:val="001766A0"/>
    <w:rsid w:val="001842AB"/>
    <w:rsid w:val="001A4EEB"/>
    <w:rsid w:val="001A6381"/>
    <w:rsid w:val="001C5816"/>
    <w:rsid w:val="001D00F5"/>
    <w:rsid w:val="001D1427"/>
    <w:rsid w:val="001D57D8"/>
    <w:rsid w:val="001D6537"/>
    <w:rsid w:val="001E0913"/>
    <w:rsid w:val="001E7836"/>
    <w:rsid w:val="001F1319"/>
    <w:rsid w:val="001F1A8F"/>
    <w:rsid w:val="002026E6"/>
    <w:rsid w:val="002100A2"/>
    <w:rsid w:val="00220FD4"/>
    <w:rsid w:val="0024008A"/>
    <w:rsid w:val="00251110"/>
    <w:rsid w:val="0025304A"/>
    <w:rsid w:val="00265A21"/>
    <w:rsid w:val="002700B4"/>
    <w:rsid w:val="002726B9"/>
    <w:rsid w:val="002827E4"/>
    <w:rsid w:val="0029597C"/>
    <w:rsid w:val="002A3617"/>
    <w:rsid w:val="002A4306"/>
    <w:rsid w:val="002C1491"/>
    <w:rsid w:val="002C358C"/>
    <w:rsid w:val="002F2593"/>
    <w:rsid w:val="00305976"/>
    <w:rsid w:val="00326B6D"/>
    <w:rsid w:val="00334741"/>
    <w:rsid w:val="00350F2E"/>
    <w:rsid w:val="00384C46"/>
    <w:rsid w:val="003A17FB"/>
    <w:rsid w:val="003A2141"/>
    <w:rsid w:val="003A3448"/>
    <w:rsid w:val="003B60ED"/>
    <w:rsid w:val="003C10A8"/>
    <w:rsid w:val="003D5964"/>
    <w:rsid w:val="003D7679"/>
    <w:rsid w:val="003E1FC5"/>
    <w:rsid w:val="00412B42"/>
    <w:rsid w:val="00413642"/>
    <w:rsid w:val="00417801"/>
    <w:rsid w:val="00417860"/>
    <w:rsid w:val="00423150"/>
    <w:rsid w:val="00427889"/>
    <w:rsid w:val="00441BB3"/>
    <w:rsid w:val="0044219B"/>
    <w:rsid w:val="00454AFC"/>
    <w:rsid w:val="0045790D"/>
    <w:rsid w:val="00466157"/>
    <w:rsid w:val="004809D0"/>
    <w:rsid w:val="004B4D36"/>
    <w:rsid w:val="004C47F4"/>
    <w:rsid w:val="004C6C1D"/>
    <w:rsid w:val="004C73A4"/>
    <w:rsid w:val="004C784D"/>
    <w:rsid w:val="004C7BF0"/>
    <w:rsid w:val="004D4A6A"/>
    <w:rsid w:val="004D6733"/>
    <w:rsid w:val="004D7C46"/>
    <w:rsid w:val="00524BAA"/>
    <w:rsid w:val="0052640E"/>
    <w:rsid w:val="005310E6"/>
    <w:rsid w:val="005323F5"/>
    <w:rsid w:val="00552229"/>
    <w:rsid w:val="00556195"/>
    <w:rsid w:val="00567694"/>
    <w:rsid w:val="00571E8D"/>
    <w:rsid w:val="00572428"/>
    <w:rsid w:val="005836C4"/>
    <w:rsid w:val="005A3D66"/>
    <w:rsid w:val="005F5489"/>
    <w:rsid w:val="00605C34"/>
    <w:rsid w:val="00614127"/>
    <w:rsid w:val="00627E20"/>
    <w:rsid w:val="00632850"/>
    <w:rsid w:val="0063460F"/>
    <w:rsid w:val="00642BBB"/>
    <w:rsid w:val="00651638"/>
    <w:rsid w:val="00660505"/>
    <w:rsid w:val="00681284"/>
    <w:rsid w:val="00684343"/>
    <w:rsid w:val="0069423B"/>
    <w:rsid w:val="006A55DF"/>
    <w:rsid w:val="006A7968"/>
    <w:rsid w:val="006B3A77"/>
    <w:rsid w:val="006C3448"/>
    <w:rsid w:val="006C5F16"/>
    <w:rsid w:val="006F362C"/>
    <w:rsid w:val="00700C88"/>
    <w:rsid w:val="00701A1F"/>
    <w:rsid w:val="007024B7"/>
    <w:rsid w:val="007208EE"/>
    <w:rsid w:val="00724EEC"/>
    <w:rsid w:val="00726EDB"/>
    <w:rsid w:val="007360AA"/>
    <w:rsid w:val="00745A09"/>
    <w:rsid w:val="0076127A"/>
    <w:rsid w:val="00766905"/>
    <w:rsid w:val="00767AA4"/>
    <w:rsid w:val="00776099"/>
    <w:rsid w:val="00784690"/>
    <w:rsid w:val="00784DFC"/>
    <w:rsid w:val="00794584"/>
    <w:rsid w:val="007A1AED"/>
    <w:rsid w:val="007A29B6"/>
    <w:rsid w:val="007C246E"/>
    <w:rsid w:val="007C7181"/>
    <w:rsid w:val="007D0FAA"/>
    <w:rsid w:val="007D425B"/>
    <w:rsid w:val="007D71E6"/>
    <w:rsid w:val="007D7AF1"/>
    <w:rsid w:val="007E598E"/>
    <w:rsid w:val="007E661F"/>
    <w:rsid w:val="00814BA7"/>
    <w:rsid w:val="00820C01"/>
    <w:rsid w:val="0082130A"/>
    <w:rsid w:val="00836651"/>
    <w:rsid w:val="00845E3A"/>
    <w:rsid w:val="00860822"/>
    <w:rsid w:val="00861F57"/>
    <w:rsid w:val="0086235C"/>
    <w:rsid w:val="00872DC2"/>
    <w:rsid w:val="008A3718"/>
    <w:rsid w:val="008A3F65"/>
    <w:rsid w:val="008B57B7"/>
    <w:rsid w:val="008B6B7A"/>
    <w:rsid w:val="008B6D1F"/>
    <w:rsid w:val="008B7C35"/>
    <w:rsid w:val="008C2467"/>
    <w:rsid w:val="008D53FC"/>
    <w:rsid w:val="008E0C95"/>
    <w:rsid w:val="008F0061"/>
    <w:rsid w:val="008F08E9"/>
    <w:rsid w:val="009053A3"/>
    <w:rsid w:val="009056FF"/>
    <w:rsid w:val="00912AEE"/>
    <w:rsid w:val="00946AD2"/>
    <w:rsid w:val="0097042D"/>
    <w:rsid w:val="00996873"/>
    <w:rsid w:val="00997FAB"/>
    <w:rsid w:val="009A2FBE"/>
    <w:rsid w:val="009B6EC5"/>
    <w:rsid w:val="009C22C6"/>
    <w:rsid w:val="009C6206"/>
    <w:rsid w:val="009D2CC5"/>
    <w:rsid w:val="009D520F"/>
    <w:rsid w:val="009D747C"/>
    <w:rsid w:val="009F09E2"/>
    <w:rsid w:val="009F2FDD"/>
    <w:rsid w:val="009F4F23"/>
    <w:rsid w:val="009F5083"/>
    <w:rsid w:val="00A076C9"/>
    <w:rsid w:val="00A32476"/>
    <w:rsid w:val="00A43C47"/>
    <w:rsid w:val="00A45196"/>
    <w:rsid w:val="00A54EA6"/>
    <w:rsid w:val="00A60253"/>
    <w:rsid w:val="00A61668"/>
    <w:rsid w:val="00A747D1"/>
    <w:rsid w:val="00A748ED"/>
    <w:rsid w:val="00A954FC"/>
    <w:rsid w:val="00AA02B0"/>
    <w:rsid w:val="00AA07E0"/>
    <w:rsid w:val="00AA453E"/>
    <w:rsid w:val="00AA71E7"/>
    <w:rsid w:val="00AB22D2"/>
    <w:rsid w:val="00AC61B3"/>
    <w:rsid w:val="00AD5307"/>
    <w:rsid w:val="00AE1E03"/>
    <w:rsid w:val="00AF1845"/>
    <w:rsid w:val="00AF74E0"/>
    <w:rsid w:val="00B03121"/>
    <w:rsid w:val="00B061DA"/>
    <w:rsid w:val="00B105B8"/>
    <w:rsid w:val="00B10A95"/>
    <w:rsid w:val="00B358DE"/>
    <w:rsid w:val="00B35CBC"/>
    <w:rsid w:val="00B435C1"/>
    <w:rsid w:val="00B4416B"/>
    <w:rsid w:val="00B45929"/>
    <w:rsid w:val="00B52857"/>
    <w:rsid w:val="00B543DC"/>
    <w:rsid w:val="00B57FE9"/>
    <w:rsid w:val="00B64C18"/>
    <w:rsid w:val="00B70BB8"/>
    <w:rsid w:val="00B7256E"/>
    <w:rsid w:val="00BB3CE7"/>
    <w:rsid w:val="00BB7290"/>
    <w:rsid w:val="00BB7CE9"/>
    <w:rsid w:val="00BC60D9"/>
    <w:rsid w:val="00BF5C5A"/>
    <w:rsid w:val="00C03A3A"/>
    <w:rsid w:val="00C11496"/>
    <w:rsid w:val="00C1386D"/>
    <w:rsid w:val="00C14AF4"/>
    <w:rsid w:val="00C53834"/>
    <w:rsid w:val="00C53ED7"/>
    <w:rsid w:val="00C92218"/>
    <w:rsid w:val="00CA65C7"/>
    <w:rsid w:val="00CB3BAA"/>
    <w:rsid w:val="00CC4CF3"/>
    <w:rsid w:val="00CD2159"/>
    <w:rsid w:val="00CE185A"/>
    <w:rsid w:val="00CE77D5"/>
    <w:rsid w:val="00D06A1D"/>
    <w:rsid w:val="00D24CBC"/>
    <w:rsid w:val="00D3017F"/>
    <w:rsid w:val="00D31F43"/>
    <w:rsid w:val="00D34B89"/>
    <w:rsid w:val="00D34ED1"/>
    <w:rsid w:val="00D54D55"/>
    <w:rsid w:val="00D54EAD"/>
    <w:rsid w:val="00D65A64"/>
    <w:rsid w:val="00D71A2C"/>
    <w:rsid w:val="00D730B9"/>
    <w:rsid w:val="00DC0652"/>
    <w:rsid w:val="00DC4DB7"/>
    <w:rsid w:val="00DD13FD"/>
    <w:rsid w:val="00DD1ABB"/>
    <w:rsid w:val="00E00C7C"/>
    <w:rsid w:val="00E03609"/>
    <w:rsid w:val="00E042D9"/>
    <w:rsid w:val="00E0630D"/>
    <w:rsid w:val="00E07B7B"/>
    <w:rsid w:val="00E11142"/>
    <w:rsid w:val="00E17946"/>
    <w:rsid w:val="00E20ECE"/>
    <w:rsid w:val="00E2583B"/>
    <w:rsid w:val="00E268E0"/>
    <w:rsid w:val="00E3018B"/>
    <w:rsid w:val="00E336AB"/>
    <w:rsid w:val="00E46B3D"/>
    <w:rsid w:val="00E55D55"/>
    <w:rsid w:val="00E613E3"/>
    <w:rsid w:val="00E86FE1"/>
    <w:rsid w:val="00EA3F7D"/>
    <w:rsid w:val="00EA682E"/>
    <w:rsid w:val="00EA7264"/>
    <w:rsid w:val="00EB1CC5"/>
    <w:rsid w:val="00EB4746"/>
    <w:rsid w:val="00ED20EC"/>
    <w:rsid w:val="00ED2DA6"/>
    <w:rsid w:val="00EE0B8E"/>
    <w:rsid w:val="00EE4362"/>
    <w:rsid w:val="00EE5E51"/>
    <w:rsid w:val="00EF3315"/>
    <w:rsid w:val="00F20A5B"/>
    <w:rsid w:val="00F3698D"/>
    <w:rsid w:val="00F575CD"/>
    <w:rsid w:val="00F60839"/>
    <w:rsid w:val="00F7411B"/>
    <w:rsid w:val="00F95CF3"/>
    <w:rsid w:val="00FC27CC"/>
    <w:rsid w:val="00FC7F7E"/>
    <w:rsid w:val="00FD1353"/>
    <w:rsid w:val="00FE4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09"/>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1A8F"/>
    <w:rPr>
      <w:color w:val="000080"/>
      <w:u w:val="single"/>
    </w:rPr>
  </w:style>
  <w:style w:type="paragraph" w:styleId="a4">
    <w:name w:val="Body Text"/>
    <w:basedOn w:val="a"/>
    <w:link w:val="a5"/>
    <w:rsid w:val="001F1A8F"/>
    <w:pPr>
      <w:spacing w:after="120"/>
    </w:pPr>
  </w:style>
  <w:style w:type="character" w:customStyle="1" w:styleId="a5">
    <w:name w:val="Основной текст Знак"/>
    <w:basedOn w:val="a0"/>
    <w:link w:val="a4"/>
    <w:rsid w:val="001F1A8F"/>
    <w:rPr>
      <w:rFonts w:ascii="Calibri" w:eastAsia="Calibri" w:hAnsi="Calibri" w:cs="Calibri"/>
      <w:lang w:eastAsia="ar-SA"/>
    </w:rPr>
  </w:style>
  <w:style w:type="paragraph" w:customStyle="1" w:styleId="1">
    <w:name w:val="Текст1"/>
    <w:basedOn w:val="a"/>
    <w:rsid w:val="001F1A8F"/>
    <w:pPr>
      <w:spacing w:after="0" w:line="240" w:lineRule="auto"/>
    </w:pPr>
    <w:rPr>
      <w:rFonts w:ascii="Consolas" w:hAnsi="Consolas"/>
      <w:sz w:val="21"/>
      <w:szCs w:val="21"/>
    </w:rPr>
  </w:style>
  <w:style w:type="paragraph" w:customStyle="1" w:styleId="ConsPlusNormal">
    <w:name w:val="ConsPlusNormal"/>
    <w:rsid w:val="001F1A8F"/>
    <w:pPr>
      <w:widowControl w:val="0"/>
      <w:suppressAutoHyphens/>
      <w:autoSpaceDE w:val="0"/>
      <w:ind w:firstLine="720"/>
    </w:pPr>
    <w:rPr>
      <w:rFonts w:ascii="Arial" w:eastAsia="Arial" w:hAnsi="Arial" w:cs="Arial"/>
      <w:sz w:val="16"/>
      <w:szCs w:val="16"/>
      <w:lang w:eastAsia="ar-SA"/>
    </w:rPr>
  </w:style>
  <w:style w:type="paragraph" w:customStyle="1" w:styleId="31">
    <w:name w:val="Основной текст 31"/>
    <w:basedOn w:val="a"/>
    <w:rsid w:val="001F1A8F"/>
    <w:pPr>
      <w:widowControl w:val="0"/>
      <w:suppressAutoHyphens w:val="0"/>
      <w:snapToGrid w:val="0"/>
      <w:spacing w:after="0" w:line="240" w:lineRule="auto"/>
    </w:pPr>
    <w:rPr>
      <w:rFonts w:ascii="Times New Roman" w:eastAsia="Times New Roman" w:hAnsi="Times New Roman" w:cs="Times New Roman"/>
      <w:szCs w:val="24"/>
    </w:rPr>
  </w:style>
  <w:style w:type="paragraph" w:styleId="a6">
    <w:name w:val="header"/>
    <w:basedOn w:val="a"/>
    <w:link w:val="a7"/>
    <w:uiPriority w:val="99"/>
    <w:semiHidden/>
    <w:unhideWhenUsed/>
    <w:rsid w:val="004C6C1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C6C1D"/>
    <w:rPr>
      <w:rFonts w:ascii="Calibri" w:eastAsia="Calibri" w:hAnsi="Calibri" w:cs="Calibri"/>
      <w:lang w:eastAsia="ar-SA"/>
    </w:rPr>
  </w:style>
  <w:style w:type="paragraph" w:styleId="a8">
    <w:name w:val="footer"/>
    <w:basedOn w:val="a"/>
    <w:link w:val="a9"/>
    <w:uiPriority w:val="99"/>
    <w:unhideWhenUsed/>
    <w:rsid w:val="004C6C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6C1D"/>
    <w:rPr>
      <w:rFonts w:ascii="Calibri" w:eastAsia="Calibri" w:hAnsi="Calibri" w:cs="Calibri"/>
      <w:lang w:eastAsia="ar-SA"/>
    </w:rPr>
  </w:style>
  <w:style w:type="paragraph" w:styleId="aa">
    <w:name w:val="List Paragraph"/>
    <w:basedOn w:val="a"/>
    <w:uiPriority w:val="34"/>
    <w:qFormat/>
    <w:rsid w:val="00AA07E0"/>
    <w:pPr>
      <w:suppressAutoHyphens w:val="0"/>
      <w:overflowPunct w:val="0"/>
      <w:autoSpaceDE w:val="0"/>
      <w:autoSpaceDN w:val="0"/>
      <w:adjustRightInd w:val="0"/>
      <w:spacing w:after="0" w:line="240" w:lineRule="auto"/>
      <w:ind w:left="720"/>
      <w:contextualSpacing/>
      <w:textAlignment w:val="baseline"/>
    </w:pPr>
    <w:rPr>
      <w:rFonts w:ascii="Times New Roman CYR" w:eastAsia="Times New Roman" w:hAnsi="Times New Roman CYR" w:cs="Times New Roman CYR"/>
      <w:sz w:val="20"/>
      <w:szCs w:val="20"/>
      <w:lang w:eastAsia="ru-RU"/>
    </w:rPr>
  </w:style>
  <w:style w:type="paragraph" w:customStyle="1" w:styleId="10">
    <w:name w:val="Абзац списка1"/>
    <w:basedOn w:val="a"/>
    <w:rsid w:val="00161D10"/>
    <w:pPr>
      <w:suppressAutoHyphens w:val="0"/>
      <w:ind w:left="720"/>
      <w:contextualSpacing/>
      <w:jc w:val="both"/>
    </w:pPr>
    <w:rPr>
      <w:rFonts w:ascii="Times New Roman" w:eastAsia="Times New Roman" w:hAnsi="Times New Roman" w:cs="Times New Roman"/>
      <w:sz w:val="24"/>
      <w:lang w:eastAsia="en-US"/>
    </w:rPr>
  </w:style>
  <w:style w:type="character" w:customStyle="1" w:styleId="apple-style-span">
    <w:name w:val="apple-style-span"/>
    <w:basedOn w:val="a0"/>
    <w:rsid w:val="00161D10"/>
  </w:style>
  <w:style w:type="paragraph" w:styleId="ab">
    <w:name w:val="Normal (Web)"/>
    <w:basedOn w:val="a"/>
    <w:uiPriority w:val="99"/>
    <w:unhideWhenUsed/>
    <w:rsid w:val="001D1427"/>
    <w:pPr>
      <w:suppressAutoHyphens w:val="0"/>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c">
    <w:name w:val="Balloon Text"/>
    <w:basedOn w:val="a"/>
    <w:link w:val="ad"/>
    <w:uiPriority w:val="99"/>
    <w:semiHidden/>
    <w:unhideWhenUsed/>
    <w:rsid w:val="00265A2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5A21"/>
    <w:rPr>
      <w:rFonts w:ascii="Tahoma" w:hAnsi="Tahoma" w:cs="Tahoma"/>
      <w:sz w:val="16"/>
      <w:szCs w:val="16"/>
      <w:lang w:eastAsia="ar-SA"/>
    </w:rPr>
  </w:style>
  <w:style w:type="paragraph" w:styleId="3">
    <w:name w:val="Body Text 3"/>
    <w:basedOn w:val="a"/>
    <w:link w:val="30"/>
    <w:uiPriority w:val="99"/>
    <w:semiHidden/>
    <w:unhideWhenUsed/>
    <w:rsid w:val="00063E52"/>
    <w:pPr>
      <w:spacing w:after="120"/>
    </w:pPr>
    <w:rPr>
      <w:sz w:val="16"/>
      <w:szCs w:val="16"/>
    </w:rPr>
  </w:style>
  <w:style w:type="character" w:customStyle="1" w:styleId="30">
    <w:name w:val="Основной текст 3 Знак"/>
    <w:basedOn w:val="a0"/>
    <w:link w:val="3"/>
    <w:uiPriority w:val="99"/>
    <w:semiHidden/>
    <w:rsid w:val="00063E52"/>
    <w:rPr>
      <w:rFonts w:cs="Calibri"/>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09"/>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1A8F"/>
    <w:rPr>
      <w:color w:val="000080"/>
      <w:u w:val="single"/>
    </w:rPr>
  </w:style>
  <w:style w:type="paragraph" w:styleId="a4">
    <w:name w:val="Body Text"/>
    <w:basedOn w:val="a"/>
    <w:link w:val="a5"/>
    <w:rsid w:val="001F1A8F"/>
    <w:pPr>
      <w:spacing w:after="120"/>
    </w:pPr>
  </w:style>
  <w:style w:type="character" w:customStyle="1" w:styleId="a5">
    <w:name w:val="Основной текст Знак"/>
    <w:basedOn w:val="a0"/>
    <w:link w:val="a4"/>
    <w:rsid w:val="001F1A8F"/>
    <w:rPr>
      <w:rFonts w:ascii="Calibri" w:eastAsia="Calibri" w:hAnsi="Calibri" w:cs="Calibri"/>
      <w:lang w:eastAsia="ar-SA"/>
    </w:rPr>
  </w:style>
  <w:style w:type="paragraph" w:customStyle="1" w:styleId="1">
    <w:name w:val="Текст1"/>
    <w:basedOn w:val="a"/>
    <w:rsid w:val="001F1A8F"/>
    <w:pPr>
      <w:spacing w:after="0" w:line="240" w:lineRule="auto"/>
    </w:pPr>
    <w:rPr>
      <w:rFonts w:ascii="Consolas" w:hAnsi="Consolas"/>
      <w:sz w:val="21"/>
      <w:szCs w:val="21"/>
    </w:rPr>
  </w:style>
  <w:style w:type="paragraph" w:customStyle="1" w:styleId="ConsPlusNormal">
    <w:name w:val="ConsPlusNormal"/>
    <w:rsid w:val="001F1A8F"/>
    <w:pPr>
      <w:widowControl w:val="0"/>
      <w:suppressAutoHyphens/>
      <w:autoSpaceDE w:val="0"/>
      <w:ind w:firstLine="720"/>
    </w:pPr>
    <w:rPr>
      <w:rFonts w:ascii="Arial" w:eastAsia="Arial" w:hAnsi="Arial" w:cs="Arial"/>
      <w:sz w:val="16"/>
      <w:szCs w:val="16"/>
      <w:lang w:eastAsia="ar-SA"/>
    </w:rPr>
  </w:style>
  <w:style w:type="paragraph" w:customStyle="1" w:styleId="31">
    <w:name w:val="Основной текст 31"/>
    <w:basedOn w:val="a"/>
    <w:rsid w:val="001F1A8F"/>
    <w:pPr>
      <w:widowControl w:val="0"/>
      <w:suppressAutoHyphens w:val="0"/>
      <w:snapToGrid w:val="0"/>
      <w:spacing w:after="0" w:line="240" w:lineRule="auto"/>
    </w:pPr>
    <w:rPr>
      <w:rFonts w:ascii="Times New Roman" w:eastAsia="Times New Roman" w:hAnsi="Times New Roman" w:cs="Times New Roman"/>
      <w:szCs w:val="24"/>
    </w:rPr>
  </w:style>
  <w:style w:type="paragraph" w:styleId="a6">
    <w:name w:val="header"/>
    <w:basedOn w:val="a"/>
    <w:link w:val="a7"/>
    <w:uiPriority w:val="99"/>
    <w:semiHidden/>
    <w:unhideWhenUsed/>
    <w:rsid w:val="004C6C1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C6C1D"/>
    <w:rPr>
      <w:rFonts w:ascii="Calibri" w:eastAsia="Calibri" w:hAnsi="Calibri" w:cs="Calibri"/>
      <w:lang w:eastAsia="ar-SA"/>
    </w:rPr>
  </w:style>
  <w:style w:type="paragraph" w:styleId="a8">
    <w:name w:val="footer"/>
    <w:basedOn w:val="a"/>
    <w:link w:val="a9"/>
    <w:uiPriority w:val="99"/>
    <w:unhideWhenUsed/>
    <w:rsid w:val="004C6C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6C1D"/>
    <w:rPr>
      <w:rFonts w:ascii="Calibri" w:eastAsia="Calibri" w:hAnsi="Calibri" w:cs="Calibri"/>
      <w:lang w:eastAsia="ar-SA"/>
    </w:rPr>
  </w:style>
  <w:style w:type="paragraph" w:styleId="aa">
    <w:name w:val="List Paragraph"/>
    <w:basedOn w:val="a"/>
    <w:uiPriority w:val="34"/>
    <w:qFormat/>
    <w:rsid w:val="00AA07E0"/>
    <w:pPr>
      <w:suppressAutoHyphens w:val="0"/>
      <w:overflowPunct w:val="0"/>
      <w:autoSpaceDE w:val="0"/>
      <w:autoSpaceDN w:val="0"/>
      <w:adjustRightInd w:val="0"/>
      <w:spacing w:after="0" w:line="240" w:lineRule="auto"/>
      <w:ind w:left="720"/>
      <w:contextualSpacing/>
      <w:textAlignment w:val="baseline"/>
    </w:pPr>
    <w:rPr>
      <w:rFonts w:ascii="Times New Roman CYR" w:eastAsia="Times New Roman" w:hAnsi="Times New Roman CYR" w:cs="Times New Roman CYR"/>
      <w:sz w:val="20"/>
      <w:szCs w:val="20"/>
      <w:lang w:eastAsia="ru-RU"/>
    </w:rPr>
  </w:style>
  <w:style w:type="paragraph" w:customStyle="1" w:styleId="10">
    <w:name w:val="Абзац списка1"/>
    <w:basedOn w:val="a"/>
    <w:rsid w:val="00161D10"/>
    <w:pPr>
      <w:suppressAutoHyphens w:val="0"/>
      <w:ind w:left="720"/>
      <w:contextualSpacing/>
      <w:jc w:val="both"/>
    </w:pPr>
    <w:rPr>
      <w:rFonts w:ascii="Times New Roman" w:eastAsia="Times New Roman" w:hAnsi="Times New Roman" w:cs="Times New Roman"/>
      <w:sz w:val="24"/>
      <w:lang w:eastAsia="en-US"/>
    </w:rPr>
  </w:style>
  <w:style w:type="character" w:customStyle="1" w:styleId="apple-style-span">
    <w:name w:val="apple-style-span"/>
    <w:basedOn w:val="a0"/>
    <w:rsid w:val="00161D10"/>
  </w:style>
  <w:style w:type="paragraph" w:styleId="ab">
    <w:name w:val="Normal (Web)"/>
    <w:basedOn w:val="a"/>
    <w:uiPriority w:val="99"/>
    <w:unhideWhenUsed/>
    <w:rsid w:val="001D1427"/>
    <w:pPr>
      <w:suppressAutoHyphens w:val="0"/>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c">
    <w:name w:val="Balloon Text"/>
    <w:basedOn w:val="a"/>
    <w:link w:val="ad"/>
    <w:uiPriority w:val="99"/>
    <w:semiHidden/>
    <w:unhideWhenUsed/>
    <w:rsid w:val="00265A2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5A21"/>
    <w:rPr>
      <w:rFonts w:ascii="Tahoma" w:hAnsi="Tahoma" w:cs="Tahoma"/>
      <w:sz w:val="16"/>
      <w:szCs w:val="16"/>
      <w:lang w:eastAsia="ar-SA"/>
    </w:rPr>
  </w:style>
  <w:style w:type="paragraph" w:styleId="3">
    <w:name w:val="Body Text 3"/>
    <w:basedOn w:val="a"/>
    <w:link w:val="30"/>
    <w:uiPriority w:val="99"/>
    <w:semiHidden/>
    <w:unhideWhenUsed/>
    <w:rsid w:val="00063E52"/>
    <w:pPr>
      <w:spacing w:after="120"/>
    </w:pPr>
    <w:rPr>
      <w:sz w:val="16"/>
      <w:szCs w:val="16"/>
    </w:rPr>
  </w:style>
  <w:style w:type="character" w:customStyle="1" w:styleId="30">
    <w:name w:val="Основной текст 3 Знак"/>
    <w:basedOn w:val="a0"/>
    <w:link w:val="3"/>
    <w:uiPriority w:val="99"/>
    <w:semiHidden/>
    <w:rsid w:val="00063E52"/>
    <w:rPr>
      <w:rFonts w:cs="Calibri"/>
      <w:sz w:val="16"/>
      <w:szCs w:val="16"/>
      <w:lang w:eastAsia="ar-SA"/>
    </w:rPr>
  </w:style>
</w:styles>
</file>

<file path=word/webSettings.xml><?xml version="1.0" encoding="utf-8"?>
<w:webSettings xmlns:r="http://schemas.openxmlformats.org/officeDocument/2006/relationships" xmlns:w="http://schemas.openxmlformats.org/wordprocessingml/2006/main">
  <w:divs>
    <w:div w:id="58793220">
      <w:bodyDiv w:val="1"/>
      <w:marLeft w:val="0"/>
      <w:marRight w:val="0"/>
      <w:marTop w:val="0"/>
      <w:marBottom w:val="0"/>
      <w:divBdr>
        <w:top w:val="none" w:sz="0" w:space="0" w:color="auto"/>
        <w:left w:val="none" w:sz="0" w:space="0" w:color="auto"/>
        <w:bottom w:val="none" w:sz="0" w:space="0" w:color="auto"/>
        <w:right w:val="none" w:sz="0" w:space="0" w:color="auto"/>
      </w:divBdr>
    </w:div>
    <w:div w:id="116408950">
      <w:bodyDiv w:val="1"/>
      <w:marLeft w:val="0"/>
      <w:marRight w:val="0"/>
      <w:marTop w:val="0"/>
      <w:marBottom w:val="0"/>
      <w:divBdr>
        <w:top w:val="none" w:sz="0" w:space="0" w:color="auto"/>
        <w:left w:val="none" w:sz="0" w:space="0" w:color="auto"/>
        <w:bottom w:val="none" w:sz="0" w:space="0" w:color="auto"/>
        <w:right w:val="none" w:sz="0" w:space="0" w:color="auto"/>
      </w:divBdr>
    </w:div>
    <w:div w:id="572785159">
      <w:bodyDiv w:val="1"/>
      <w:marLeft w:val="0"/>
      <w:marRight w:val="0"/>
      <w:marTop w:val="0"/>
      <w:marBottom w:val="0"/>
      <w:divBdr>
        <w:top w:val="none" w:sz="0" w:space="0" w:color="auto"/>
        <w:left w:val="none" w:sz="0" w:space="0" w:color="auto"/>
        <w:bottom w:val="none" w:sz="0" w:space="0" w:color="auto"/>
        <w:right w:val="none" w:sz="0" w:space="0" w:color="auto"/>
      </w:divBdr>
    </w:div>
    <w:div w:id="604581711">
      <w:bodyDiv w:val="1"/>
      <w:marLeft w:val="0"/>
      <w:marRight w:val="0"/>
      <w:marTop w:val="0"/>
      <w:marBottom w:val="0"/>
      <w:divBdr>
        <w:top w:val="none" w:sz="0" w:space="0" w:color="auto"/>
        <w:left w:val="none" w:sz="0" w:space="0" w:color="auto"/>
        <w:bottom w:val="none" w:sz="0" w:space="0" w:color="auto"/>
        <w:right w:val="none" w:sz="0" w:space="0" w:color="auto"/>
      </w:divBdr>
    </w:div>
    <w:div w:id="646662616">
      <w:bodyDiv w:val="1"/>
      <w:marLeft w:val="0"/>
      <w:marRight w:val="0"/>
      <w:marTop w:val="0"/>
      <w:marBottom w:val="0"/>
      <w:divBdr>
        <w:top w:val="none" w:sz="0" w:space="0" w:color="auto"/>
        <w:left w:val="none" w:sz="0" w:space="0" w:color="auto"/>
        <w:bottom w:val="none" w:sz="0" w:space="0" w:color="auto"/>
        <w:right w:val="none" w:sz="0" w:space="0" w:color="auto"/>
      </w:divBdr>
    </w:div>
    <w:div w:id="1068721992">
      <w:bodyDiv w:val="1"/>
      <w:marLeft w:val="0"/>
      <w:marRight w:val="0"/>
      <w:marTop w:val="0"/>
      <w:marBottom w:val="0"/>
      <w:divBdr>
        <w:top w:val="none" w:sz="0" w:space="0" w:color="auto"/>
        <w:left w:val="none" w:sz="0" w:space="0" w:color="auto"/>
        <w:bottom w:val="none" w:sz="0" w:space="0" w:color="auto"/>
        <w:right w:val="none" w:sz="0" w:space="0" w:color="auto"/>
      </w:divBdr>
    </w:div>
    <w:div w:id="1160120508">
      <w:bodyDiv w:val="1"/>
      <w:marLeft w:val="0"/>
      <w:marRight w:val="0"/>
      <w:marTop w:val="0"/>
      <w:marBottom w:val="0"/>
      <w:divBdr>
        <w:top w:val="none" w:sz="0" w:space="0" w:color="auto"/>
        <w:left w:val="none" w:sz="0" w:space="0" w:color="auto"/>
        <w:bottom w:val="none" w:sz="0" w:space="0" w:color="auto"/>
        <w:right w:val="none" w:sz="0" w:space="0" w:color="auto"/>
      </w:divBdr>
    </w:div>
    <w:div w:id="1203863241">
      <w:bodyDiv w:val="1"/>
      <w:marLeft w:val="0"/>
      <w:marRight w:val="0"/>
      <w:marTop w:val="0"/>
      <w:marBottom w:val="0"/>
      <w:divBdr>
        <w:top w:val="none" w:sz="0" w:space="0" w:color="auto"/>
        <w:left w:val="none" w:sz="0" w:space="0" w:color="auto"/>
        <w:bottom w:val="none" w:sz="0" w:space="0" w:color="auto"/>
        <w:right w:val="none" w:sz="0" w:space="0" w:color="auto"/>
      </w:divBdr>
    </w:div>
    <w:div w:id="13862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usted.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sis.myseldo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FECAA-E4C9-44E1-8D08-8897A903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2977</Words>
  <Characters>16971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19909</CharactersWithSpaces>
  <SharedDoc>false</SharedDoc>
  <HLinks>
    <vt:vector size="6" baseType="variant">
      <vt:variant>
        <vt:i4>1179688</vt:i4>
      </vt:variant>
      <vt:variant>
        <vt:i4>0</vt:i4>
      </vt:variant>
      <vt:variant>
        <vt:i4>0</vt:i4>
      </vt:variant>
      <vt:variant>
        <vt:i4>5</vt:i4>
      </vt:variant>
      <vt:variant>
        <vt:lpwstr>mailto:info@trusted.ru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reznikovatm</cp:lastModifiedBy>
  <cp:revision>3</cp:revision>
  <dcterms:created xsi:type="dcterms:W3CDTF">2020-11-30T13:43:00Z</dcterms:created>
  <dcterms:modified xsi:type="dcterms:W3CDTF">2020-12-14T10:34:00Z</dcterms:modified>
</cp:coreProperties>
</file>