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A12111" w:rsidRDefault="00FD5BEE" w:rsidP="00015497">
      <w:pPr>
        <w:pStyle w:val="ConsTitle"/>
        <w:widowControl/>
        <w:tabs>
          <w:tab w:val="left" w:pos="1620"/>
        </w:tabs>
        <w:jc w:val="center"/>
        <w:rPr>
          <w:rFonts w:ascii="Times New Roman" w:hAnsi="Times New Roman"/>
          <w:sz w:val="24"/>
          <w:szCs w:val="24"/>
        </w:rPr>
      </w:pPr>
      <w:r w:rsidRPr="00A12111">
        <w:rPr>
          <w:rFonts w:ascii="Times New Roman" w:hAnsi="Times New Roman"/>
          <w:sz w:val="24"/>
          <w:szCs w:val="24"/>
        </w:rPr>
        <w:t>Договор № ____</w:t>
      </w:r>
    </w:p>
    <w:p w:rsidR="00FD5BEE" w:rsidRPr="00A12111" w:rsidRDefault="00FD5BEE" w:rsidP="00015497">
      <w:pPr>
        <w:pStyle w:val="ConsTitle"/>
        <w:widowControl/>
        <w:tabs>
          <w:tab w:val="left" w:pos="1620"/>
        </w:tabs>
        <w:jc w:val="center"/>
        <w:rPr>
          <w:rFonts w:ascii="Times New Roman" w:hAnsi="Times New Roman"/>
          <w:sz w:val="24"/>
          <w:szCs w:val="24"/>
        </w:rPr>
      </w:pPr>
      <w:r w:rsidRPr="00A12111">
        <w:rPr>
          <w:rFonts w:ascii="Times New Roman" w:hAnsi="Times New Roman"/>
          <w:sz w:val="24"/>
          <w:szCs w:val="24"/>
        </w:rPr>
        <w:t xml:space="preserve">поставки </w:t>
      </w:r>
      <w:r w:rsidR="009262D2" w:rsidRPr="00A12111">
        <w:rPr>
          <w:rFonts w:ascii="Times New Roman" w:hAnsi="Times New Roman"/>
          <w:sz w:val="24"/>
          <w:szCs w:val="24"/>
        </w:rPr>
        <w:t>медицинских изделий</w:t>
      </w:r>
    </w:p>
    <w:p w:rsidR="00FD5BEE" w:rsidRPr="00A12111" w:rsidRDefault="00FD5BEE" w:rsidP="00015497">
      <w:pPr>
        <w:pStyle w:val="ConsTitle"/>
        <w:widowControl/>
        <w:tabs>
          <w:tab w:val="left" w:pos="1620"/>
        </w:tabs>
        <w:jc w:val="both"/>
        <w:rPr>
          <w:rFonts w:ascii="Times New Roman" w:hAnsi="Times New Roman"/>
          <w:sz w:val="24"/>
          <w:szCs w:val="24"/>
        </w:rPr>
      </w:pPr>
    </w:p>
    <w:p w:rsidR="00FD5BEE" w:rsidRPr="00A12111" w:rsidRDefault="008000A7" w:rsidP="00015497">
      <w:pPr>
        <w:pStyle w:val="ConsNonformat"/>
        <w:widowControl/>
        <w:jc w:val="both"/>
        <w:rPr>
          <w:rFonts w:ascii="Times New Roman" w:hAnsi="Times New Roman" w:cs="Times New Roman"/>
          <w:sz w:val="24"/>
          <w:szCs w:val="24"/>
        </w:rPr>
      </w:pPr>
      <w:r w:rsidRPr="00A12111">
        <w:rPr>
          <w:rFonts w:ascii="Times New Roman" w:hAnsi="Times New Roman" w:cs="Times New Roman"/>
          <w:sz w:val="24"/>
          <w:szCs w:val="24"/>
        </w:rPr>
        <w:t xml:space="preserve">г. Москва            </w:t>
      </w:r>
      <w:r w:rsidR="00FD5BEE" w:rsidRPr="00A12111">
        <w:rPr>
          <w:rFonts w:ascii="Times New Roman" w:hAnsi="Times New Roman" w:cs="Times New Roman"/>
          <w:sz w:val="24"/>
          <w:szCs w:val="24"/>
        </w:rPr>
        <w:tab/>
      </w:r>
      <w:r w:rsidR="008D7962">
        <w:rPr>
          <w:rFonts w:ascii="Times New Roman" w:hAnsi="Times New Roman" w:cs="Times New Roman"/>
          <w:sz w:val="24"/>
          <w:szCs w:val="24"/>
        </w:rPr>
        <w:t xml:space="preserve">                                                                                          </w:t>
      </w:r>
      <w:r w:rsidRPr="00A12111">
        <w:rPr>
          <w:rFonts w:ascii="Times New Roman" w:hAnsi="Times New Roman" w:cs="Times New Roman"/>
          <w:sz w:val="24"/>
          <w:szCs w:val="24"/>
        </w:rPr>
        <w:t xml:space="preserve">«___»_________ </w:t>
      </w:r>
      <w:r w:rsidRPr="008D7962">
        <w:rPr>
          <w:rFonts w:ascii="Times New Roman" w:hAnsi="Times New Roman" w:cs="Times New Roman"/>
          <w:sz w:val="24"/>
          <w:szCs w:val="24"/>
        </w:rPr>
        <w:t>20</w:t>
      </w:r>
      <w:r w:rsidR="00C54B10" w:rsidRPr="008D7962">
        <w:rPr>
          <w:rFonts w:ascii="Times New Roman" w:hAnsi="Times New Roman" w:cs="Times New Roman"/>
          <w:sz w:val="24"/>
          <w:szCs w:val="24"/>
        </w:rPr>
        <w:t>20</w:t>
      </w:r>
      <w:r w:rsidR="008D7962">
        <w:rPr>
          <w:rFonts w:ascii="Times New Roman" w:hAnsi="Times New Roman" w:cs="Times New Roman"/>
          <w:sz w:val="24"/>
          <w:szCs w:val="24"/>
        </w:rPr>
        <w:t xml:space="preserve"> </w:t>
      </w:r>
      <w:r w:rsidR="00FD5BEE" w:rsidRPr="008D7962">
        <w:rPr>
          <w:rFonts w:ascii="Times New Roman" w:hAnsi="Times New Roman" w:cs="Times New Roman"/>
          <w:sz w:val="24"/>
          <w:szCs w:val="24"/>
        </w:rPr>
        <w:t>г.</w:t>
      </w:r>
    </w:p>
    <w:p w:rsidR="00FD5BEE" w:rsidRPr="00A12111" w:rsidRDefault="00FD5BEE" w:rsidP="00015497">
      <w:pPr>
        <w:pStyle w:val="ConsNonformat"/>
        <w:widowControl/>
        <w:jc w:val="both"/>
        <w:rPr>
          <w:rFonts w:ascii="Times New Roman" w:hAnsi="Times New Roman" w:cs="Times New Roman"/>
          <w:sz w:val="24"/>
          <w:szCs w:val="24"/>
        </w:rPr>
      </w:pPr>
    </w:p>
    <w:p w:rsidR="008D7962" w:rsidRDefault="008D7962" w:rsidP="008D7962">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Pr="008B3FDD">
        <w:rPr>
          <w:sz w:val="24"/>
          <w:szCs w:val="24"/>
        </w:rPr>
        <w:t>,</w:t>
      </w:r>
      <w:r w:rsidRPr="008753FF">
        <w:rPr>
          <w:sz w:val="24"/>
          <w:szCs w:val="24"/>
        </w:rPr>
        <w:t xml:space="preserve"> </w:t>
      </w:r>
      <w:r w:rsidRPr="00761EAC">
        <w:rPr>
          <w:sz w:val="24"/>
          <w:szCs w:val="24"/>
        </w:rPr>
        <w:t xml:space="preserve">лицензия на медицинскую </w:t>
      </w:r>
      <w:r w:rsidR="00761EAC" w:rsidRPr="00761EAC">
        <w:rPr>
          <w:sz w:val="24"/>
          <w:szCs w:val="24"/>
        </w:rPr>
        <w:t>деятельность от</w:t>
      </w:r>
      <w:r w:rsidR="00761EAC" w:rsidRPr="00761EAC">
        <w:rPr>
          <w:color w:val="FF0000"/>
          <w:sz w:val="24"/>
          <w:szCs w:val="24"/>
        </w:rPr>
        <w:t xml:space="preserve"> </w:t>
      </w:r>
      <w:r w:rsidR="00761EAC" w:rsidRPr="00EF5385">
        <w:rPr>
          <w:color w:val="000000" w:themeColor="text1"/>
          <w:sz w:val="24"/>
          <w:szCs w:val="24"/>
        </w:rPr>
        <w:t>№ ЛО-77-01-019886 от 28 апреля 2020 года</w:t>
      </w:r>
      <w:r w:rsidRPr="00F714E4">
        <w:rPr>
          <w:sz w:val="24"/>
          <w:szCs w:val="24"/>
        </w:rPr>
        <w:t xml:space="preserve">,  лицензия на фармацевтическую деятельность от 22.04.2020 г. № ЛО-77-02-010888 именуемое в дальнейшем «Покупатель», в лице директора </w:t>
      </w:r>
      <w:proofErr w:type="spellStart"/>
      <w:r w:rsidRPr="00F714E4">
        <w:rPr>
          <w:sz w:val="24"/>
          <w:szCs w:val="24"/>
        </w:rPr>
        <w:t>Явиси</w:t>
      </w:r>
      <w:proofErr w:type="spellEnd"/>
      <w:r w:rsidRPr="00F714E4">
        <w:rPr>
          <w:sz w:val="24"/>
          <w:szCs w:val="24"/>
        </w:rPr>
        <w:t xml:space="preserve"> Андрея Михайловича, действующего </w:t>
      </w:r>
      <w:r w:rsidRPr="008B3FDD">
        <w:rPr>
          <w:sz w:val="24"/>
          <w:szCs w:val="24"/>
        </w:rPr>
        <w:t>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proofErr w:type="gramEnd"/>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A12111" w:rsidRPr="00A12111" w:rsidRDefault="00FD5BEE" w:rsidP="00A12111">
      <w:pPr>
        <w:pStyle w:val="ConsNonformat"/>
        <w:widowControl/>
        <w:numPr>
          <w:ilvl w:val="0"/>
          <w:numId w:val="5"/>
        </w:numPr>
        <w:spacing w:line="360" w:lineRule="auto"/>
        <w:jc w:val="both"/>
        <w:rPr>
          <w:rFonts w:ascii="Times New Roman" w:hAnsi="Times New Roman" w:cs="Times New Roman"/>
          <w:b/>
          <w:sz w:val="24"/>
          <w:szCs w:val="24"/>
          <w:lang w:val="en-US"/>
        </w:rPr>
      </w:pPr>
      <w:r w:rsidRPr="00A12111">
        <w:rPr>
          <w:rFonts w:ascii="Times New Roman" w:hAnsi="Times New Roman" w:cs="Times New Roman"/>
          <w:b/>
          <w:sz w:val="24"/>
          <w:szCs w:val="24"/>
        </w:rPr>
        <w:t>Предмет Договора</w:t>
      </w:r>
    </w:p>
    <w:p w:rsidR="00FD5BEE" w:rsidRPr="00EF5385" w:rsidRDefault="00FD5BEE" w:rsidP="00761EAC">
      <w:pPr>
        <w:pStyle w:val="21"/>
        <w:spacing w:after="0"/>
        <w:ind w:left="0" w:firstLine="720"/>
        <w:jc w:val="both"/>
        <w:rPr>
          <w:color w:val="000000" w:themeColor="text1"/>
          <w:sz w:val="24"/>
          <w:szCs w:val="24"/>
        </w:rPr>
      </w:pPr>
      <w:r w:rsidRPr="00EF5385">
        <w:rPr>
          <w:color w:val="000000" w:themeColor="text1"/>
          <w:sz w:val="24"/>
          <w:szCs w:val="24"/>
        </w:rPr>
        <w:t>1.1. Поставщик обязуется</w:t>
      </w:r>
      <w:r w:rsidR="008D7962" w:rsidRPr="00EF5385">
        <w:rPr>
          <w:color w:val="000000" w:themeColor="text1"/>
          <w:sz w:val="24"/>
          <w:szCs w:val="24"/>
        </w:rPr>
        <w:t xml:space="preserve"> </w:t>
      </w:r>
      <w:r w:rsidRPr="00EF5385">
        <w:rPr>
          <w:iCs/>
          <w:color w:val="000000" w:themeColor="text1"/>
          <w:sz w:val="24"/>
          <w:szCs w:val="24"/>
        </w:rPr>
        <w:t>переда</w:t>
      </w:r>
      <w:r w:rsidR="00761EAC" w:rsidRPr="00EF5385">
        <w:rPr>
          <w:iCs/>
          <w:color w:val="000000" w:themeColor="text1"/>
          <w:sz w:val="24"/>
          <w:szCs w:val="24"/>
        </w:rPr>
        <w:t>ва</w:t>
      </w:r>
      <w:r w:rsidRPr="00EF5385">
        <w:rPr>
          <w:iCs/>
          <w:color w:val="000000" w:themeColor="text1"/>
          <w:sz w:val="24"/>
          <w:szCs w:val="24"/>
        </w:rPr>
        <w:t xml:space="preserve">ть Покупателю в установленный Договором срок </w:t>
      </w:r>
      <w:r w:rsidR="00761EAC" w:rsidRPr="00EF5385">
        <w:rPr>
          <w:color w:val="000000" w:themeColor="text1"/>
          <w:sz w:val="24"/>
          <w:szCs w:val="24"/>
        </w:rPr>
        <w:t xml:space="preserve">медицинские изделия - </w:t>
      </w:r>
      <w:r w:rsidR="00880507" w:rsidRPr="00EF5385">
        <w:rPr>
          <w:iCs/>
          <w:color w:val="000000" w:themeColor="text1"/>
          <w:sz w:val="24"/>
          <w:szCs w:val="24"/>
        </w:rPr>
        <w:t>расходные материалы и реагенты</w:t>
      </w:r>
      <w:r w:rsidR="00761EAC" w:rsidRPr="00EF5385">
        <w:rPr>
          <w:iCs/>
          <w:color w:val="000000" w:themeColor="text1"/>
          <w:sz w:val="24"/>
          <w:szCs w:val="24"/>
        </w:rPr>
        <w:t xml:space="preserve"> </w:t>
      </w:r>
      <w:r w:rsidR="00761EAC" w:rsidRPr="00EF5385">
        <w:rPr>
          <w:color w:val="000000" w:themeColor="text1"/>
          <w:sz w:val="24"/>
          <w:szCs w:val="24"/>
        </w:rPr>
        <w:t>(далее – Товар) в соответствии с заявками Покупателя согласно Спецификации (Приложение №1), а Покупатель обязуется принять и оплатить Товар. Поставка Товара осуществляется партиями.</w:t>
      </w:r>
    </w:p>
    <w:p w:rsidR="00761EAC" w:rsidRPr="00EF5385" w:rsidRDefault="009E7B5C" w:rsidP="00761EAC">
      <w:pPr>
        <w:pStyle w:val="af0"/>
        <w:tabs>
          <w:tab w:val="left" w:pos="709"/>
        </w:tabs>
        <w:spacing w:after="0"/>
        <w:jc w:val="both"/>
        <w:rPr>
          <w:color w:val="000000" w:themeColor="text1"/>
        </w:rPr>
      </w:pPr>
      <w:r w:rsidRPr="00EF5385">
        <w:rPr>
          <w:color w:val="000000" w:themeColor="text1"/>
        </w:rPr>
        <w:tab/>
      </w:r>
      <w:r w:rsidR="00FD5BEE" w:rsidRPr="00EF5385">
        <w:rPr>
          <w:color w:val="000000" w:themeColor="text1"/>
        </w:rPr>
        <w:t>1.2.</w:t>
      </w:r>
      <w:r w:rsidR="00761EAC" w:rsidRPr="00EF5385">
        <w:rPr>
          <w:color w:val="000000" w:themeColor="text1"/>
        </w:rPr>
        <w:t xml:space="preserve">  </w:t>
      </w:r>
      <w:r w:rsidR="00761EAC" w:rsidRPr="00EF5385">
        <w:rPr>
          <w:bCs/>
          <w:color w:val="000000" w:themeColor="text1"/>
        </w:rPr>
        <w:t xml:space="preserve">Наименование, количество каждой поставляемой партии Товара, а также адрес склада </w:t>
      </w:r>
      <w:r w:rsidR="0067273D" w:rsidRPr="00EF5385">
        <w:rPr>
          <w:bCs/>
          <w:color w:val="000000" w:themeColor="text1"/>
        </w:rPr>
        <w:t xml:space="preserve">Покупателя и контактное лицо </w:t>
      </w:r>
      <w:r w:rsidR="0067273D" w:rsidRPr="00EF5385">
        <w:rPr>
          <w:color w:val="000000" w:themeColor="text1"/>
        </w:rPr>
        <w:t xml:space="preserve">по вопросам приемки Товара и передачи документов по исполнению настоящего Договора </w:t>
      </w:r>
      <w:r w:rsidR="00761EAC" w:rsidRPr="00EF5385">
        <w:rPr>
          <w:bCs/>
          <w:color w:val="000000" w:themeColor="text1"/>
        </w:rPr>
        <w:t xml:space="preserve">определяются в заявках Покупателя, направленных Поставщику посредством автоматизированной системы заказов «Электронный ордер». </w:t>
      </w:r>
      <w:r w:rsidR="00761EAC" w:rsidRPr="00EF5385">
        <w:rPr>
          <w:color w:val="000000" w:themeColor="text1"/>
        </w:rPr>
        <w:t>Окончательный объем наименований и количества Товара по настоящему договору определяется фактическим объемом выполненных поставок.</w:t>
      </w:r>
    </w:p>
    <w:p w:rsidR="00761EAC" w:rsidRPr="00EF5385" w:rsidRDefault="00761EAC" w:rsidP="00761EAC">
      <w:pPr>
        <w:widowControl/>
        <w:autoSpaceDE/>
        <w:autoSpaceDN/>
        <w:adjustRightInd/>
        <w:ind w:firstLine="709"/>
        <w:jc w:val="both"/>
        <w:rPr>
          <w:color w:val="000000" w:themeColor="text1"/>
          <w:sz w:val="24"/>
          <w:szCs w:val="24"/>
        </w:rPr>
      </w:pPr>
      <w:r w:rsidRPr="00EF5385">
        <w:rPr>
          <w:color w:val="000000" w:themeColor="text1"/>
          <w:sz w:val="24"/>
          <w:szCs w:val="24"/>
        </w:rPr>
        <w:t>1.3. Поставка Товара осуществляется в рабочие дни</w:t>
      </w:r>
      <w:r w:rsidR="009233A8" w:rsidRPr="00EF5385">
        <w:rPr>
          <w:color w:val="000000" w:themeColor="text1"/>
          <w:sz w:val="24"/>
          <w:szCs w:val="24"/>
        </w:rPr>
        <w:t xml:space="preserve"> Покупателя</w:t>
      </w:r>
      <w:r w:rsidRPr="00EF5385">
        <w:rPr>
          <w:color w:val="000000" w:themeColor="text1"/>
          <w:sz w:val="24"/>
          <w:szCs w:val="24"/>
        </w:rPr>
        <w:t xml:space="preserve"> (понедельник-пятница) с 9:00 до 17:00 часов по московскому времени</w:t>
      </w:r>
      <w:r w:rsidRPr="00EF5385">
        <w:rPr>
          <w:i/>
          <w:color w:val="000000" w:themeColor="text1"/>
          <w:sz w:val="24"/>
          <w:szCs w:val="24"/>
        </w:rPr>
        <w:t xml:space="preserve"> </w:t>
      </w:r>
      <w:r w:rsidRPr="00EF5385">
        <w:rPr>
          <w:color w:val="000000" w:themeColor="text1"/>
          <w:sz w:val="24"/>
          <w:szCs w:val="24"/>
        </w:rPr>
        <w:t>на склады Покупателя по адресам:</w:t>
      </w:r>
    </w:p>
    <w:p w:rsidR="00761EAC" w:rsidRPr="00EF5385" w:rsidRDefault="00761EAC" w:rsidP="00761EAC">
      <w:pPr>
        <w:widowControl/>
        <w:autoSpaceDE/>
        <w:autoSpaceDN/>
        <w:adjustRightInd/>
        <w:ind w:firstLine="709"/>
        <w:jc w:val="both"/>
        <w:rPr>
          <w:color w:val="000000" w:themeColor="text1"/>
          <w:sz w:val="24"/>
          <w:szCs w:val="24"/>
        </w:rPr>
      </w:pPr>
      <w:r w:rsidRPr="00EF5385">
        <w:rPr>
          <w:color w:val="000000" w:themeColor="text1"/>
          <w:sz w:val="24"/>
          <w:szCs w:val="24"/>
        </w:rPr>
        <w:t xml:space="preserve">- </w:t>
      </w:r>
      <w:proofErr w:type="gramStart"/>
      <w:r w:rsidRPr="00EF5385">
        <w:rPr>
          <w:color w:val="000000" w:themeColor="text1"/>
          <w:sz w:val="24"/>
          <w:szCs w:val="24"/>
        </w:rPr>
        <w:t>г</w:t>
      </w:r>
      <w:proofErr w:type="gramEnd"/>
      <w:r w:rsidRPr="00EF5385">
        <w:rPr>
          <w:color w:val="000000" w:themeColor="text1"/>
          <w:sz w:val="24"/>
          <w:szCs w:val="24"/>
        </w:rPr>
        <w:t xml:space="preserve">. Москва, ул. Шоссейная, д. 43, </w:t>
      </w:r>
    </w:p>
    <w:p w:rsidR="0067273D" w:rsidRPr="00EF5385" w:rsidRDefault="00761EAC" w:rsidP="00761EAC">
      <w:pPr>
        <w:widowControl/>
        <w:autoSpaceDE/>
        <w:autoSpaceDN/>
        <w:adjustRightInd/>
        <w:ind w:firstLine="709"/>
        <w:jc w:val="both"/>
        <w:rPr>
          <w:color w:val="000000" w:themeColor="text1"/>
          <w:sz w:val="24"/>
          <w:szCs w:val="24"/>
        </w:rPr>
      </w:pPr>
      <w:r w:rsidRPr="00EF5385">
        <w:rPr>
          <w:color w:val="000000" w:themeColor="text1"/>
          <w:sz w:val="24"/>
          <w:szCs w:val="24"/>
        </w:rPr>
        <w:t>-</w:t>
      </w:r>
      <w:r w:rsidRPr="00EF5385">
        <w:rPr>
          <w:b/>
          <w:bCs/>
          <w:color w:val="000000" w:themeColor="text1"/>
          <w:sz w:val="24"/>
          <w:szCs w:val="24"/>
        </w:rPr>
        <w:t xml:space="preserve"> </w:t>
      </w:r>
      <w:proofErr w:type="gramStart"/>
      <w:r w:rsidRPr="00EF5385">
        <w:rPr>
          <w:color w:val="000000" w:themeColor="text1"/>
          <w:sz w:val="24"/>
          <w:szCs w:val="24"/>
        </w:rPr>
        <w:t>г</w:t>
      </w:r>
      <w:proofErr w:type="gramEnd"/>
      <w:r w:rsidRPr="00EF5385">
        <w:rPr>
          <w:color w:val="000000" w:themeColor="text1"/>
          <w:sz w:val="24"/>
          <w:szCs w:val="24"/>
        </w:rPr>
        <w:t xml:space="preserve">. Москва ул. Ставропольская, домовладение 23 </w:t>
      </w:r>
      <w:proofErr w:type="spellStart"/>
      <w:r w:rsidRPr="00EF5385">
        <w:rPr>
          <w:color w:val="000000" w:themeColor="text1"/>
          <w:sz w:val="24"/>
          <w:szCs w:val="24"/>
        </w:rPr>
        <w:t>кор</w:t>
      </w:r>
      <w:proofErr w:type="spellEnd"/>
      <w:r w:rsidRPr="00EF5385">
        <w:rPr>
          <w:color w:val="000000" w:themeColor="text1"/>
          <w:sz w:val="24"/>
          <w:szCs w:val="24"/>
        </w:rPr>
        <w:t>. 1.</w:t>
      </w:r>
    </w:p>
    <w:p w:rsidR="00761EAC" w:rsidRPr="00EF5385" w:rsidRDefault="0067273D" w:rsidP="00761EAC">
      <w:pPr>
        <w:widowControl/>
        <w:autoSpaceDE/>
        <w:autoSpaceDN/>
        <w:adjustRightInd/>
        <w:ind w:firstLine="709"/>
        <w:jc w:val="both"/>
        <w:rPr>
          <w:color w:val="000000" w:themeColor="text1"/>
          <w:sz w:val="24"/>
          <w:szCs w:val="24"/>
        </w:rPr>
      </w:pPr>
      <w:r w:rsidRPr="00EF5385">
        <w:rPr>
          <w:color w:val="000000" w:themeColor="text1"/>
          <w:sz w:val="24"/>
          <w:szCs w:val="24"/>
        </w:rPr>
        <w:t xml:space="preserve"> </w:t>
      </w:r>
      <w:r w:rsidR="00761EAC" w:rsidRPr="00EF5385">
        <w:rPr>
          <w:color w:val="000000" w:themeColor="text1"/>
          <w:sz w:val="24"/>
          <w:szCs w:val="24"/>
        </w:rPr>
        <w:t>1.4. Время поставки:</w:t>
      </w:r>
      <w:r w:rsidR="00761EAC" w:rsidRPr="00EF5385">
        <w:rPr>
          <w:i/>
          <w:color w:val="000000" w:themeColor="text1"/>
          <w:sz w:val="24"/>
          <w:szCs w:val="24"/>
        </w:rPr>
        <w:t xml:space="preserve"> </w:t>
      </w:r>
      <w:r w:rsidR="00761EAC" w:rsidRPr="00EF5385">
        <w:rPr>
          <w:color w:val="000000" w:themeColor="text1"/>
          <w:sz w:val="24"/>
          <w:szCs w:val="24"/>
        </w:rPr>
        <w:t>согласовывается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761EAC" w:rsidRPr="00EF5385" w:rsidRDefault="00EF5385" w:rsidP="00761EAC">
      <w:pPr>
        <w:pStyle w:val="Standard"/>
        <w:ind w:firstLine="709"/>
        <w:jc w:val="both"/>
        <w:rPr>
          <w:color w:val="000000" w:themeColor="text1"/>
        </w:rPr>
      </w:pPr>
      <w:r>
        <w:rPr>
          <w:color w:val="000000" w:themeColor="text1"/>
        </w:rPr>
        <w:t>1.5.</w:t>
      </w:r>
      <w:r w:rsidR="00761EAC" w:rsidRPr="00EF5385">
        <w:rPr>
          <w:color w:val="000000" w:themeColor="text1"/>
        </w:rPr>
        <w:t xml:space="preserve"> Поставщик обязуется поставлять Товар по заявкам Покупателя </w:t>
      </w:r>
      <w:proofErr w:type="gramStart"/>
      <w:r w:rsidR="00761EAC" w:rsidRPr="00EF5385">
        <w:rPr>
          <w:b/>
          <w:color w:val="000000" w:themeColor="text1"/>
        </w:rPr>
        <w:t>с даты заключения</w:t>
      </w:r>
      <w:proofErr w:type="gramEnd"/>
      <w:r w:rsidR="00761EAC" w:rsidRPr="00EF5385">
        <w:rPr>
          <w:b/>
          <w:color w:val="000000" w:themeColor="text1"/>
        </w:rPr>
        <w:t xml:space="preserve"> настоящего Договора и до </w:t>
      </w:r>
      <w:r w:rsidR="00757942" w:rsidRPr="00EF5385">
        <w:rPr>
          <w:b/>
          <w:color w:val="000000" w:themeColor="text1"/>
        </w:rPr>
        <w:t>«31» декабря 2023 года.</w:t>
      </w:r>
      <w:r w:rsidR="00761EAC" w:rsidRPr="00EF5385">
        <w:rPr>
          <w:b/>
          <w:color w:val="000000" w:themeColor="text1"/>
        </w:rPr>
        <w:tab/>
      </w:r>
    </w:p>
    <w:p w:rsidR="00880507" w:rsidRPr="00EF5385" w:rsidRDefault="00880507" w:rsidP="00AF1874">
      <w:pPr>
        <w:widowControl/>
        <w:autoSpaceDE/>
        <w:autoSpaceDN/>
        <w:adjustRightInd/>
        <w:ind w:left="709"/>
        <w:contextualSpacing/>
        <w:jc w:val="both"/>
        <w:rPr>
          <w:rFonts w:eastAsia="Calibri"/>
          <w:color w:val="000000" w:themeColor="text1"/>
          <w:sz w:val="24"/>
          <w:szCs w:val="24"/>
        </w:rPr>
      </w:pPr>
      <w:r w:rsidRPr="00EF5385">
        <w:rPr>
          <w:color w:val="000000" w:themeColor="text1"/>
          <w:sz w:val="24"/>
          <w:szCs w:val="24"/>
        </w:rPr>
        <w:t xml:space="preserve">Принимая во внимание, что  настоящий Договор заключен на длительный срок, Стороны согласовали: </w:t>
      </w:r>
    </w:p>
    <w:p w:rsidR="00880507" w:rsidRPr="00EF5385" w:rsidRDefault="00880507" w:rsidP="00AF1874">
      <w:pPr>
        <w:ind w:firstLine="708"/>
        <w:contextualSpacing/>
        <w:jc w:val="both"/>
        <w:rPr>
          <w:rFonts w:eastAsia="Calibri"/>
          <w:color w:val="000000" w:themeColor="text1"/>
          <w:sz w:val="24"/>
          <w:szCs w:val="24"/>
        </w:rPr>
      </w:pPr>
      <w:proofErr w:type="gramStart"/>
      <w:r w:rsidRPr="00EF5385">
        <w:rPr>
          <w:color w:val="000000" w:themeColor="text1"/>
          <w:sz w:val="24"/>
          <w:szCs w:val="24"/>
        </w:rPr>
        <w:t xml:space="preserve">- если по вине производителя </w:t>
      </w:r>
      <w:r w:rsidR="009233A8" w:rsidRPr="00EF5385">
        <w:rPr>
          <w:color w:val="000000" w:themeColor="text1"/>
          <w:sz w:val="24"/>
          <w:szCs w:val="24"/>
        </w:rPr>
        <w:t>произойдет задержка в сроках поставки, изменение  технических характеристик производимого товара,</w:t>
      </w:r>
      <w:r w:rsidRPr="00EF5385">
        <w:rPr>
          <w:color w:val="000000" w:themeColor="text1"/>
          <w:sz w:val="24"/>
          <w:szCs w:val="24"/>
        </w:rPr>
        <w:t xml:space="preserve"> снятие товара с производства,</w:t>
      </w:r>
      <w:r w:rsidR="009233A8" w:rsidRPr="00EF5385">
        <w:rPr>
          <w:color w:val="000000" w:themeColor="text1"/>
          <w:sz w:val="24"/>
          <w:szCs w:val="24"/>
        </w:rPr>
        <w:t xml:space="preserve"> и</w:t>
      </w:r>
      <w:r w:rsidRPr="00EF5385">
        <w:rPr>
          <w:color w:val="000000" w:themeColor="text1"/>
          <w:sz w:val="24"/>
          <w:szCs w:val="24"/>
        </w:rPr>
        <w:t xml:space="preserve"> Поставщик не может произвести поставку Реагентов и Расходных материалов в соответствии с условиями Договора, </w:t>
      </w:r>
      <w:r w:rsidR="009233A8" w:rsidRPr="00EF5385">
        <w:rPr>
          <w:color w:val="000000" w:themeColor="text1"/>
          <w:sz w:val="24"/>
          <w:szCs w:val="24"/>
        </w:rPr>
        <w:t>то Поставщик вправе</w:t>
      </w:r>
      <w:r w:rsidRPr="00EF5385">
        <w:rPr>
          <w:color w:val="000000" w:themeColor="text1"/>
          <w:sz w:val="24"/>
          <w:szCs w:val="24"/>
        </w:rPr>
        <w:t xml:space="preserve"> в одностороннем порядке произвести замену номенклатуры таких Расходных материалов, поставка которых не может быть осуществлена, на Расходные материалы полностью аналогичные по техническим и функциональным</w:t>
      </w:r>
      <w:proofErr w:type="gramEnd"/>
      <w:r w:rsidRPr="00EF5385">
        <w:rPr>
          <w:color w:val="000000" w:themeColor="text1"/>
          <w:sz w:val="24"/>
          <w:szCs w:val="24"/>
        </w:rPr>
        <w:t xml:space="preserve"> свойствам, </w:t>
      </w:r>
      <w:r w:rsidR="009233A8" w:rsidRPr="00EF5385">
        <w:rPr>
          <w:color w:val="000000" w:themeColor="text1"/>
          <w:sz w:val="24"/>
          <w:szCs w:val="24"/>
        </w:rPr>
        <w:t>приложив документальное подтверждение обоснованности такой замены по указанным выше основаниям.</w:t>
      </w:r>
    </w:p>
    <w:p w:rsidR="00880507" w:rsidRPr="00A12111" w:rsidRDefault="008B6A9F" w:rsidP="00AF1874">
      <w:pPr>
        <w:pStyle w:val="af0"/>
        <w:tabs>
          <w:tab w:val="left" w:pos="11340"/>
        </w:tabs>
        <w:spacing w:after="80"/>
        <w:jc w:val="both"/>
      </w:pPr>
      <w:r w:rsidRPr="00A12111">
        <w:t xml:space="preserve">             - </w:t>
      </w:r>
      <w:r w:rsidR="00880507" w:rsidRPr="00A12111">
        <w:t>О предстоящем измен</w:t>
      </w:r>
      <w:r w:rsidRPr="00A12111">
        <w:t>ении номенклатуры поставляемых реагентов и р</w:t>
      </w:r>
      <w:r w:rsidR="00880507" w:rsidRPr="00A12111">
        <w:t>асходных материалов Поставщик направляет Покупателю уведомление в письменной форме. Покупатель не может отказаться от приемки Расходных материалов, поставляемых взамен указанных, если технические и функциональные характеристики ранее согласованного товара и предлагаемого к поставке товара являются эквивалентными, либо характеристики предлагаемого к поставке товара являются улучшенными по сравнению с характеристиками ранее согласованного товара.</w:t>
      </w:r>
    </w:p>
    <w:p w:rsidR="00FD5BEE" w:rsidRPr="00A12111" w:rsidRDefault="00880507" w:rsidP="00AF1874">
      <w:pPr>
        <w:pStyle w:val="Standard"/>
        <w:ind w:firstLine="709"/>
        <w:jc w:val="both"/>
      </w:pPr>
      <w:r w:rsidRPr="00A12111">
        <w:t>- в случае изменения производителем наименования товара, характеристик товара в части фасовки и иных характеристик / сведений, не связанных с техническими и функциональными свойствами товара, Поставщик направляет Покупателю уведомление о соответствующих изменениях и производит отгрузку Реагентов и  Расходных материалов в соответствии с характеристиками, действующими на дату отгрузки</w:t>
      </w:r>
    </w:p>
    <w:p w:rsidR="00A12111" w:rsidRPr="00E37AB2" w:rsidRDefault="00A12111" w:rsidP="00A12111">
      <w:pPr>
        <w:pStyle w:val="Standard"/>
        <w:rPr>
          <w:b/>
        </w:rPr>
      </w:pPr>
    </w:p>
    <w:p w:rsidR="008D7962" w:rsidRDefault="008D7962" w:rsidP="008D7962">
      <w:pPr>
        <w:pStyle w:val="Standard"/>
        <w:spacing w:line="360" w:lineRule="auto"/>
        <w:jc w:val="center"/>
        <w:rPr>
          <w:b/>
        </w:rPr>
      </w:pPr>
      <w:r>
        <w:rPr>
          <w:b/>
        </w:rPr>
        <w:lastRenderedPageBreak/>
        <w:t>2. Стоимость и порядок оплаты</w:t>
      </w:r>
    </w:p>
    <w:p w:rsidR="00760C1D" w:rsidRPr="00841EEF" w:rsidRDefault="00FD5BEE" w:rsidP="00AF1874">
      <w:pPr>
        <w:ind w:firstLine="720"/>
        <w:jc w:val="both"/>
        <w:rPr>
          <w:rFonts w:eastAsia="Calibri"/>
          <w:bCs/>
          <w:color w:val="000000" w:themeColor="text1"/>
          <w:sz w:val="24"/>
          <w:szCs w:val="24"/>
        </w:rPr>
      </w:pPr>
      <w:r w:rsidRPr="00841EEF">
        <w:rPr>
          <w:color w:val="000000" w:themeColor="text1"/>
          <w:sz w:val="24"/>
          <w:szCs w:val="24"/>
        </w:rPr>
        <w:t>2.1</w:t>
      </w:r>
      <w:r w:rsidR="008B6A9F" w:rsidRPr="00841EEF">
        <w:rPr>
          <w:color w:val="000000" w:themeColor="text1"/>
          <w:sz w:val="24"/>
          <w:szCs w:val="24"/>
        </w:rPr>
        <w:t xml:space="preserve">. </w:t>
      </w:r>
      <w:r w:rsidR="008B6A9F" w:rsidRPr="00841EEF">
        <w:rPr>
          <w:rFonts w:eastAsia="Calibri"/>
          <w:bCs/>
          <w:color w:val="000000" w:themeColor="text1"/>
          <w:sz w:val="24"/>
          <w:szCs w:val="24"/>
        </w:rPr>
        <w:t xml:space="preserve">Цена одной единицы </w:t>
      </w:r>
      <w:r w:rsidR="001D4B98" w:rsidRPr="00841EEF">
        <w:rPr>
          <w:rFonts w:eastAsia="Calibri"/>
          <w:bCs/>
          <w:color w:val="000000" w:themeColor="text1"/>
          <w:sz w:val="24"/>
          <w:szCs w:val="24"/>
        </w:rPr>
        <w:t>Товара (</w:t>
      </w:r>
      <w:r w:rsidR="008B6A9F" w:rsidRPr="00841EEF">
        <w:rPr>
          <w:rFonts w:eastAsia="Calibri"/>
          <w:bCs/>
          <w:color w:val="000000" w:themeColor="text1"/>
          <w:sz w:val="24"/>
          <w:szCs w:val="24"/>
        </w:rPr>
        <w:t>Реагентов и Расходных материалов</w:t>
      </w:r>
      <w:r w:rsidR="001D4B98" w:rsidRPr="00841EEF">
        <w:rPr>
          <w:rFonts w:eastAsia="Calibri"/>
          <w:bCs/>
          <w:color w:val="000000" w:themeColor="text1"/>
          <w:sz w:val="24"/>
          <w:szCs w:val="24"/>
        </w:rPr>
        <w:t>)</w:t>
      </w:r>
      <w:r w:rsidR="008B6A9F" w:rsidRPr="00841EEF">
        <w:rPr>
          <w:rFonts w:eastAsia="Calibri"/>
          <w:bCs/>
          <w:color w:val="000000" w:themeColor="text1"/>
          <w:sz w:val="24"/>
          <w:szCs w:val="24"/>
        </w:rPr>
        <w:t>,</w:t>
      </w:r>
      <w:r w:rsidR="001D4B98" w:rsidRPr="00841EEF">
        <w:rPr>
          <w:color w:val="000000" w:themeColor="text1"/>
          <w:sz w:val="24"/>
          <w:szCs w:val="24"/>
        </w:rPr>
        <w:t xml:space="preserve">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1D4B98" w:rsidRPr="00841EEF">
        <w:rPr>
          <w:rFonts w:eastAsia="Calibri"/>
          <w:bCs/>
          <w:color w:val="000000" w:themeColor="text1"/>
          <w:sz w:val="24"/>
          <w:szCs w:val="24"/>
        </w:rPr>
        <w:t xml:space="preserve"> </w:t>
      </w:r>
      <w:r w:rsidR="008B6A9F" w:rsidRPr="00841EEF">
        <w:rPr>
          <w:rFonts w:eastAsia="Calibri"/>
          <w:bCs/>
          <w:color w:val="000000" w:themeColor="text1"/>
          <w:sz w:val="24"/>
          <w:szCs w:val="24"/>
        </w:rPr>
        <w:t xml:space="preserve">определена в Спецификации. </w:t>
      </w:r>
      <w:r w:rsidR="001D4B98" w:rsidRPr="00841EEF">
        <w:rPr>
          <w:color w:val="000000" w:themeColor="text1"/>
          <w:sz w:val="24"/>
          <w:szCs w:val="24"/>
        </w:rPr>
        <w:t>Общая стоимость Товара определяется на дату окончания срока действия договора исходя из фактического объема поставок</w:t>
      </w:r>
    </w:p>
    <w:p w:rsidR="00760C1D" w:rsidRPr="00A12111" w:rsidRDefault="008B6A9F" w:rsidP="00AF1874">
      <w:pPr>
        <w:ind w:firstLine="720"/>
        <w:jc w:val="both"/>
        <w:rPr>
          <w:sz w:val="24"/>
          <w:szCs w:val="24"/>
        </w:rPr>
      </w:pPr>
      <w:proofErr w:type="gramStart"/>
      <w:r w:rsidRPr="00841EEF">
        <w:rPr>
          <w:color w:val="000000" w:themeColor="text1"/>
          <w:sz w:val="24"/>
          <w:szCs w:val="24"/>
        </w:rPr>
        <w:t xml:space="preserve">Поставщик вправе </w:t>
      </w:r>
      <w:r w:rsidR="00967A9F" w:rsidRPr="00841EEF">
        <w:rPr>
          <w:color w:val="000000" w:themeColor="text1"/>
          <w:sz w:val="24"/>
          <w:szCs w:val="24"/>
        </w:rPr>
        <w:t xml:space="preserve">не чаще одного раза в год </w:t>
      </w:r>
      <w:r w:rsidRPr="00841EEF">
        <w:rPr>
          <w:color w:val="000000" w:themeColor="text1"/>
          <w:sz w:val="24"/>
          <w:szCs w:val="24"/>
        </w:rPr>
        <w:t>в одностороннем</w:t>
      </w:r>
      <w:r w:rsidRPr="00A12111">
        <w:rPr>
          <w:sz w:val="24"/>
          <w:szCs w:val="24"/>
        </w:rPr>
        <w:t xml:space="preserve"> порядке изменить цену Реагентов и Расходных материалов в случае изменения в сторону повышения курса российского рубля к швейцарскому франку и/или Евро (согласно данным Центрального Банка </w:t>
      </w:r>
      <w:r w:rsidRPr="00841EEF">
        <w:rPr>
          <w:color w:val="000000" w:themeColor="text1"/>
          <w:sz w:val="24"/>
          <w:szCs w:val="24"/>
        </w:rPr>
        <w:t xml:space="preserve">РФ) </w:t>
      </w:r>
      <w:r w:rsidR="00967A9F" w:rsidRPr="00841EEF">
        <w:rPr>
          <w:color w:val="000000" w:themeColor="text1"/>
          <w:sz w:val="24"/>
          <w:szCs w:val="24"/>
        </w:rPr>
        <w:t xml:space="preserve">не более чем </w:t>
      </w:r>
      <w:r w:rsidRPr="00841EEF">
        <w:rPr>
          <w:color w:val="000000" w:themeColor="text1"/>
          <w:sz w:val="24"/>
          <w:szCs w:val="24"/>
        </w:rPr>
        <w:t>на 10% (Десять процентов) по сравнению с курсом данных валют на дату заключения Договора</w:t>
      </w:r>
      <w:r w:rsidR="00967A9F" w:rsidRPr="00841EEF">
        <w:rPr>
          <w:rStyle w:val="afd"/>
          <w:color w:val="000000" w:themeColor="text1"/>
          <w:sz w:val="24"/>
          <w:szCs w:val="24"/>
        </w:rPr>
        <w:footnoteReference w:id="2"/>
      </w:r>
      <w:r w:rsidRPr="00841EEF">
        <w:rPr>
          <w:color w:val="000000" w:themeColor="text1"/>
          <w:sz w:val="24"/>
          <w:szCs w:val="24"/>
        </w:rPr>
        <w:t>, – пропорционально изменению курса российского рубля к</w:t>
      </w:r>
      <w:proofErr w:type="gramEnd"/>
      <w:r w:rsidRPr="00841EEF">
        <w:rPr>
          <w:color w:val="000000" w:themeColor="text1"/>
          <w:sz w:val="24"/>
          <w:szCs w:val="24"/>
        </w:rPr>
        <w:t xml:space="preserve"> швейцарскому франку и/или  на дату</w:t>
      </w:r>
      <w:r w:rsidRPr="00A12111">
        <w:rPr>
          <w:sz w:val="24"/>
          <w:szCs w:val="24"/>
        </w:rPr>
        <w:t xml:space="preserve"> получения заявки Покупателя на отгрузку Реагентов и Расходных материалов</w:t>
      </w:r>
      <w:r w:rsidR="00760C1D" w:rsidRPr="00A12111">
        <w:rPr>
          <w:sz w:val="24"/>
          <w:szCs w:val="24"/>
        </w:rPr>
        <w:t xml:space="preserve"> в следующем порядке:</w:t>
      </w:r>
    </w:p>
    <w:p w:rsidR="00760C1D" w:rsidRPr="00A12111" w:rsidRDefault="00760C1D" w:rsidP="00AF1874">
      <w:pPr>
        <w:ind w:firstLine="720"/>
        <w:jc w:val="both"/>
        <w:rPr>
          <w:sz w:val="24"/>
          <w:szCs w:val="24"/>
        </w:rPr>
      </w:pPr>
      <w:r w:rsidRPr="00A12111">
        <w:rPr>
          <w:sz w:val="24"/>
          <w:szCs w:val="24"/>
        </w:rPr>
        <w:t>- на товары производителя «</w:t>
      </w:r>
      <w:proofErr w:type="spellStart"/>
      <w:r w:rsidRPr="00A12111">
        <w:rPr>
          <w:sz w:val="24"/>
          <w:szCs w:val="24"/>
          <w:lang w:val="en-US"/>
        </w:rPr>
        <w:t>Sysmex</w:t>
      </w:r>
      <w:proofErr w:type="spellEnd"/>
      <w:r w:rsidRPr="00A12111">
        <w:rPr>
          <w:sz w:val="24"/>
          <w:szCs w:val="24"/>
        </w:rPr>
        <w:t>» -  первое повышение цены может быть</w:t>
      </w:r>
      <w:r w:rsidR="007F37B5">
        <w:rPr>
          <w:sz w:val="24"/>
          <w:szCs w:val="24"/>
        </w:rPr>
        <w:t xml:space="preserve"> осуществлено не ранее 01 </w:t>
      </w:r>
      <w:r w:rsidR="007F37B5" w:rsidRPr="008D7962">
        <w:rPr>
          <w:sz w:val="24"/>
          <w:szCs w:val="24"/>
        </w:rPr>
        <w:t xml:space="preserve">августа </w:t>
      </w:r>
      <w:r w:rsidRPr="008D7962">
        <w:rPr>
          <w:sz w:val="24"/>
          <w:szCs w:val="24"/>
        </w:rPr>
        <w:t>20</w:t>
      </w:r>
      <w:r w:rsidR="00CA5FD9" w:rsidRPr="008D7962">
        <w:rPr>
          <w:sz w:val="24"/>
          <w:szCs w:val="24"/>
        </w:rPr>
        <w:t>21</w:t>
      </w:r>
      <w:r w:rsidRPr="00A12111">
        <w:rPr>
          <w:sz w:val="24"/>
          <w:szCs w:val="24"/>
        </w:rPr>
        <w:t xml:space="preserve"> года, далее повышен</w:t>
      </w:r>
      <w:r w:rsidR="00E66F13">
        <w:rPr>
          <w:sz w:val="24"/>
          <w:szCs w:val="24"/>
        </w:rPr>
        <w:t>ие</w:t>
      </w:r>
      <w:r w:rsidRPr="00A12111">
        <w:rPr>
          <w:sz w:val="24"/>
          <w:szCs w:val="24"/>
        </w:rPr>
        <w:t xml:space="preserve"> цен может осуществляться не чаще одного раза в год;</w:t>
      </w:r>
    </w:p>
    <w:p w:rsidR="00760C1D" w:rsidRPr="00A12111" w:rsidRDefault="00760C1D" w:rsidP="00AF1874">
      <w:pPr>
        <w:ind w:firstLine="720"/>
        <w:jc w:val="both"/>
        <w:rPr>
          <w:sz w:val="24"/>
          <w:szCs w:val="24"/>
        </w:rPr>
      </w:pPr>
      <w:r w:rsidRPr="008D7962">
        <w:rPr>
          <w:sz w:val="24"/>
          <w:szCs w:val="24"/>
        </w:rPr>
        <w:t xml:space="preserve">- на остальные товары - первое повышение цены может быть осуществлено </w:t>
      </w:r>
      <w:r w:rsidR="00841EEF">
        <w:rPr>
          <w:sz w:val="24"/>
          <w:szCs w:val="24"/>
        </w:rPr>
        <w:t>не ранее 01 февраля</w:t>
      </w:r>
      <w:r w:rsidRPr="008D7962">
        <w:rPr>
          <w:sz w:val="24"/>
          <w:szCs w:val="24"/>
        </w:rPr>
        <w:t xml:space="preserve"> 20</w:t>
      </w:r>
      <w:r w:rsidR="00CA5FD9" w:rsidRPr="008D7962">
        <w:rPr>
          <w:sz w:val="24"/>
          <w:szCs w:val="24"/>
        </w:rPr>
        <w:t>2</w:t>
      </w:r>
      <w:r w:rsidR="00841EEF">
        <w:rPr>
          <w:sz w:val="24"/>
          <w:szCs w:val="24"/>
        </w:rPr>
        <w:t>1</w:t>
      </w:r>
      <w:r w:rsidRPr="00A12111">
        <w:rPr>
          <w:sz w:val="24"/>
          <w:szCs w:val="24"/>
        </w:rPr>
        <w:t xml:space="preserve"> года, далее повышен</w:t>
      </w:r>
      <w:r w:rsidR="00E66F13">
        <w:rPr>
          <w:sz w:val="24"/>
          <w:szCs w:val="24"/>
        </w:rPr>
        <w:t>ие</w:t>
      </w:r>
      <w:r w:rsidRPr="00A12111">
        <w:rPr>
          <w:sz w:val="24"/>
          <w:szCs w:val="24"/>
        </w:rPr>
        <w:t xml:space="preserve"> цен может осуществляться не чаще одного раза в год.</w:t>
      </w:r>
    </w:p>
    <w:p w:rsidR="00760C1D" w:rsidRPr="00A12111" w:rsidRDefault="00760C1D" w:rsidP="00AF1874">
      <w:pPr>
        <w:ind w:firstLine="720"/>
        <w:jc w:val="both"/>
        <w:rPr>
          <w:sz w:val="24"/>
          <w:szCs w:val="24"/>
        </w:rPr>
      </w:pPr>
      <w:r w:rsidRPr="00A12111">
        <w:rPr>
          <w:sz w:val="24"/>
          <w:szCs w:val="24"/>
        </w:rPr>
        <w:t>При этом П</w:t>
      </w:r>
      <w:r w:rsidR="002F793F" w:rsidRPr="00A12111">
        <w:rPr>
          <w:sz w:val="24"/>
          <w:szCs w:val="24"/>
        </w:rPr>
        <w:t>оставщик</w:t>
      </w:r>
      <w:r w:rsidRPr="00A12111">
        <w:rPr>
          <w:sz w:val="24"/>
          <w:szCs w:val="24"/>
        </w:rPr>
        <w:t xml:space="preserve"> обязан направить Покупателю</w:t>
      </w:r>
      <w:r w:rsidR="00CD7B7C" w:rsidRPr="00A12111">
        <w:rPr>
          <w:sz w:val="24"/>
          <w:szCs w:val="24"/>
        </w:rPr>
        <w:t xml:space="preserve"> письменное </w:t>
      </w:r>
      <w:r w:rsidRPr="00A12111">
        <w:rPr>
          <w:sz w:val="24"/>
          <w:szCs w:val="24"/>
        </w:rPr>
        <w:t>уведомление о повышении цены не позднее</w:t>
      </w:r>
      <w:r w:rsidR="001D4B98">
        <w:rPr>
          <w:sz w:val="24"/>
          <w:szCs w:val="24"/>
        </w:rPr>
        <w:t>,</w:t>
      </w:r>
      <w:r w:rsidRPr="00A12111">
        <w:rPr>
          <w:sz w:val="24"/>
          <w:szCs w:val="24"/>
        </w:rPr>
        <w:t xml:space="preserve"> чем за </w:t>
      </w:r>
      <w:r w:rsidR="00CD7B7C" w:rsidRPr="00A12111">
        <w:rPr>
          <w:sz w:val="24"/>
          <w:szCs w:val="24"/>
        </w:rPr>
        <w:t>10 (десять) календарных дней до изменения цены.</w:t>
      </w:r>
    </w:p>
    <w:p w:rsidR="00423FF7" w:rsidRPr="00841EEF" w:rsidRDefault="008B6A9F" w:rsidP="00423FF7">
      <w:pPr>
        <w:pStyle w:val="af0"/>
        <w:spacing w:after="0"/>
        <w:ind w:firstLine="709"/>
        <w:jc w:val="both"/>
        <w:rPr>
          <w:color w:val="000000" w:themeColor="text1"/>
        </w:rPr>
      </w:pPr>
      <w:r w:rsidRPr="00A12111">
        <w:t>2.2</w:t>
      </w:r>
      <w:r w:rsidR="006E19FC" w:rsidRPr="00A12111">
        <w:t xml:space="preserve">. Оплата Товара Покупателем производится на основании счета, выставленного </w:t>
      </w:r>
      <w:r w:rsidR="006E19FC" w:rsidRPr="00841EEF">
        <w:rPr>
          <w:color w:val="000000" w:themeColor="text1"/>
        </w:rPr>
        <w:t xml:space="preserve">Поставщиком,  путем перечисления денежных средств на расчетный счет Поставщика после принятия Товара Покупателем </w:t>
      </w:r>
      <w:r w:rsidR="00967A9F" w:rsidRPr="00841EEF">
        <w:rPr>
          <w:color w:val="000000" w:themeColor="text1"/>
        </w:rPr>
        <w:t xml:space="preserve">в полном объеме </w:t>
      </w:r>
      <w:r w:rsidR="00423FF7" w:rsidRPr="00841EEF">
        <w:rPr>
          <w:color w:val="000000" w:themeColor="text1"/>
        </w:rPr>
        <w:t xml:space="preserve">в течение 50 (пятидесяти) дней  </w:t>
      </w:r>
      <w:proofErr w:type="gramStart"/>
      <w:r w:rsidR="00423FF7" w:rsidRPr="00841EEF">
        <w:rPr>
          <w:color w:val="000000" w:themeColor="text1"/>
        </w:rPr>
        <w:t>с</w:t>
      </w:r>
      <w:r w:rsidR="006E19FC" w:rsidRPr="00841EEF">
        <w:rPr>
          <w:color w:val="000000" w:themeColor="text1"/>
        </w:rPr>
        <w:t xml:space="preserve"> </w:t>
      </w:r>
      <w:r w:rsidR="00423FF7" w:rsidRPr="00841EEF">
        <w:rPr>
          <w:color w:val="000000" w:themeColor="text1"/>
        </w:rPr>
        <w:t>даты подписания</w:t>
      </w:r>
      <w:proofErr w:type="gramEnd"/>
      <w:r w:rsidR="00423FF7" w:rsidRPr="00841EEF">
        <w:rPr>
          <w:color w:val="000000" w:themeColor="text1"/>
        </w:rPr>
        <w:t xml:space="preserve"> Покупателем товарной накладной (формы ТОРГ-12), при условии отсутствия претензий по поставленному товару. </w:t>
      </w:r>
    </w:p>
    <w:p w:rsidR="00423FF7" w:rsidRPr="00841EEF" w:rsidRDefault="00423FF7" w:rsidP="00423FF7">
      <w:pPr>
        <w:pStyle w:val="af0"/>
        <w:spacing w:after="0"/>
        <w:ind w:firstLine="709"/>
        <w:jc w:val="both"/>
        <w:rPr>
          <w:color w:val="000000" w:themeColor="text1"/>
        </w:rPr>
      </w:pPr>
      <w:r w:rsidRPr="00841EEF">
        <w:rPr>
          <w:color w:val="000000" w:themeColor="text1"/>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423FF7" w:rsidRPr="00841EEF" w:rsidRDefault="00FD5BEE" w:rsidP="00423FF7">
      <w:pPr>
        <w:ind w:firstLine="720"/>
        <w:jc w:val="both"/>
        <w:rPr>
          <w:color w:val="000000" w:themeColor="text1"/>
          <w:sz w:val="24"/>
          <w:szCs w:val="24"/>
        </w:rPr>
      </w:pPr>
      <w:r w:rsidRPr="00841EEF">
        <w:rPr>
          <w:color w:val="000000" w:themeColor="text1"/>
          <w:sz w:val="24"/>
          <w:szCs w:val="24"/>
        </w:rPr>
        <w:t>2.</w:t>
      </w:r>
      <w:r w:rsidR="008B6A9F" w:rsidRPr="00841EEF">
        <w:rPr>
          <w:color w:val="000000" w:themeColor="text1"/>
          <w:sz w:val="24"/>
          <w:szCs w:val="24"/>
        </w:rPr>
        <w:t>3</w:t>
      </w:r>
      <w:r w:rsidRPr="00841EEF">
        <w:rPr>
          <w:color w:val="000000" w:themeColor="text1"/>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41EEF">
        <w:rPr>
          <w:color w:val="000000" w:themeColor="text1"/>
          <w:sz w:val="24"/>
          <w:szCs w:val="24"/>
        </w:rPr>
        <w:t>дств с б</w:t>
      </w:r>
      <w:proofErr w:type="gramEnd"/>
      <w:r w:rsidRPr="00841EEF">
        <w:rPr>
          <w:color w:val="000000" w:themeColor="text1"/>
          <w:sz w:val="24"/>
          <w:szCs w:val="24"/>
        </w:rPr>
        <w:t>анковского счета Покупателя.</w:t>
      </w:r>
      <w:r w:rsidR="00423FF7" w:rsidRPr="00841EEF">
        <w:rPr>
          <w:color w:val="000000" w:themeColor="text1"/>
          <w:sz w:val="24"/>
          <w:szCs w:val="24"/>
        </w:rPr>
        <w:t xml:space="preserve"> </w:t>
      </w:r>
    </w:p>
    <w:p w:rsidR="00423FF7" w:rsidRPr="00841EEF" w:rsidRDefault="00423FF7" w:rsidP="00423FF7">
      <w:pPr>
        <w:ind w:firstLine="720"/>
        <w:jc w:val="both"/>
        <w:rPr>
          <w:color w:val="000000" w:themeColor="text1"/>
          <w:sz w:val="24"/>
          <w:szCs w:val="24"/>
        </w:rPr>
      </w:pPr>
      <w:r w:rsidRPr="00841EEF">
        <w:rPr>
          <w:color w:val="000000" w:themeColor="text1"/>
          <w:sz w:val="24"/>
          <w:szCs w:val="24"/>
        </w:rPr>
        <w:t xml:space="preserve">2.4.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841EEF">
        <w:rPr>
          <w:iCs/>
          <w:color w:val="000000" w:themeColor="text1"/>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2A2E7B" w:rsidRPr="00A12111" w:rsidRDefault="002A2E7B" w:rsidP="00423FF7">
      <w:pPr>
        <w:ind w:firstLine="720"/>
        <w:jc w:val="both"/>
        <w:rPr>
          <w:b/>
          <w:sz w:val="24"/>
          <w:szCs w:val="24"/>
        </w:rPr>
      </w:pPr>
    </w:p>
    <w:p w:rsidR="00FD5BEE" w:rsidRPr="00E37AB2" w:rsidRDefault="00A12111" w:rsidP="00A12111">
      <w:pPr>
        <w:pStyle w:val="ConsNormal"/>
        <w:jc w:val="both"/>
        <w:rPr>
          <w:rFonts w:ascii="Times New Roman" w:hAnsi="Times New Roman" w:cs="Times New Roman"/>
          <w:b/>
          <w:sz w:val="24"/>
          <w:szCs w:val="24"/>
        </w:rPr>
      </w:pPr>
      <w:r w:rsidRPr="00E37AB2">
        <w:rPr>
          <w:rFonts w:ascii="Times New Roman" w:hAnsi="Times New Roman" w:cs="Times New Roman"/>
          <w:b/>
          <w:sz w:val="24"/>
          <w:szCs w:val="24"/>
        </w:rPr>
        <w:t xml:space="preserve">                                  3.</w:t>
      </w:r>
      <w:r w:rsidR="00FD5BEE" w:rsidRPr="00A12111">
        <w:rPr>
          <w:rFonts w:ascii="Times New Roman" w:hAnsi="Times New Roman" w:cs="Times New Roman"/>
          <w:b/>
          <w:sz w:val="24"/>
          <w:szCs w:val="24"/>
        </w:rPr>
        <w:t>Права и обязанности Сторон</w:t>
      </w:r>
    </w:p>
    <w:p w:rsidR="00A12111" w:rsidRPr="00E37AB2" w:rsidRDefault="00A12111" w:rsidP="00A12111">
      <w:pPr>
        <w:pStyle w:val="ConsNormal"/>
        <w:ind w:left="3660" w:firstLine="0"/>
        <w:rPr>
          <w:rFonts w:ascii="Times New Roman" w:hAnsi="Times New Roman" w:cs="Times New Roman"/>
          <w:b/>
          <w:sz w:val="24"/>
          <w:szCs w:val="24"/>
        </w:rPr>
      </w:pPr>
    </w:p>
    <w:p w:rsidR="00FD5BEE" w:rsidRPr="00A12111" w:rsidRDefault="00FD5BEE" w:rsidP="00AF1874">
      <w:pPr>
        <w:pStyle w:val="ConsNormal"/>
        <w:ind w:firstLine="709"/>
        <w:jc w:val="both"/>
        <w:rPr>
          <w:rFonts w:ascii="Times New Roman" w:hAnsi="Times New Roman" w:cs="Times New Roman"/>
          <w:bCs/>
          <w:sz w:val="24"/>
          <w:szCs w:val="24"/>
        </w:rPr>
      </w:pPr>
      <w:r w:rsidRPr="00A12111">
        <w:rPr>
          <w:rFonts w:ascii="Times New Roman" w:hAnsi="Times New Roman" w:cs="Times New Roman"/>
          <w:bCs/>
          <w:sz w:val="24"/>
          <w:szCs w:val="24"/>
        </w:rPr>
        <w:t>3.1. Поставщик обязан:</w:t>
      </w:r>
    </w:p>
    <w:p w:rsidR="00162E71" w:rsidRPr="00841EEF" w:rsidRDefault="00FD5BEE" w:rsidP="00162E71">
      <w:pPr>
        <w:widowControl/>
        <w:autoSpaceDE/>
        <w:autoSpaceDN/>
        <w:adjustRightInd/>
        <w:ind w:firstLine="709"/>
        <w:contextualSpacing/>
        <w:jc w:val="both"/>
        <w:rPr>
          <w:rFonts w:eastAsia="Calibri"/>
          <w:bCs/>
          <w:color w:val="000000" w:themeColor="text1"/>
          <w:sz w:val="24"/>
          <w:szCs w:val="24"/>
        </w:rPr>
      </w:pPr>
      <w:r w:rsidRPr="00841EEF">
        <w:rPr>
          <w:bCs/>
          <w:color w:val="000000" w:themeColor="text1"/>
          <w:sz w:val="24"/>
          <w:szCs w:val="24"/>
        </w:rPr>
        <w:t xml:space="preserve">3.1.1. </w:t>
      </w:r>
      <w:r w:rsidR="00423FF7" w:rsidRPr="00841EEF">
        <w:rPr>
          <w:bCs/>
          <w:color w:val="000000" w:themeColor="text1"/>
          <w:sz w:val="24"/>
          <w:szCs w:val="24"/>
        </w:rPr>
        <w:t xml:space="preserve">Зарегистрироваться в системе заказов «Электронный ордер» в течение 2 рабочих дней с момента заключения договора.  </w:t>
      </w:r>
      <w:r w:rsidRPr="00841EEF">
        <w:rPr>
          <w:bCs/>
          <w:color w:val="000000" w:themeColor="text1"/>
          <w:sz w:val="24"/>
          <w:szCs w:val="24"/>
        </w:rPr>
        <w:t xml:space="preserve">В </w:t>
      </w:r>
      <w:r w:rsidR="006E19FC" w:rsidRPr="00841EEF">
        <w:rPr>
          <w:bCs/>
          <w:color w:val="000000" w:themeColor="text1"/>
          <w:sz w:val="24"/>
          <w:szCs w:val="24"/>
        </w:rPr>
        <w:t>течение срока, установленного в пункте 1.2</w:t>
      </w:r>
      <w:r w:rsidRPr="00841EEF">
        <w:rPr>
          <w:bCs/>
          <w:color w:val="000000" w:themeColor="text1"/>
          <w:sz w:val="24"/>
          <w:szCs w:val="24"/>
        </w:rPr>
        <w:t xml:space="preserve"> настоящ</w:t>
      </w:r>
      <w:r w:rsidR="006E19FC" w:rsidRPr="00841EEF">
        <w:rPr>
          <w:bCs/>
          <w:color w:val="000000" w:themeColor="text1"/>
          <w:sz w:val="24"/>
          <w:szCs w:val="24"/>
        </w:rPr>
        <w:t>его</w:t>
      </w:r>
      <w:r w:rsidRPr="00841EEF">
        <w:rPr>
          <w:bCs/>
          <w:color w:val="000000" w:themeColor="text1"/>
          <w:sz w:val="24"/>
          <w:szCs w:val="24"/>
        </w:rPr>
        <w:t xml:space="preserve"> Договор</w:t>
      </w:r>
      <w:r w:rsidR="006E19FC" w:rsidRPr="00841EEF">
        <w:rPr>
          <w:bCs/>
          <w:color w:val="000000" w:themeColor="text1"/>
          <w:sz w:val="24"/>
          <w:szCs w:val="24"/>
        </w:rPr>
        <w:t>а</w:t>
      </w:r>
      <w:r w:rsidRPr="00841EEF">
        <w:rPr>
          <w:bCs/>
          <w:color w:val="000000" w:themeColor="text1"/>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sidRPr="00841EEF">
        <w:rPr>
          <w:bCs/>
          <w:color w:val="000000" w:themeColor="text1"/>
          <w:sz w:val="24"/>
          <w:szCs w:val="24"/>
        </w:rPr>
        <w:t>7</w:t>
      </w:r>
      <w:r w:rsidRPr="00841EEF">
        <w:rPr>
          <w:bCs/>
          <w:color w:val="000000" w:themeColor="text1"/>
          <w:sz w:val="24"/>
          <w:szCs w:val="24"/>
        </w:rPr>
        <w:t xml:space="preserve"> (</w:t>
      </w:r>
      <w:r w:rsidR="009262D2" w:rsidRPr="00841EEF">
        <w:rPr>
          <w:bCs/>
          <w:color w:val="000000" w:themeColor="text1"/>
          <w:sz w:val="24"/>
          <w:szCs w:val="24"/>
        </w:rPr>
        <w:t>семи</w:t>
      </w:r>
      <w:r w:rsidRPr="00841EEF">
        <w:rPr>
          <w:bCs/>
          <w:color w:val="000000" w:themeColor="text1"/>
          <w:sz w:val="24"/>
          <w:szCs w:val="24"/>
        </w:rPr>
        <w:t xml:space="preserve">) календарных дней </w:t>
      </w:r>
      <w:proofErr w:type="gramStart"/>
      <w:r w:rsidRPr="00841EEF">
        <w:rPr>
          <w:bCs/>
          <w:color w:val="000000" w:themeColor="text1"/>
          <w:sz w:val="24"/>
          <w:szCs w:val="24"/>
        </w:rPr>
        <w:t>с даты направле</w:t>
      </w:r>
      <w:r w:rsidR="008B6A9F" w:rsidRPr="00841EEF">
        <w:rPr>
          <w:bCs/>
          <w:color w:val="000000" w:themeColor="text1"/>
          <w:sz w:val="24"/>
          <w:szCs w:val="24"/>
        </w:rPr>
        <w:t>ния</w:t>
      </w:r>
      <w:proofErr w:type="gramEnd"/>
      <w:r w:rsidR="008B6A9F" w:rsidRPr="00841EEF">
        <w:rPr>
          <w:bCs/>
          <w:color w:val="000000" w:themeColor="text1"/>
          <w:sz w:val="24"/>
          <w:szCs w:val="24"/>
        </w:rPr>
        <w:t xml:space="preserve"> заявки в адрес Поставщика, не считая позиций которые оформляются </w:t>
      </w:r>
      <w:r w:rsidR="002C44F2" w:rsidRPr="00841EEF">
        <w:rPr>
          <w:bCs/>
          <w:color w:val="000000" w:themeColor="text1"/>
          <w:sz w:val="24"/>
          <w:szCs w:val="24"/>
        </w:rPr>
        <w:t>«</w:t>
      </w:r>
      <w:r w:rsidR="008B6A9F" w:rsidRPr="00841EEF">
        <w:rPr>
          <w:bCs/>
          <w:color w:val="000000" w:themeColor="text1"/>
          <w:sz w:val="24"/>
          <w:szCs w:val="24"/>
        </w:rPr>
        <w:t>под заказ</w:t>
      </w:r>
      <w:r w:rsidR="002C44F2" w:rsidRPr="00841EEF">
        <w:rPr>
          <w:bCs/>
          <w:color w:val="000000" w:themeColor="text1"/>
          <w:sz w:val="24"/>
          <w:szCs w:val="24"/>
        </w:rPr>
        <w:t>»</w:t>
      </w:r>
      <w:r w:rsidR="00423FF7" w:rsidRPr="00841EEF">
        <w:rPr>
          <w:bCs/>
          <w:color w:val="000000" w:themeColor="text1"/>
          <w:sz w:val="24"/>
          <w:szCs w:val="24"/>
        </w:rPr>
        <w:t>. Позиции Товара, которые оформляются «под заказ» и срок поставки таких позиций указывается в спецификации к настоящему договору.</w:t>
      </w:r>
      <w:r w:rsidR="002C44F2" w:rsidRPr="00841EEF">
        <w:rPr>
          <w:bCs/>
          <w:color w:val="000000" w:themeColor="text1"/>
          <w:sz w:val="24"/>
          <w:szCs w:val="24"/>
        </w:rPr>
        <w:t xml:space="preserve"> При отсутствии в спецификации специальных условий поставки (сроков) в позиции  на Товар «под заказ», такая позиция Товара поставляется на общих условиях - в сроки не позднее 7 (семи) календарных дней </w:t>
      </w:r>
      <w:proofErr w:type="gramStart"/>
      <w:r w:rsidR="002C44F2" w:rsidRPr="00841EEF">
        <w:rPr>
          <w:bCs/>
          <w:color w:val="000000" w:themeColor="text1"/>
          <w:sz w:val="24"/>
          <w:szCs w:val="24"/>
        </w:rPr>
        <w:t>с даты направления</w:t>
      </w:r>
      <w:proofErr w:type="gramEnd"/>
      <w:r w:rsidR="002C44F2" w:rsidRPr="00841EEF">
        <w:rPr>
          <w:bCs/>
          <w:color w:val="000000" w:themeColor="text1"/>
          <w:sz w:val="24"/>
          <w:szCs w:val="24"/>
        </w:rPr>
        <w:t xml:space="preserve"> заявки в адрес Поставщика. </w:t>
      </w:r>
      <w:r w:rsidR="00162E71" w:rsidRPr="00841EEF">
        <w:rPr>
          <w:color w:val="000000" w:themeColor="text1"/>
          <w:sz w:val="24"/>
          <w:szCs w:val="24"/>
        </w:rPr>
        <w:t xml:space="preserve">В части позиций являющихся заказными поставка товара осуществляется Покупателю  не позднее 60 (шестидесяти) календарных дней </w:t>
      </w:r>
      <w:proofErr w:type="gramStart"/>
      <w:r w:rsidR="00162E71" w:rsidRPr="00841EEF">
        <w:rPr>
          <w:color w:val="000000" w:themeColor="text1"/>
          <w:sz w:val="24"/>
          <w:szCs w:val="24"/>
        </w:rPr>
        <w:t>с даты принятия</w:t>
      </w:r>
      <w:proofErr w:type="gramEnd"/>
      <w:r w:rsidR="00162E71" w:rsidRPr="00841EEF">
        <w:rPr>
          <w:color w:val="000000" w:themeColor="text1"/>
          <w:sz w:val="24"/>
          <w:szCs w:val="24"/>
        </w:rPr>
        <w:t xml:space="preserve"> Поставщиком заявки </w:t>
      </w:r>
    </w:p>
    <w:p w:rsidR="00FD5BEE" w:rsidRPr="00841EEF" w:rsidRDefault="00FD5BEE" w:rsidP="00AF1874">
      <w:pPr>
        <w:pStyle w:val="Standard"/>
        <w:shd w:val="clear" w:color="auto" w:fill="FFFFFF"/>
        <w:ind w:firstLine="709"/>
        <w:jc w:val="both"/>
        <w:rPr>
          <w:color w:val="000000" w:themeColor="text1"/>
        </w:rPr>
      </w:pPr>
      <w:r w:rsidRPr="00841EEF">
        <w:rPr>
          <w:bCs/>
          <w:color w:val="000000" w:themeColor="text1"/>
        </w:rPr>
        <w:lastRenderedPageBreak/>
        <w:t>3.1.2.</w:t>
      </w:r>
      <w:r w:rsidR="008B6A9F" w:rsidRPr="00841EEF">
        <w:rPr>
          <w:color w:val="000000" w:themeColor="text1"/>
        </w:rPr>
        <w:t xml:space="preserve"> </w:t>
      </w:r>
      <w:r w:rsidR="002C44F2" w:rsidRPr="00841EEF">
        <w:rPr>
          <w:color w:val="000000" w:themeColor="text1"/>
        </w:rPr>
        <w:t>В</w:t>
      </w:r>
      <w:r w:rsidR="008B6A9F" w:rsidRPr="00841EEF">
        <w:rPr>
          <w:color w:val="000000" w:themeColor="text1"/>
        </w:rPr>
        <w:t xml:space="preserve"> случае документально подтвержденного отказа</w:t>
      </w:r>
      <w:r w:rsidR="002C44F2" w:rsidRPr="00841EEF">
        <w:rPr>
          <w:color w:val="000000" w:themeColor="text1"/>
        </w:rPr>
        <w:t xml:space="preserve"> производителя, не связанного с нарушением Поставщиком своих обязательств перед производителем по договору,</w:t>
      </w:r>
      <w:r w:rsidR="008B6A9F" w:rsidRPr="00841EEF">
        <w:rPr>
          <w:color w:val="000000" w:themeColor="text1"/>
        </w:rPr>
        <w:t xml:space="preserve">  от </w:t>
      </w:r>
      <w:proofErr w:type="gramStart"/>
      <w:r w:rsidR="008B6A9F" w:rsidRPr="00841EEF">
        <w:rPr>
          <w:color w:val="000000" w:themeColor="text1"/>
        </w:rPr>
        <w:t>поставки</w:t>
      </w:r>
      <w:proofErr w:type="gramEnd"/>
      <w:r w:rsidR="008B6A9F" w:rsidRPr="00841EEF">
        <w:rPr>
          <w:color w:val="000000" w:themeColor="text1"/>
        </w:rPr>
        <w:t xml:space="preserve"> заказанной Поставщиком продукции, </w:t>
      </w:r>
      <w:r w:rsidR="002C44F2" w:rsidRPr="00841EEF">
        <w:rPr>
          <w:bCs/>
          <w:color w:val="000000" w:themeColor="text1"/>
        </w:rPr>
        <w:t xml:space="preserve">Поставщик вправе </w:t>
      </w:r>
      <w:r w:rsidR="002C44F2" w:rsidRPr="00841EEF">
        <w:rPr>
          <w:color w:val="000000" w:themeColor="text1"/>
        </w:rPr>
        <w:t xml:space="preserve">отказаться в одностороннем порядке от поставки Покупателю продукции по настоящему Договору </w:t>
      </w:r>
      <w:r w:rsidR="008B6A9F" w:rsidRPr="00841EEF">
        <w:rPr>
          <w:color w:val="000000" w:themeColor="text1"/>
        </w:rPr>
        <w:t xml:space="preserve">либо </w:t>
      </w:r>
      <w:r w:rsidR="002C44F2" w:rsidRPr="00841EEF">
        <w:rPr>
          <w:color w:val="000000" w:themeColor="text1"/>
        </w:rPr>
        <w:t xml:space="preserve">вправе </w:t>
      </w:r>
      <w:r w:rsidR="008B6A9F" w:rsidRPr="00841EEF">
        <w:rPr>
          <w:color w:val="000000" w:themeColor="text1"/>
        </w:rPr>
        <w:t>заменить заказанную Покупателем продукцию на другую</w:t>
      </w:r>
      <w:r w:rsidR="002C44F2" w:rsidRPr="00841EEF">
        <w:rPr>
          <w:color w:val="000000" w:themeColor="text1"/>
        </w:rPr>
        <w:t xml:space="preserve"> аналогичную</w:t>
      </w:r>
      <w:r w:rsidR="008B6A9F" w:rsidRPr="00841EEF">
        <w:rPr>
          <w:color w:val="000000" w:themeColor="text1"/>
        </w:rPr>
        <w:t xml:space="preserve"> продукцию с характеристиками, согласованными с Покупателем.</w:t>
      </w:r>
    </w:p>
    <w:p w:rsidR="002C44F2" w:rsidRPr="00841EEF" w:rsidRDefault="00FD5BEE" w:rsidP="002C44F2">
      <w:pPr>
        <w:pStyle w:val="Standard"/>
        <w:shd w:val="clear" w:color="auto" w:fill="FFFFFF"/>
        <w:ind w:firstLine="709"/>
        <w:jc w:val="both"/>
        <w:rPr>
          <w:color w:val="000000" w:themeColor="text1"/>
        </w:rPr>
      </w:pPr>
      <w:r w:rsidRPr="00841EEF">
        <w:rPr>
          <w:color w:val="000000" w:themeColor="text1"/>
          <w:spacing w:val="-4"/>
        </w:rPr>
        <w:t xml:space="preserve">3.1.3. </w:t>
      </w:r>
      <w:r w:rsidR="002C44F2" w:rsidRPr="00841EEF">
        <w:rPr>
          <w:bCs/>
          <w:color w:val="000000" w:themeColor="text1"/>
        </w:rPr>
        <w:t>П</w:t>
      </w:r>
      <w:r w:rsidR="002C44F2" w:rsidRPr="00841EEF">
        <w:rPr>
          <w:color w:val="000000" w:themeColor="text1"/>
        </w:rPr>
        <w:t xml:space="preserve">редоставлять на каждую </w:t>
      </w:r>
      <w:r w:rsidR="002C44F2" w:rsidRPr="00841EEF">
        <w:rPr>
          <w:bCs/>
          <w:color w:val="000000" w:themeColor="text1"/>
        </w:rPr>
        <w:t>поставленную</w:t>
      </w:r>
      <w:r w:rsidR="002C44F2" w:rsidRPr="00841EEF">
        <w:rPr>
          <w:color w:val="000000" w:themeColor="text1"/>
        </w:rPr>
        <w:t xml:space="preserve"> серию Товара сопроводительную документацию производителя, </w:t>
      </w:r>
      <w:r w:rsidR="002C44F2" w:rsidRPr="00841EEF">
        <w:rPr>
          <w:color w:val="000000" w:themeColor="text1"/>
          <w:spacing w:val="-1"/>
        </w:rPr>
        <w:t>с указанием основных характеристик товара</w:t>
      </w:r>
      <w:r w:rsidR="002C44F2" w:rsidRPr="00841EEF">
        <w:rPr>
          <w:color w:val="000000" w:themeColor="text1"/>
          <w:spacing w:val="-4"/>
        </w:rPr>
        <w:t xml:space="preserve"> на русском языке, декларацию  соответствия (или сертификат качества), регистрационное удостоверение Федеральной службы по надзору в сфере здравоохранения (РОСЗДРАВНАДЗОР)</w:t>
      </w:r>
      <w:r w:rsidR="002C44F2" w:rsidRPr="00841EEF">
        <w:rPr>
          <w:color w:val="000000" w:themeColor="text1"/>
        </w:rPr>
        <w:t>.</w:t>
      </w:r>
    </w:p>
    <w:p w:rsidR="002C44F2" w:rsidRPr="00841EEF" w:rsidRDefault="002C44F2" w:rsidP="002C44F2">
      <w:pPr>
        <w:pStyle w:val="Standard"/>
        <w:shd w:val="clear" w:color="auto" w:fill="FFFFFF"/>
        <w:ind w:firstLine="709"/>
        <w:jc w:val="both"/>
        <w:rPr>
          <w:bCs/>
          <w:color w:val="000000" w:themeColor="text1"/>
        </w:rPr>
      </w:pPr>
      <w:proofErr w:type="gramStart"/>
      <w:r w:rsidRPr="00841EEF">
        <w:rPr>
          <w:bCs/>
          <w:color w:val="000000" w:themeColor="text1"/>
        </w:rPr>
        <w:t xml:space="preserve">Поставка (отгрузка) Товара производится с приложением сопроводительных документов, содержащих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2C44F2" w:rsidRPr="00841EEF" w:rsidRDefault="002C44F2" w:rsidP="002C44F2">
      <w:pPr>
        <w:ind w:left="709"/>
        <w:jc w:val="both"/>
        <w:rPr>
          <w:rFonts w:eastAsia="Calibri"/>
          <w:bCs/>
          <w:color w:val="000000" w:themeColor="text1"/>
          <w:kern w:val="3"/>
          <w:sz w:val="24"/>
          <w:szCs w:val="24"/>
        </w:rPr>
      </w:pPr>
      <w:r w:rsidRPr="00841EEF">
        <w:rPr>
          <w:rFonts w:eastAsia="Calibri"/>
          <w:bCs/>
          <w:color w:val="000000" w:themeColor="text1"/>
          <w:kern w:val="3"/>
          <w:sz w:val="24"/>
          <w:szCs w:val="24"/>
        </w:rPr>
        <w:t>- регистрационное удостоверение (оригинал или заверенная копия), 1 (Один) экземпляр;</w:t>
      </w:r>
    </w:p>
    <w:p w:rsidR="002C44F2" w:rsidRPr="00841EEF" w:rsidRDefault="002C44F2" w:rsidP="002C44F2">
      <w:pPr>
        <w:pStyle w:val="Standard"/>
        <w:shd w:val="clear" w:color="auto" w:fill="FFFFFF"/>
        <w:ind w:firstLine="709"/>
        <w:jc w:val="both"/>
        <w:rPr>
          <w:bCs/>
          <w:color w:val="000000" w:themeColor="text1"/>
        </w:rPr>
      </w:pPr>
      <w:r w:rsidRPr="00841EEF">
        <w:rPr>
          <w:bCs/>
          <w:color w:val="000000" w:themeColor="text1"/>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
    <w:p w:rsidR="002C44F2" w:rsidRPr="00841EEF" w:rsidRDefault="002C44F2" w:rsidP="002C44F2">
      <w:pPr>
        <w:pStyle w:val="Standard"/>
        <w:shd w:val="clear" w:color="auto" w:fill="FFFFFF"/>
        <w:ind w:firstLine="709"/>
        <w:jc w:val="both"/>
        <w:rPr>
          <w:bCs/>
          <w:color w:val="000000" w:themeColor="text1"/>
        </w:rPr>
      </w:pPr>
      <w:r w:rsidRPr="00841EEF">
        <w:rPr>
          <w:bCs/>
          <w:color w:val="000000" w:themeColor="text1"/>
        </w:rPr>
        <w:t>- товарная накладная (формы ТОРГ-12), утвержденная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2C44F2" w:rsidRPr="00841EEF" w:rsidRDefault="002C44F2" w:rsidP="002C44F2">
      <w:pPr>
        <w:pStyle w:val="Standard"/>
        <w:shd w:val="clear" w:color="auto" w:fill="FFFFFF"/>
        <w:ind w:firstLine="709"/>
        <w:jc w:val="both"/>
        <w:rPr>
          <w:color w:val="000000" w:themeColor="text1"/>
        </w:rPr>
      </w:pPr>
      <w:r w:rsidRPr="00841EEF">
        <w:rPr>
          <w:color w:val="000000" w:themeColor="text1"/>
        </w:rPr>
        <w:t>- счет на оплату – оригинал, 1 (Один) экземпляр;</w:t>
      </w:r>
    </w:p>
    <w:p w:rsidR="002C44F2" w:rsidRPr="00841EEF" w:rsidRDefault="002C44F2" w:rsidP="002C44F2">
      <w:pPr>
        <w:pStyle w:val="Standard"/>
        <w:shd w:val="clear" w:color="auto" w:fill="FFFFFF"/>
        <w:ind w:firstLine="709"/>
        <w:jc w:val="both"/>
        <w:rPr>
          <w:color w:val="000000" w:themeColor="text1"/>
        </w:rPr>
      </w:pPr>
      <w:r w:rsidRPr="00841EEF">
        <w:rPr>
          <w:color w:val="000000" w:themeColor="text1"/>
        </w:rPr>
        <w:t>- товарно-транспортная накладная, 1(Один) экземпляр,</w:t>
      </w:r>
    </w:p>
    <w:p w:rsidR="002C44F2" w:rsidRPr="00841EEF" w:rsidRDefault="002C44F2" w:rsidP="002C44F2">
      <w:pPr>
        <w:ind w:left="709"/>
        <w:jc w:val="both"/>
        <w:rPr>
          <w:color w:val="000000" w:themeColor="text1"/>
          <w:sz w:val="24"/>
          <w:szCs w:val="24"/>
        </w:rPr>
      </w:pPr>
      <w:r w:rsidRPr="00841EEF">
        <w:rPr>
          <w:color w:val="000000" w:themeColor="text1"/>
          <w:sz w:val="24"/>
          <w:szCs w:val="24"/>
        </w:rPr>
        <w:t xml:space="preserve">- счет-фактура, 1 (Один) экземпляр. </w:t>
      </w:r>
      <w:r w:rsidRPr="00841EEF">
        <w:rPr>
          <w:vanish/>
          <w:color w:val="000000" w:themeColor="text1"/>
          <w:sz w:val="24"/>
          <w:szCs w:val="24"/>
        </w:rPr>
        <w:t>-</w:t>
      </w:r>
      <w:r w:rsidRPr="00841EEF">
        <w:rPr>
          <w:rStyle w:val="afe"/>
          <w:vanish/>
          <w:color w:val="000000" w:themeColor="text1"/>
          <w:sz w:val="24"/>
          <w:szCs w:val="24"/>
        </w:rPr>
        <w:t xml:space="preserve"> данный абзац исключается в случае освобождения от уплаты НДС при заключении договора.</w:t>
      </w:r>
    </w:p>
    <w:p w:rsidR="00FD5BEE" w:rsidRPr="00841EEF" w:rsidRDefault="00FD5BEE" w:rsidP="002C44F2">
      <w:pPr>
        <w:pStyle w:val="Standard"/>
        <w:shd w:val="clear" w:color="auto" w:fill="FFFFFF"/>
        <w:ind w:firstLine="709"/>
        <w:jc w:val="both"/>
        <w:rPr>
          <w:color w:val="000000" w:themeColor="text1"/>
        </w:rPr>
      </w:pPr>
      <w:r w:rsidRPr="00841EEF">
        <w:rPr>
          <w:bCs/>
          <w:color w:val="000000" w:themeColor="text1"/>
        </w:rPr>
        <w:t xml:space="preserve">3.1.4. </w:t>
      </w:r>
      <w:r w:rsidRPr="00841EEF">
        <w:rPr>
          <w:color w:val="000000" w:themeColor="text1"/>
        </w:rPr>
        <w:t xml:space="preserve"> Предоставлять информацию об изменениях</w:t>
      </w:r>
      <w:r w:rsidRPr="00A12111">
        <w:t xml:space="preserve"> в составе владельцев </w:t>
      </w:r>
      <w:r w:rsidR="00D93B44" w:rsidRPr="00A12111">
        <w:t>Поставщика</w:t>
      </w:r>
      <w:r w:rsidRPr="00A12111">
        <w:t xml:space="preserve">, включая конечных бенефициаров, и (или) в исполнительных органах </w:t>
      </w:r>
      <w:r w:rsidR="00D93B44" w:rsidRPr="00A12111">
        <w:t>Поставщика</w:t>
      </w:r>
      <w:r w:rsidRPr="00A12111">
        <w:t xml:space="preserve"> не позднее, чем через 5(</w:t>
      </w:r>
      <w:r w:rsidRPr="00841EEF">
        <w:rPr>
          <w:color w:val="000000" w:themeColor="text1"/>
        </w:rPr>
        <w:t>пять) календарных дней после таких изменений.</w:t>
      </w:r>
    </w:p>
    <w:p w:rsidR="00FD5BEE" w:rsidRPr="00841EEF" w:rsidRDefault="00FD5BEE" w:rsidP="00AF1874">
      <w:pPr>
        <w:pStyle w:val="Textbodyindent"/>
        <w:spacing w:after="0"/>
        <w:ind w:left="0" w:firstLine="709"/>
        <w:jc w:val="both"/>
        <w:rPr>
          <w:rFonts w:ascii="Times New Roman" w:hAnsi="Times New Roman"/>
          <w:color w:val="000000" w:themeColor="text1"/>
          <w:sz w:val="24"/>
          <w:szCs w:val="24"/>
        </w:rPr>
      </w:pPr>
      <w:r w:rsidRPr="00841EEF">
        <w:rPr>
          <w:rFonts w:ascii="Times New Roman" w:hAnsi="Times New Roman"/>
          <w:color w:val="000000" w:themeColor="text1"/>
          <w:sz w:val="24"/>
          <w:szCs w:val="24"/>
        </w:rPr>
        <w:t>3.1.</w:t>
      </w:r>
      <w:r w:rsidR="00DB3F73" w:rsidRPr="00841EEF">
        <w:rPr>
          <w:rFonts w:ascii="Times New Roman" w:hAnsi="Times New Roman"/>
          <w:color w:val="000000" w:themeColor="text1"/>
          <w:sz w:val="24"/>
          <w:szCs w:val="24"/>
        </w:rPr>
        <w:t>5</w:t>
      </w:r>
      <w:r w:rsidRPr="00841EEF">
        <w:rPr>
          <w:rFonts w:ascii="Times New Roman" w:hAnsi="Times New Roman"/>
          <w:color w:val="000000" w:themeColor="text1"/>
          <w:sz w:val="24"/>
          <w:szCs w:val="24"/>
        </w:rPr>
        <w:t>. Поставку Товара осуществлять в рабочие часы Покупателя,</w:t>
      </w:r>
      <w:r w:rsidR="00DB3F73" w:rsidRPr="00841EEF">
        <w:rPr>
          <w:rFonts w:ascii="Times New Roman" w:hAnsi="Times New Roman"/>
          <w:color w:val="000000" w:themeColor="text1"/>
          <w:sz w:val="24"/>
          <w:szCs w:val="24"/>
        </w:rPr>
        <w:t xml:space="preserve"> указанные в п. 1.3 настоящего Договора, </w:t>
      </w:r>
      <w:r w:rsidRPr="00841EEF">
        <w:rPr>
          <w:rFonts w:ascii="Times New Roman" w:hAnsi="Times New Roman"/>
          <w:color w:val="000000" w:themeColor="text1"/>
          <w:sz w:val="24"/>
          <w:szCs w:val="24"/>
        </w:rPr>
        <w:t xml:space="preserve"> по предварительному согласованию с Покупателем даты и времени, если иное не согласовано Сторонами.</w:t>
      </w:r>
      <w:r w:rsidR="00D93B44" w:rsidRPr="00841EEF">
        <w:rPr>
          <w:rFonts w:ascii="Times New Roman" w:hAnsi="Times New Roman"/>
          <w:color w:val="000000" w:themeColor="text1"/>
          <w:sz w:val="24"/>
          <w:szCs w:val="24"/>
        </w:rPr>
        <w:t xml:space="preserve"> Согласование с Покупателем даты и времени поставки Товара осуществлять по телефону или электронной почте.</w:t>
      </w:r>
      <w:r w:rsidR="00DB3F73" w:rsidRPr="00841EEF">
        <w:rPr>
          <w:rFonts w:ascii="Times New Roman" w:hAnsi="Times New Roman"/>
          <w:color w:val="000000" w:themeColor="text1"/>
          <w:sz w:val="24"/>
          <w:szCs w:val="24"/>
        </w:rPr>
        <w:t xml:space="preserve"> Поставщик имеет право по согласованию с Покупателем осуществлять досрочную поставку.</w:t>
      </w:r>
    </w:p>
    <w:p w:rsidR="00DB3F73" w:rsidRPr="00841EEF" w:rsidRDefault="008B6A9F" w:rsidP="00DB3F73">
      <w:pPr>
        <w:widowControl/>
        <w:autoSpaceDE/>
        <w:autoSpaceDN/>
        <w:adjustRightInd/>
        <w:ind w:firstLine="708"/>
        <w:jc w:val="both"/>
        <w:rPr>
          <w:color w:val="000000" w:themeColor="text1"/>
          <w:sz w:val="24"/>
          <w:szCs w:val="24"/>
        </w:rPr>
      </w:pPr>
      <w:r w:rsidRPr="00841EEF">
        <w:rPr>
          <w:color w:val="000000" w:themeColor="text1"/>
          <w:sz w:val="24"/>
          <w:szCs w:val="24"/>
        </w:rPr>
        <w:t>3.1.</w:t>
      </w:r>
      <w:r w:rsidR="00DB3F73" w:rsidRPr="00841EEF">
        <w:rPr>
          <w:color w:val="000000" w:themeColor="text1"/>
          <w:sz w:val="24"/>
          <w:szCs w:val="24"/>
        </w:rPr>
        <w:t>6</w:t>
      </w:r>
      <w:r w:rsidRPr="00841EEF">
        <w:rPr>
          <w:color w:val="000000" w:themeColor="text1"/>
          <w:sz w:val="24"/>
          <w:szCs w:val="24"/>
        </w:rPr>
        <w:t xml:space="preserve">. </w:t>
      </w:r>
      <w:r w:rsidR="00DB3F73" w:rsidRPr="00841EEF">
        <w:rPr>
          <w:color w:val="000000" w:themeColor="text1"/>
          <w:sz w:val="24"/>
          <w:szCs w:val="24"/>
        </w:rPr>
        <w:t>При поставке и разгрузке Товара, находясь по адресам</w:t>
      </w:r>
      <w:r w:rsidR="00841EEF" w:rsidRPr="00841EEF">
        <w:rPr>
          <w:color w:val="000000" w:themeColor="text1"/>
          <w:sz w:val="24"/>
          <w:szCs w:val="24"/>
        </w:rPr>
        <w:t>, указанным</w:t>
      </w:r>
      <w:r w:rsidR="00DB3F73" w:rsidRPr="00841EEF">
        <w:rPr>
          <w:color w:val="000000" w:themeColor="text1"/>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DB3F73" w:rsidRPr="00841EEF" w:rsidRDefault="00DB3F73" w:rsidP="00DB3F73">
      <w:pPr>
        <w:widowControl/>
        <w:autoSpaceDE/>
        <w:autoSpaceDN/>
        <w:adjustRightInd/>
        <w:ind w:firstLine="709"/>
        <w:jc w:val="both"/>
        <w:rPr>
          <w:color w:val="000000" w:themeColor="text1"/>
          <w:sz w:val="24"/>
          <w:szCs w:val="24"/>
        </w:rPr>
      </w:pPr>
      <w:r w:rsidRPr="00841EEF">
        <w:rPr>
          <w:color w:val="000000" w:themeColor="text1"/>
          <w:sz w:val="24"/>
          <w:szCs w:val="24"/>
        </w:rPr>
        <w:t>3.1.7.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DB3F73" w:rsidRPr="00841EEF" w:rsidRDefault="00DB3F73" w:rsidP="00DB3F73">
      <w:pPr>
        <w:widowControl/>
        <w:autoSpaceDE/>
        <w:autoSpaceDN/>
        <w:adjustRightInd/>
        <w:ind w:firstLine="709"/>
        <w:contextualSpacing/>
        <w:jc w:val="both"/>
        <w:rPr>
          <w:color w:val="000000" w:themeColor="text1"/>
          <w:sz w:val="24"/>
          <w:szCs w:val="24"/>
        </w:rPr>
      </w:pPr>
      <w:r w:rsidRPr="00841EEF">
        <w:rPr>
          <w:color w:val="000000" w:themeColor="text1"/>
          <w:sz w:val="24"/>
          <w:szCs w:val="24"/>
        </w:rPr>
        <w:t xml:space="preserve">3.1.8.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841EEF">
        <w:rPr>
          <w:color w:val="000000" w:themeColor="text1"/>
          <w:sz w:val="24"/>
          <w:szCs w:val="24"/>
        </w:rPr>
        <w:t>за</w:t>
      </w:r>
      <w:proofErr w:type="gramEnd"/>
      <w:r w:rsidRPr="00841EEF">
        <w:rPr>
          <w:color w:val="000000" w:themeColor="text1"/>
          <w:sz w:val="24"/>
          <w:szCs w:val="24"/>
        </w:rPr>
        <w:t xml:space="preserve"> свои собственные. </w:t>
      </w:r>
    </w:p>
    <w:p w:rsidR="00DB3F73" w:rsidRPr="00DB3F73" w:rsidRDefault="00DB3F73" w:rsidP="00DB3F73">
      <w:pPr>
        <w:widowControl/>
        <w:autoSpaceDE/>
        <w:autoSpaceDN/>
        <w:adjustRightInd/>
        <w:ind w:firstLine="709"/>
        <w:contextualSpacing/>
        <w:jc w:val="both"/>
        <w:rPr>
          <w:sz w:val="24"/>
          <w:szCs w:val="24"/>
        </w:rPr>
      </w:pPr>
      <w:r w:rsidRPr="00841EEF">
        <w:rPr>
          <w:color w:val="000000" w:themeColor="text1"/>
          <w:sz w:val="24"/>
          <w:szCs w:val="24"/>
        </w:rPr>
        <w:t>3.1.9. В случае задержки Покупателем оплаты по настоящему Договору на 1 (один) и более месяца с момента наступления крайнего срока оплаты, предусмотренного Договором</w:t>
      </w:r>
      <w:r w:rsidRPr="00DB3F73">
        <w:rPr>
          <w:sz w:val="24"/>
          <w:szCs w:val="24"/>
        </w:rPr>
        <w:t xml:space="preserve">, Поставщик вправе приостановить поставки реагентов и расходных материалов и не возобновлять поставку реагентов и расходных материалов, пока Покупатель не погасит всю образовавшуюся задолженность. Просрочка оплаты на срок более 3 (трех) месяцев является существенным нарушением Договора </w:t>
      </w:r>
      <w:proofErr w:type="gramStart"/>
      <w:r w:rsidRPr="00DB3F73">
        <w:rPr>
          <w:sz w:val="24"/>
          <w:szCs w:val="24"/>
        </w:rPr>
        <w:t>с</w:t>
      </w:r>
      <w:proofErr w:type="gramEnd"/>
      <w:r w:rsidRPr="00DB3F73">
        <w:rPr>
          <w:sz w:val="24"/>
          <w:szCs w:val="24"/>
        </w:rPr>
        <w:t xml:space="preserve"> стороны Покупателя.  </w:t>
      </w:r>
    </w:p>
    <w:p w:rsidR="00FD5BEE" w:rsidRPr="00A12111" w:rsidRDefault="00FD5BEE" w:rsidP="00AF1874">
      <w:pPr>
        <w:pStyle w:val="ConsNormal"/>
        <w:ind w:firstLine="709"/>
        <w:jc w:val="both"/>
        <w:rPr>
          <w:rFonts w:ascii="Times New Roman" w:hAnsi="Times New Roman" w:cs="Times New Roman"/>
          <w:bCs/>
          <w:sz w:val="24"/>
          <w:szCs w:val="24"/>
        </w:rPr>
      </w:pPr>
      <w:r w:rsidRPr="00A12111">
        <w:rPr>
          <w:rFonts w:ascii="Times New Roman" w:hAnsi="Times New Roman" w:cs="Times New Roman"/>
          <w:bCs/>
          <w:sz w:val="24"/>
          <w:szCs w:val="24"/>
        </w:rPr>
        <w:t>3.2. Покупатель обязан:</w:t>
      </w:r>
    </w:p>
    <w:p w:rsidR="00FD5BEE" w:rsidRPr="00A12111" w:rsidRDefault="00FD5BEE" w:rsidP="00AF1874">
      <w:pPr>
        <w:pStyle w:val="ConsNormal"/>
        <w:ind w:firstLine="709"/>
        <w:jc w:val="both"/>
        <w:rPr>
          <w:rFonts w:ascii="Times New Roman" w:hAnsi="Times New Roman"/>
          <w:bCs/>
          <w:sz w:val="24"/>
          <w:szCs w:val="24"/>
        </w:rPr>
      </w:pPr>
      <w:r w:rsidRPr="00A1211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A12111" w:rsidRDefault="00FD5BEE" w:rsidP="00AF1874">
      <w:pPr>
        <w:pStyle w:val="ConsNormal"/>
        <w:ind w:firstLine="709"/>
        <w:jc w:val="both"/>
        <w:rPr>
          <w:rFonts w:ascii="Times New Roman" w:hAnsi="Times New Roman" w:cs="Times New Roman"/>
          <w:bCs/>
          <w:sz w:val="24"/>
          <w:szCs w:val="24"/>
        </w:rPr>
      </w:pPr>
      <w:r w:rsidRPr="00A12111">
        <w:rPr>
          <w:rFonts w:ascii="Times New Roman" w:hAnsi="Times New Roman" w:cs="Times New Roman"/>
          <w:bCs/>
          <w:sz w:val="24"/>
          <w:szCs w:val="24"/>
        </w:rPr>
        <w:t>3.2.</w:t>
      </w:r>
      <w:r w:rsidR="00832660" w:rsidRPr="00A12111">
        <w:rPr>
          <w:rFonts w:ascii="Times New Roman" w:hAnsi="Times New Roman" w:cs="Times New Roman"/>
          <w:bCs/>
          <w:sz w:val="24"/>
          <w:szCs w:val="24"/>
        </w:rPr>
        <w:t>2</w:t>
      </w:r>
      <w:r w:rsidRPr="00A1211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A12111" w:rsidRDefault="00832660" w:rsidP="00AF1874">
      <w:pPr>
        <w:pStyle w:val="ConsNormal"/>
        <w:ind w:firstLine="709"/>
        <w:jc w:val="both"/>
        <w:rPr>
          <w:rFonts w:ascii="Times New Roman" w:hAnsi="Times New Roman" w:cs="Times New Roman"/>
          <w:bCs/>
          <w:sz w:val="24"/>
          <w:szCs w:val="24"/>
        </w:rPr>
      </w:pPr>
      <w:r w:rsidRPr="00A12111">
        <w:rPr>
          <w:rFonts w:ascii="Times New Roman" w:hAnsi="Times New Roman" w:cs="Times New Roman"/>
          <w:bCs/>
          <w:sz w:val="24"/>
          <w:szCs w:val="24"/>
        </w:rPr>
        <w:t>3.2.3</w:t>
      </w:r>
      <w:r w:rsidR="00FD5BEE" w:rsidRPr="00A1211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A12111" w:rsidRDefault="00FD5BEE" w:rsidP="00AF1874">
      <w:pPr>
        <w:pStyle w:val="Standard"/>
        <w:ind w:firstLine="720"/>
        <w:jc w:val="both"/>
      </w:pPr>
      <w:r w:rsidRPr="00A12111">
        <w:t>3.3. Покупатель вправе досрочно принять и оплатить поставленный Поставщиком Товар.</w:t>
      </w:r>
    </w:p>
    <w:p w:rsidR="00AE0810" w:rsidRPr="00841EEF" w:rsidRDefault="00FD5BEE" w:rsidP="00AF1874">
      <w:pPr>
        <w:widowControl/>
        <w:autoSpaceDE/>
        <w:autoSpaceDN/>
        <w:adjustRightInd/>
        <w:ind w:firstLine="709"/>
        <w:contextualSpacing/>
        <w:jc w:val="both"/>
        <w:rPr>
          <w:rFonts w:eastAsia="Calibri"/>
          <w:color w:val="000000" w:themeColor="text1"/>
          <w:sz w:val="24"/>
          <w:szCs w:val="24"/>
        </w:rPr>
      </w:pPr>
      <w:r w:rsidRPr="00841EEF">
        <w:rPr>
          <w:color w:val="000000" w:themeColor="text1"/>
          <w:sz w:val="24"/>
          <w:szCs w:val="24"/>
          <w:shd w:val="clear" w:color="auto" w:fill="FFFFFF"/>
        </w:rPr>
        <w:lastRenderedPageBreak/>
        <w:t xml:space="preserve">3.4. </w:t>
      </w:r>
      <w:r w:rsidR="00AE0810" w:rsidRPr="00841EEF">
        <w:rPr>
          <w:rFonts w:eastAsia="Calibri"/>
          <w:color w:val="000000" w:themeColor="text1"/>
          <w:sz w:val="24"/>
          <w:szCs w:val="24"/>
        </w:rPr>
        <w:t xml:space="preserve">Предоставлять по </w:t>
      </w:r>
      <w:r w:rsidR="00DB3F73" w:rsidRPr="00841EEF">
        <w:rPr>
          <w:rFonts w:eastAsia="Calibri"/>
          <w:color w:val="000000" w:themeColor="text1"/>
          <w:sz w:val="24"/>
          <w:szCs w:val="24"/>
        </w:rPr>
        <w:t xml:space="preserve">обоснованному </w:t>
      </w:r>
      <w:r w:rsidR="00AE0810" w:rsidRPr="00841EEF">
        <w:rPr>
          <w:rFonts w:eastAsia="Calibri"/>
          <w:color w:val="000000" w:themeColor="text1"/>
          <w:sz w:val="24"/>
          <w:szCs w:val="24"/>
        </w:rPr>
        <w:t>запросу Поставщика информацию, необходимую для выполнения обязательств по настоящему Договору</w:t>
      </w:r>
    </w:p>
    <w:p w:rsidR="00DB3F73" w:rsidRPr="00841EEF" w:rsidRDefault="00DB3F73" w:rsidP="00DB3F73">
      <w:pPr>
        <w:pStyle w:val="Standard"/>
        <w:ind w:firstLine="709"/>
        <w:jc w:val="both"/>
        <w:rPr>
          <w:color w:val="000000" w:themeColor="text1"/>
          <w:shd w:val="clear" w:color="auto" w:fill="FFFFFF"/>
        </w:rPr>
      </w:pPr>
      <w:r w:rsidRPr="00841EEF">
        <w:rPr>
          <w:color w:val="000000" w:themeColor="text1"/>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w:t>
      </w:r>
      <w:r w:rsidR="00162E71" w:rsidRPr="00841EEF">
        <w:rPr>
          <w:color w:val="000000" w:themeColor="text1"/>
          <w:shd w:val="clear" w:color="auto" w:fill="FFFFFF"/>
        </w:rPr>
        <w:t>, за исключением «заказных позиций»</w:t>
      </w:r>
      <w:r w:rsidRPr="00841EEF">
        <w:rPr>
          <w:color w:val="000000" w:themeColor="text1"/>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w:t>
      </w:r>
      <w:r w:rsidR="00162E71" w:rsidRPr="00841EEF">
        <w:rPr>
          <w:color w:val="000000" w:themeColor="text1"/>
          <w:shd w:val="clear" w:color="auto" w:fill="FFFFFF"/>
        </w:rPr>
        <w:t xml:space="preserve"> заказанного, но </w:t>
      </w:r>
      <w:r w:rsidRPr="00841EEF">
        <w:rPr>
          <w:color w:val="000000" w:themeColor="text1"/>
          <w:shd w:val="clear" w:color="auto" w:fill="FFFFFF"/>
        </w:rPr>
        <w:t xml:space="preserve"> </w:t>
      </w:r>
      <w:proofErr w:type="spellStart"/>
      <w:r w:rsidR="00162E71" w:rsidRPr="00841EEF">
        <w:rPr>
          <w:color w:val="000000" w:themeColor="text1"/>
          <w:shd w:val="clear" w:color="auto" w:fill="FFFFFF"/>
        </w:rPr>
        <w:t>непоставленного</w:t>
      </w:r>
      <w:proofErr w:type="spellEnd"/>
      <w:r w:rsidR="00162E71" w:rsidRPr="00841EEF">
        <w:rPr>
          <w:color w:val="000000" w:themeColor="text1"/>
          <w:shd w:val="clear" w:color="auto" w:fill="FFFFFF"/>
        </w:rPr>
        <w:t xml:space="preserve"> </w:t>
      </w:r>
      <w:r w:rsidRPr="00841EEF">
        <w:rPr>
          <w:color w:val="000000" w:themeColor="text1"/>
          <w:shd w:val="clear" w:color="auto" w:fill="FFFFFF"/>
        </w:rPr>
        <w:t>Товара.</w:t>
      </w:r>
    </w:p>
    <w:p w:rsidR="00DB3F73" w:rsidRPr="00A12111" w:rsidRDefault="00DB3F73" w:rsidP="00AF1874">
      <w:pPr>
        <w:widowControl/>
        <w:autoSpaceDE/>
        <w:autoSpaceDN/>
        <w:adjustRightInd/>
        <w:ind w:firstLine="709"/>
        <w:contextualSpacing/>
        <w:jc w:val="both"/>
        <w:rPr>
          <w:rFonts w:eastAsia="Calibri"/>
          <w:bCs/>
          <w:sz w:val="24"/>
          <w:szCs w:val="24"/>
        </w:rPr>
      </w:pPr>
    </w:p>
    <w:p w:rsidR="00FD5BEE" w:rsidRPr="00E37AB2" w:rsidRDefault="00FD5BEE" w:rsidP="00AF1874">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4. Условия поставки</w:t>
      </w:r>
    </w:p>
    <w:p w:rsidR="00A12111" w:rsidRPr="00E37AB2" w:rsidRDefault="00A12111" w:rsidP="00AF1874">
      <w:pPr>
        <w:pStyle w:val="ConsNormal"/>
        <w:ind w:firstLine="0"/>
        <w:jc w:val="center"/>
        <w:rPr>
          <w:rFonts w:ascii="Times New Roman" w:hAnsi="Times New Roman" w:cs="Times New Roman"/>
          <w:b/>
          <w:sz w:val="24"/>
          <w:szCs w:val="24"/>
        </w:rPr>
      </w:pPr>
    </w:p>
    <w:p w:rsidR="00FD5BEE" w:rsidRPr="00A12111" w:rsidRDefault="00FD5BEE" w:rsidP="00AF1874">
      <w:pPr>
        <w:pStyle w:val="Standard"/>
        <w:ind w:firstLine="709"/>
        <w:jc w:val="both"/>
        <w:rPr>
          <w:spacing w:val="3"/>
        </w:rPr>
      </w:pPr>
      <w:r w:rsidRPr="00A12111">
        <w:t xml:space="preserve">4.1. Доставка Товара Покупателю производится Поставщиком </w:t>
      </w:r>
      <w:r w:rsidRPr="00A12111">
        <w:rPr>
          <w:spacing w:val="3"/>
        </w:rPr>
        <w:t>путем его отгрузки воздушным, железнодорожным, автомобильным или водным транспортом.</w:t>
      </w:r>
    </w:p>
    <w:p w:rsidR="00FD5BEE" w:rsidRPr="00A12111" w:rsidRDefault="00FD5BEE" w:rsidP="00AF1874">
      <w:pPr>
        <w:pStyle w:val="Standard"/>
        <w:ind w:firstLine="720"/>
        <w:jc w:val="both"/>
      </w:pPr>
      <w:r w:rsidRPr="00A12111">
        <w:t xml:space="preserve">4.2. Поставщик заблаговременно (не позднее, чем за 48 (сорок восемь) часов до предполагаемой даты поставки) уведомляет Покупателя </w:t>
      </w:r>
      <w:r w:rsidR="00B127EA" w:rsidRPr="00A12111">
        <w:t xml:space="preserve">по телефону или электронной почте </w:t>
      </w:r>
      <w:r w:rsidRPr="00A12111">
        <w:t>о дате и времени  поставки и необходимости Покупателю осуществить  приемку Товара и сообщает следующие сведения:</w:t>
      </w:r>
    </w:p>
    <w:p w:rsidR="00FD5BEE" w:rsidRPr="00A12111" w:rsidRDefault="00FD5BEE" w:rsidP="00AF1874">
      <w:pPr>
        <w:pStyle w:val="Standard"/>
        <w:shd w:val="clear" w:color="auto" w:fill="FFFFFF"/>
        <w:ind w:firstLine="720"/>
        <w:jc w:val="both"/>
        <w:rPr>
          <w:spacing w:val="5"/>
        </w:rPr>
      </w:pPr>
      <w:r w:rsidRPr="00A12111">
        <w:rPr>
          <w:spacing w:val="5"/>
        </w:rPr>
        <w:t>номер Договора;</w:t>
      </w:r>
    </w:p>
    <w:p w:rsidR="00FD5BEE" w:rsidRPr="00A12111" w:rsidRDefault="00FD5BEE" w:rsidP="00AF1874">
      <w:pPr>
        <w:pStyle w:val="Standard"/>
        <w:shd w:val="clear" w:color="auto" w:fill="FFFFFF"/>
        <w:ind w:firstLine="720"/>
        <w:jc w:val="both"/>
        <w:rPr>
          <w:spacing w:val="5"/>
        </w:rPr>
      </w:pPr>
      <w:r w:rsidRPr="00A12111">
        <w:rPr>
          <w:spacing w:val="5"/>
        </w:rPr>
        <w:t>номер товарной накладной формы (ТОРГ-12);</w:t>
      </w:r>
    </w:p>
    <w:p w:rsidR="00FD5BEE" w:rsidRPr="00A12111" w:rsidRDefault="00FD5BEE" w:rsidP="00AF1874">
      <w:pPr>
        <w:pStyle w:val="Standard"/>
        <w:shd w:val="clear" w:color="auto" w:fill="FFFFFF"/>
        <w:ind w:firstLine="720"/>
        <w:jc w:val="both"/>
        <w:rPr>
          <w:spacing w:val="5"/>
        </w:rPr>
      </w:pPr>
      <w:r w:rsidRPr="00A12111">
        <w:rPr>
          <w:spacing w:val="5"/>
        </w:rPr>
        <w:t>наименование Товара;</w:t>
      </w:r>
    </w:p>
    <w:p w:rsidR="00FD5BEE" w:rsidRPr="00A12111" w:rsidRDefault="00FD5BEE" w:rsidP="00AF1874">
      <w:pPr>
        <w:pStyle w:val="Standard"/>
        <w:shd w:val="clear" w:color="auto" w:fill="FFFFFF"/>
        <w:ind w:firstLine="720"/>
        <w:jc w:val="both"/>
        <w:rPr>
          <w:spacing w:val="5"/>
        </w:rPr>
      </w:pPr>
      <w:r w:rsidRPr="00A12111">
        <w:rPr>
          <w:spacing w:val="5"/>
        </w:rPr>
        <w:t>упаковочный лист;</w:t>
      </w:r>
    </w:p>
    <w:p w:rsidR="00FD5BEE" w:rsidRPr="00A12111" w:rsidRDefault="00FD5BEE" w:rsidP="00AF1874">
      <w:pPr>
        <w:pStyle w:val="Standard"/>
        <w:shd w:val="clear" w:color="auto" w:fill="FFFFFF"/>
        <w:ind w:firstLine="720"/>
        <w:jc w:val="both"/>
        <w:rPr>
          <w:spacing w:val="5"/>
        </w:rPr>
      </w:pPr>
      <w:r w:rsidRPr="00A12111">
        <w:rPr>
          <w:spacing w:val="5"/>
        </w:rPr>
        <w:t>дату отгрузки;</w:t>
      </w:r>
    </w:p>
    <w:p w:rsidR="00FD5BEE" w:rsidRPr="00A12111" w:rsidRDefault="00FD5BEE" w:rsidP="00AF1874">
      <w:pPr>
        <w:pStyle w:val="Standard"/>
        <w:shd w:val="clear" w:color="auto" w:fill="FFFFFF"/>
        <w:ind w:firstLine="720"/>
        <w:jc w:val="both"/>
        <w:rPr>
          <w:spacing w:val="5"/>
        </w:rPr>
      </w:pPr>
      <w:r w:rsidRPr="00A12111">
        <w:rPr>
          <w:spacing w:val="5"/>
        </w:rPr>
        <w:t>количество мест;</w:t>
      </w:r>
    </w:p>
    <w:p w:rsidR="00FD5BEE" w:rsidRPr="00A12111" w:rsidRDefault="00FD5BEE" w:rsidP="00AF1874">
      <w:pPr>
        <w:pStyle w:val="Standard"/>
        <w:shd w:val="clear" w:color="auto" w:fill="FFFFFF"/>
        <w:ind w:firstLine="720"/>
        <w:jc w:val="both"/>
        <w:rPr>
          <w:spacing w:val="5"/>
        </w:rPr>
      </w:pPr>
      <w:r w:rsidRPr="00A12111">
        <w:rPr>
          <w:spacing w:val="5"/>
        </w:rPr>
        <w:t>вес нетто и вес брутто.</w:t>
      </w:r>
    </w:p>
    <w:p w:rsidR="00FD5BEE" w:rsidRPr="00A12111" w:rsidRDefault="00FD5BEE" w:rsidP="00AF1874">
      <w:pPr>
        <w:pStyle w:val="Standard"/>
        <w:ind w:firstLine="720"/>
        <w:jc w:val="both"/>
      </w:pPr>
      <w:r w:rsidRPr="00A1211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D7217" w:rsidRPr="00841EEF" w:rsidRDefault="00FD5BEE" w:rsidP="001D7217">
      <w:pPr>
        <w:widowControl/>
        <w:shd w:val="clear" w:color="auto" w:fill="FFFFFF"/>
        <w:tabs>
          <w:tab w:val="left" w:pos="1134"/>
        </w:tabs>
        <w:autoSpaceDE/>
        <w:autoSpaceDN/>
        <w:adjustRightInd/>
        <w:ind w:firstLine="709"/>
        <w:jc w:val="both"/>
        <w:rPr>
          <w:color w:val="000000" w:themeColor="text1"/>
          <w:sz w:val="24"/>
          <w:szCs w:val="24"/>
        </w:rPr>
      </w:pPr>
      <w:r w:rsidRPr="00841EEF">
        <w:rPr>
          <w:color w:val="000000" w:themeColor="text1"/>
          <w:sz w:val="24"/>
          <w:szCs w:val="24"/>
        </w:rPr>
        <w:t xml:space="preserve">4.3. </w:t>
      </w:r>
      <w:r w:rsidR="001D7217" w:rsidRPr="00841EEF">
        <w:rPr>
          <w:color w:val="000000" w:themeColor="text1"/>
          <w:sz w:val="24"/>
          <w:szCs w:val="24"/>
        </w:rPr>
        <w:t>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1D7217" w:rsidRPr="00841EEF" w:rsidRDefault="001D7217" w:rsidP="001D7217">
      <w:pPr>
        <w:pStyle w:val="Standard"/>
        <w:ind w:firstLine="709"/>
        <w:jc w:val="both"/>
        <w:rPr>
          <w:color w:val="000000" w:themeColor="text1"/>
        </w:rPr>
      </w:pPr>
      <w:r w:rsidRPr="00841EEF">
        <w:rPr>
          <w:color w:val="000000" w:themeColor="text1"/>
        </w:rPr>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841EEF">
        <w:rPr>
          <w:color w:val="000000" w:themeColor="text1"/>
          <w:spacing w:val="5"/>
        </w:rPr>
        <w:t>товарной накладной (формы ТОРГ-12)</w:t>
      </w:r>
      <w:r w:rsidRPr="00841EEF">
        <w:rPr>
          <w:color w:val="000000" w:themeColor="text1"/>
        </w:rPr>
        <w:t>.</w:t>
      </w:r>
    </w:p>
    <w:p w:rsidR="00FD5BEE" w:rsidRPr="00A12111" w:rsidRDefault="001D7217" w:rsidP="00AF1874">
      <w:pPr>
        <w:pStyle w:val="ConsNormal"/>
        <w:ind w:firstLine="709"/>
        <w:jc w:val="both"/>
        <w:rPr>
          <w:rFonts w:ascii="Times New Roman" w:hAnsi="Times New Roman" w:cs="Times New Roman"/>
          <w:sz w:val="24"/>
          <w:szCs w:val="24"/>
        </w:rPr>
      </w:pPr>
      <w:r w:rsidRPr="00841EEF">
        <w:rPr>
          <w:rFonts w:ascii="Times New Roman" w:hAnsi="Times New Roman" w:cs="Times New Roman"/>
          <w:color w:val="000000" w:themeColor="text1"/>
          <w:sz w:val="24"/>
          <w:szCs w:val="24"/>
        </w:rPr>
        <w:t xml:space="preserve">4.5. </w:t>
      </w:r>
      <w:r w:rsidR="00FD5BEE" w:rsidRPr="00841EEF">
        <w:rPr>
          <w:rFonts w:ascii="Times New Roman" w:hAnsi="Times New Roman" w:cs="Times New Roman"/>
          <w:color w:val="000000" w:themeColor="text1"/>
          <w:sz w:val="24"/>
          <w:szCs w:val="24"/>
        </w:rPr>
        <w:t>Приемка Товара Покупателем не освобождает</w:t>
      </w:r>
      <w:r w:rsidR="00FD5BEE" w:rsidRPr="00A12111">
        <w:rPr>
          <w:rFonts w:ascii="Times New Roman" w:hAnsi="Times New Roman" w:cs="Times New Roman"/>
          <w:sz w:val="24"/>
          <w:szCs w:val="24"/>
        </w:rPr>
        <w:t xml:space="preserve"> Поставщика от ответственности за недостатки Товара. Поставщик несет полную ответственность за недостатки Товара, включая, </w:t>
      </w:r>
      <w:proofErr w:type="gramStart"/>
      <w:r w:rsidR="00FD5BEE" w:rsidRPr="00A12111">
        <w:rPr>
          <w:rFonts w:ascii="Times New Roman" w:hAnsi="Times New Roman" w:cs="Times New Roman"/>
          <w:sz w:val="24"/>
          <w:szCs w:val="24"/>
        </w:rPr>
        <w:t>но</w:t>
      </w:r>
      <w:proofErr w:type="gramEnd"/>
      <w:r w:rsidR="00FD5BEE" w:rsidRPr="00A1211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433D" w:rsidRPr="00841EEF" w:rsidRDefault="001D7217" w:rsidP="00AF1874">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 xml:space="preserve">4.6. </w:t>
      </w:r>
      <w:r w:rsidR="0097433D" w:rsidRPr="00841EEF">
        <w:rPr>
          <w:rFonts w:ascii="Times New Roman" w:hAnsi="Times New Roman" w:cs="Times New Roman"/>
          <w:color w:val="000000" w:themeColor="text1"/>
          <w:sz w:val="24"/>
          <w:szCs w:val="24"/>
        </w:rPr>
        <w:t xml:space="preserve">Покупатель вправе предъявить претензии по количеству </w:t>
      </w:r>
      <w:r w:rsidRPr="00841EEF">
        <w:rPr>
          <w:rFonts w:ascii="Times New Roman" w:hAnsi="Times New Roman" w:cs="Times New Roman"/>
          <w:color w:val="000000" w:themeColor="text1"/>
          <w:sz w:val="24"/>
          <w:szCs w:val="24"/>
        </w:rPr>
        <w:t xml:space="preserve">поставленного Товара </w:t>
      </w:r>
      <w:r w:rsidR="0097433D" w:rsidRPr="00841EEF">
        <w:rPr>
          <w:rFonts w:ascii="Times New Roman" w:hAnsi="Times New Roman" w:cs="Times New Roman"/>
          <w:color w:val="000000" w:themeColor="text1"/>
          <w:sz w:val="24"/>
          <w:szCs w:val="24"/>
        </w:rPr>
        <w:t xml:space="preserve">в течение 15 (пятнадцати) рабочих дней </w:t>
      </w:r>
      <w:proofErr w:type="gramStart"/>
      <w:r w:rsidR="0097433D" w:rsidRPr="00841EEF">
        <w:rPr>
          <w:rFonts w:ascii="Times New Roman" w:hAnsi="Times New Roman" w:cs="Times New Roman"/>
          <w:color w:val="000000" w:themeColor="text1"/>
          <w:sz w:val="24"/>
          <w:szCs w:val="24"/>
        </w:rPr>
        <w:t>с даты поставки</w:t>
      </w:r>
      <w:proofErr w:type="gramEnd"/>
      <w:r w:rsidRPr="00841EEF">
        <w:rPr>
          <w:rFonts w:ascii="Times New Roman" w:hAnsi="Times New Roman" w:cs="Times New Roman"/>
          <w:color w:val="000000" w:themeColor="text1"/>
          <w:sz w:val="24"/>
          <w:szCs w:val="24"/>
        </w:rPr>
        <w:t xml:space="preserve"> - подписания товарной накладной (формы ТОРГ-12), по качеству поставленного Товара - в течение всего срока годности, установленного производителем Товара, при условии соблюдения надлежащего режима хранения Товара</w:t>
      </w:r>
    </w:p>
    <w:p w:rsidR="0097433D" w:rsidRPr="00841EEF" w:rsidRDefault="0097433D" w:rsidP="00AF1874">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Поставщик обязан устранить выявленные недостатки</w:t>
      </w:r>
      <w:r w:rsidR="001D7217" w:rsidRPr="00841EEF">
        <w:rPr>
          <w:rFonts w:ascii="Times New Roman" w:hAnsi="Times New Roman" w:cs="Times New Roman"/>
          <w:color w:val="000000" w:themeColor="text1"/>
          <w:sz w:val="24"/>
          <w:szCs w:val="24"/>
        </w:rPr>
        <w:t xml:space="preserve"> произвести доставку или замену товара</w:t>
      </w:r>
      <w:r w:rsidRPr="00841EEF">
        <w:rPr>
          <w:rFonts w:ascii="Times New Roman" w:hAnsi="Times New Roman" w:cs="Times New Roman"/>
          <w:color w:val="000000" w:themeColor="text1"/>
          <w:sz w:val="24"/>
          <w:szCs w:val="24"/>
        </w:rPr>
        <w:t xml:space="preserve"> в течение 15 (пятнадцати) рабочих дней </w:t>
      </w:r>
      <w:proofErr w:type="gramStart"/>
      <w:r w:rsidRPr="00841EEF">
        <w:rPr>
          <w:rFonts w:ascii="Times New Roman" w:hAnsi="Times New Roman" w:cs="Times New Roman"/>
          <w:color w:val="000000" w:themeColor="text1"/>
          <w:sz w:val="24"/>
          <w:szCs w:val="24"/>
        </w:rPr>
        <w:t>с даты получения</w:t>
      </w:r>
      <w:proofErr w:type="gramEnd"/>
      <w:r w:rsidRPr="00841EEF">
        <w:rPr>
          <w:rFonts w:ascii="Times New Roman" w:hAnsi="Times New Roman" w:cs="Times New Roman"/>
          <w:color w:val="000000" w:themeColor="text1"/>
          <w:sz w:val="24"/>
          <w:szCs w:val="24"/>
        </w:rPr>
        <w:t xml:space="preserve"> претензии Покупателя. </w:t>
      </w:r>
    </w:p>
    <w:p w:rsidR="00AE0810" w:rsidRPr="00841EEF" w:rsidRDefault="00AE0810" w:rsidP="00AF1874">
      <w:pPr>
        <w:widowControl/>
        <w:autoSpaceDE/>
        <w:autoSpaceDN/>
        <w:adjustRightInd/>
        <w:ind w:firstLine="709"/>
        <w:contextualSpacing/>
        <w:jc w:val="both"/>
        <w:rPr>
          <w:rFonts w:eastAsia="Calibri"/>
          <w:bCs/>
          <w:color w:val="000000" w:themeColor="text1"/>
          <w:sz w:val="24"/>
          <w:szCs w:val="24"/>
        </w:rPr>
      </w:pPr>
      <w:r w:rsidRPr="00841EEF">
        <w:rPr>
          <w:color w:val="000000" w:themeColor="text1"/>
          <w:sz w:val="24"/>
          <w:szCs w:val="24"/>
        </w:rPr>
        <w:t>4.</w:t>
      </w:r>
      <w:r w:rsidR="001D7217" w:rsidRPr="00841EEF">
        <w:rPr>
          <w:color w:val="000000" w:themeColor="text1"/>
          <w:sz w:val="24"/>
          <w:szCs w:val="24"/>
        </w:rPr>
        <w:t>7</w:t>
      </w:r>
      <w:r w:rsidRPr="00841EEF">
        <w:rPr>
          <w:color w:val="000000" w:themeColor="text1"/>
          <w:sz w:val="24"/>
          <w:szCs w:val="24"/>
        </w:rPr>
        <w:t xml:space="preserve">.  </w:t>
      </w:r>
      <w:r w:rsidR="001D7217" w:rsidRPr="00841EEF">
        <w:rPr>
          <w:color w:val="000000" w:themeColor="text1"/>
          <w:sz w:val="24"/>
          <w:szCs w:val="24"/>
        </w:rPr>
        <w:t>Датой поставки Товара считается дата подписания Покупателем товарной накладной (формы ТОРГ-12).</w:t>
      </w:r>
    </w:p>
    <w:p w:rsidR="00FD5BEE" w:rsidRPr="00841EEF" w:rsidRDefault="00FD5BEE" w:rsidP="00AF1874">
      <w:pPr>
        <w:pStyle w:val="ConsNormal"/>
        <w:ind w:firstLine="360"/>
        <w:jc w:val="center"/>
        <w:rPr>
          <w:rFonts w:ascii="Times New Roman" w:hAnsi="Times New Roman" w:cs="Times New Roman"/>
          <w:b/>
          <w:color w:val="000000" w:themeColor="text1"/>
          <w:sz w:val="24"/>
          <w:szCs w:val="24"/>
        </w:rPr>
      </w:pPr>
      <w:r w:rsidRPr="00841EEF">
        <w:rPr>
          <w:rFonts w:ascii="Times New Roman" w:hAnsi="Times New Roman" w:cs="Times New Roman"/>
          <w:b/>
          <w:color w:val="000000" w:themeColor="text1"/>
          <w:sz w:val="24"/>
          <w:szCs w:val="24"/>
        </w:rPr>
        <w:t>5. Комплектность, качество и гарантии</w:t>
      </w:r>
    </w:p>
    <w:p w:rsidR="00A12111" w:rsidRPr="00841EEF" w:rsidRDefault="00A12111" w:rsidP="00AF1874">
      <w:pPr>
        <w:pStyle w:val="ConsNormal"/>
        <w:ind w:firstLine="360"/>
        <w:jc w:val="center"/>
        <w:rPr>
          <w:rFonts w:ascii="Times New Roman" w:hAnsi="Times New Roman" w:cs="Times New Roman"/>
          <w:b/>
          <w:color w:val="000000" w:themeColor="text1"/>
          <w:sz w:val="24"/>
          <w:szCs w:val="24"/>
        </w:rPr>
      </w:pPr>
    </w:p>
    <w:p w:rsidR="00FD5BEE" w:rsidRPr="00841EEF" w:rsidRDefault="00FD5BEE" w:rsidP="00AF1874">
      <w:pPr>
        <w:pStyle w:val="a5"/>
        <w:jc w:val="both"/>
        <w:rPr>
          <w:color w:val="000000" w:themeColor="text1"/>
          <w:sz w:val="24"/>
          <w:szCs w:val="24"/>
        </w:rPr>
      </w:pPr>
      <w:r w:rsidRPr="00841EEF">
        <w:rPr>
          <w:color w:val="000000" w:themeColor="text1"/>
          <w:sz w:val="24"/>
          <w:szCs w:val="24"/>
        </w:rPr>
        <w:tab/>
        <w:t>5.1. Поставщик гарантирует, что:</w:t>
      </w:r>
    </w:p>
    <w:p w:rsidR="005D51F3" w:rsidRPr="00841EEF" w:rsidRDefault="005D51F3" w:rsidP="005D51F3">
      <w:pPr>
        <w:pStyle w:val="11"/>
        <w:spacing w:before="0"/>
        <w:ind w:left="709" w:firstLine="0"/>
        <w:rPr>
          <w:color w:val="000000" w:themeColor="text1"/>
          <w:szCs w:val="24"/>
        </w:rPr>
      </w:pPr>
      <w:r w:rsidRPr="00841EEF">
        <w:rPr>
          <w:color w:val="000000" w:themeColor="text1"/>
          <w:szCs w:val="24"/>
        </w:rPr>
        <w:t>поставляемый по настоящему договору Товар является новым и не был в употреблении;</w:t>
      </w:r>
    </w:p>
    <w:p w:rsidR="005D51F3" w:rsidRPr="00841EEF" w:rsidRDefault="005D51F3" w:rsidP="005D51F3">
      <w:pPr>
        <w:pStyle w:val="Textbodyindent"/>
        <w:spacing w:after="0"/>
        <w:ind w:left="0" w:firstLine="709"/>
        <w:jc w:val="both"/>
        <w:rPr>
          <w:rFonts w:ascii="Times New Roman" w:hAnsi="Times New Roman"/>
          <w:color w:val="000000" w:themeColor="text1"/>
          <w:sz w:val="24"/>
          <w:szCs w:val="24"/>
        </w:rPr>
      </w:pPr>
      <w:r w:rsidRPr="00841EEF">
        <w:rPr>
          <w:rFonts w:ascii="Times New Roman" w:hAnsi="Times New Roman"/>
          <w:color w:val="000000" w:themeColor="text1"/>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D51F3" w:rsidRPr="00841EEF" w:rsidRDefault="005D51F3" w:rsidP="005D51F3">
      <w:pPr>
        <w:pStyle w:val="11"/>
        <w:spacing w:before="0"/>
        <w:ind w:firstLine="709"/>
        <w:rPr>
          <w:color w:val="000000" w:themeColor="text1"/>
          <w:szCs w:val="24"/>
        </w:rPr>
      </w:pPr>
      <w:r w:rsidRPr="00841EEF">
        <w:rPr>
          <w:color w:val="000000" w:themeColor="text1"/>
          <w:szCs w:val="24"/>
        </w:rPr>
        <w:lastRenderedPageBreak/>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5D51F3" w:rsidRPr="00841EEF" w:rsidRDefault="005D51F3" w:rsidP="005D51F3">
      <w:pPr>
        <w:pStyle w:val="11"/>
        <w:spacing w:before="0"/>
        <w:ind w:firstLine="709"/>
        <w:rPr>
          <w:color w:val="000000" w:themeColor="text1"/>
          <w:szCs w:val="24"/>
        </w:rPr>
      </w:pPr>
      <w:r w:rsidRPr="00841EEF">
        <w:rPr>
          <w:color w:val="000000" w:themeColor="text1"/>
          <w:szCs w:val="24"/>
        </w:rPr>
        <w:t xml:space="preserve">при производстве Товара были применены качественные материалы, и было обеспечено надлежащее техническое исполнение; </w:t>
      </w:r>
    </w:p>
    <w:p w:rsidR="005D51F3" w:rsidRPr="00841EEF" w:rsidRDefault="005D51F3" w:rsidP="005D51F3">
      <w:pPr>
        <w:pStyle w:val="11"/>
        <w:spacing w:before="0"/>
        <w:ind w:firstLine="709"/>
        <w:rPr>
          <w:color w:val="000000" w:themeColor="text1"/>
          <w:spacing w:val="2"/>
          <w:szCs w:val="24"/>
        </w:rPr>
      </w:pPr>
      <w:r w:rsidRPr="00841EEF">
        <w:rPr>
          <w:color w:val="000000" w:themeColor="text1"/>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841EEF">
        <w:rPr>
          <w:color w:val="000000" w:themeColor="text1"/>
          <w:spacing w:val="2"/>
          <w:szCs w:val="24"/>
        </w:rPr>
        <w:t>;</w:t>
      </w:r>
    </w:p>
    <w:p w:rsidR="005D51F3" w:rsidRPr="00841EEF" w:rsidRDefault="005D51F3" w:rsidP="005D51F3">
      <w:pPr>
        <w:pStyle w:val="a5"/>
        <w:ind w:firstLine="708"/>
        <w:jc w:val="both"/>
        <w:rPr>
          <w:color w:val="000000" w:themeColor="text1"/>
          <w:sz w:val="24"/>
          <w:szCs w:val="24"/>
        </w:rPr>
      </w:pPr>
      <w:r w:rsidRPr="00841EEF">
        <w:rPr>
          <w:color w:val="000000" w:themeColor="text1"/>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841EEF" w:rsidRDefault="00FD5BEE" w:rsidP="005D51F3">
      <w:pPr>
        <w:widowControl/>
        <w:autoSpaceDE/>
        <w:autoSpaceDN/>
        <w:adjustRightInd/>
        <w:ind w:firstLine="708"/>
        <w:jc w:val="both"/>
        <w:rPr>
          <w:color w:val="000000" w:themeColor="text1"/>
          <w:sz w:val="24"/>
          <w:szCs w:val="24"/>
        </w:rPr>
      </w:pPr>
      <w:r w:rsidRPr="00841EEF">
        <w:rPr>
          <w:color w:val="000000" w:themeColor="text1"/>
          <w:sz w:val="24"/>
          <w:szCs w:val="24"/>
        </w:rPr>
        <w:t xml:space="preserve">5.2. </w:t>
      </w:r>
      <w:r w:rsidR="005D51F3" w:rsidRPr="00841EEF">
        <w:rPr>
          <w:snapToGrid w:val="0"/>
          <w:color w:val="000000" w:themeColor="text1"/>
          <w:sz w:val="24"/>
          <w:szCs w:val="24"/>
        </w:rPr>
        <w:t xml:space="preserve">Поставщик гарантирует Покупателю поставку Товара с остаточным сроком годности </w:t>
      </w:r>
      <w:r w:rsidR="005D51F3" w:rsidRPr="00841EEF">
        <w:rPr>
          <w:bCs/>
          <w:color w:val="000000" w:themeColor="text1"/>
          <w:sz w:val="24"/>
          <w:szCs w:val="24"/>
        </w:rPr>
        <w:t xml:space="preserve">не менее 80% от срока, </w:t>
      </w:r>
      <w:r w:rsidR="005D51F3" w:rsidRPr="00841EEF">
        <w:rPr>
          <w:color w:val="000000" w:themeColor="text1"/>
          <w:sz w:val="24"/>
          <w:szCs w:val="24"/>
        </w:rPr>
        <w:t xml:space="preserve">установленного производителем, если установление срока годности применимо для данного вида продукции.  Поставка Товара с остаточным сроком годности менее 80%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r w:rsidR="00FB5E74" w:rsidRPr="00841EEF">
        <w:rPr>
          <w:color w:val="000000" w:themeColor="text1"/>
          <w:sz w:val="24"/>
          <w:szCs w:val="24"/>
        </w:rPr>
        <w:t xml:space="preserve">Сроки годности поставляемого Товара, если установление срока годности применимо для данного вида продукции, </w:t>
      </w:r>
      <w:r w:rsidR="005D51F3" w:rsidRPr="00841EEF">
        <w:rPr>
          <w:color w:val="000000" w:themeColor="text1"/>
          <w:sz w:val="24"/>
          <w:szCs w:val="24"/>
        </w:rPr>
        <w:t xml:space="preserve">менее </w:t>
      </w:r>
      <w:r w:rsidR="005D51F3" w:rsidRPr="00841EEF">
        <w:rPr>
          <w:bCs/>
          <w:color w:val="000000" w:themeColor="text1"/>
          <w:sz w:val="24"/>
          <w:szCs w:val="24"/>
        </w:rPr>
        <w:t xml:space="preserve">80% от срока, </w:t>
      </w:r>
      <w:r w:rsidR="005D51F3" w:rsidRPr="00841EEF">
        <w:rPr>
          <w:color w:val="000000" w:themeColor="text1"/>
          <w:sz w:val="24"/>
          <w:szCs w:val="24"/>
        </w:rPr>
        <w:t xml:space="preserve">установленного производителем, </w:t>
      </w:r>
      <w:r w:rsidR="00FB5E74" w:rsidRPr="00841EEF">
        <w:rPr>
          <w:color w:val="000000" w:themeColor="text1"/>
          <w:sz w:val="24"/>
          <w:szCs w:val="24"/>
        </w:rPr>
        <w:t xml:space="preserve">согласовываются Сторонами при согласовании заявки на поставку партии Реагентов и Расходных материалов. </w:t>
      </w:r>
      <w:proofErr w:type="gramStart"/>
      <w:r w:rsidR="00FB5E74" w:rsidRPr="00841EEF">
        <w:rPr>
          <w:color w:val="000000" w:themeColor="text1"/>
          <w:sz w:val="24"/>
          <w:szCs w:val="24"/>
        </w:rPr>
        <w:t>Покупатель в течение 5 (пяти) рабочих дней направляет Поставщику по электронной почте подтверждение о готовности принять Реагенты и Расходные материалы  с указанными в Поставщиком сроками годности или отказ от получения продукции</w:t>
      </w:r>
      <w:r w:rsidRPr="00841EEF">
        <w:rPr>
          <w:color w:val="000000" w:themeColor="text1"/>
          <w:sz w:val="24"/>
          <w:szCs w:val="24"/>
        </w:rPr>
        <w:t>.</w:t>
      </w:r>
      <w:r w:rsidRPr="00841EEF">
        <w:rPr>
          <w:color w:val="000000" w:themeColor="text1"/>
          <w:sz w:val="24"/>
          <w:szCs w:val="24"/>
        </w:rPr>
        <w:tab/>
      </w:r>
      <w:proofErr w:type="gramEnd"/>
    </w:p>
    <w:p w:rsidR="005D51F3" w:rsidRPr="00841EEF" w:rsidRDefault="00A5614C" w:rsidP="005D51F3">
      <w:pPr>
        <w:pStyle w:val="a5"/>
        <w:ind w:firstLine="708"/>
        <w:jc w:val="both"/>
        <w:rPr>
          <w:color w:val="000000" w:themeColor="text1"/>
          <w:sz w:val="24"/>
          <w:szCs w:val="24"/>
        </w:rPr>
      </w:pPr>
      <w:r w:rsidRPr="00841EEF">
        <w:rPr>
          <w:color w:val="000000" w:themeColor="text1"/>
          <w:sz w:val="24"/>
          <w:szCs w:val="24"/>
        </w:rPr>
        <w:t>5.4. Качество Товара должно соответствовать ФС, ВФС,</w:t>
      </w:r>
      <w:r w:rsidR="005D51F3" w:rsidRPr="00841EEF">
        <w:rPr>
          <w:color w:val="000000" w:themeColor="text1"/>
          <w:sz w:val="24"/>
          <w:szCs w:val="24"/>
        </w:rPr>
        <w:t xml:space="preserve">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пунктом 3.1.3 настоящего Договора.</w:t>
      </w:r>
    </w:p>
    <w:p w:rsidR="00A5614C" w:rsidRPr="00A12111" w:rsidRDefault="00A5614C" w:rsidP="00AF1874">
      <w:pPr>
        <w:pStyle w:val="a5"/>
        <w:ind w:firstLine="708"/>
        <w:jc w:val="both"/>
        <w:rPr>
          <w:sz w:val="24"/>
          <w:szCs w:val="24"/>
        </w:rPr>
      </w:pPr>
      <w:r w:rsidRPr="00A12111">
        <w:rPr>
          <w:sz w:val="24"/>
          <w:szCs w:val="24"/>
        </w:rPr>
        <w:t xml:space="preserve">5.5. Товар не должен иметь нарушений целостности упаковки, деформаций, изъянов и прочих дефектов товарного вида. </w:t>
      </w:r>
    </w:p>
    <w:p w:rsidR="005D51F3" w:rsidRDefault="00A5614C" w:rsidP="00AF1874">
      <w:pPr>
        <w:pStyle w:val="ConsNormal"/>
        <w:tabs>
          <w:tab w:val="left" w:pos="720"/>
          <w:tab w:val="left" w:pos="1080"/>
          <w:tab w:val="num" w:pos="1215"/>
        </w:tabs>
        <w:ind w:firstLine="0"/>
        <w:jc w:val="both"/>
        <w:rPr>
          <w:snapToGrid w:val="0"/>
          <w:sz w:val="24"/>
          <w:szCs w:val="24"/>
        </w:rPr>
      </w:pPr>
      <w:r w:rsidRPr="00A12111">
        <w:rPr>
          <w:rFonts w:ascii="Times New Roman" w:hAnsi="Times New Roman"/>
          <w:sz w:val="24"/>
          <w:szCs w:val="24"/>
        </w:rPr>
        <w:tab/>
        <w:t>5.6.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005D51F3" w:rsidRPr="005D51F3">
        <w:rPr>
          <w:snapToGrid w:val="0"/>
          <w:sz w:val="24"/>
          <w:szCs w:val="24"/>
        </w:rPr>
        <w:t xml:space="preserve"> </w:t>
      </w:r>
    </w:p>
    <w:p w:rsidR="00FD5BEE" w:rsidRPr="00A12111" w:rsidRDefault="005D51F3" w:rsidP="002457A0">
      <w:pPr>
        <w:pStyle w:val="ConsNormal"/>
        <w:tabs>
          <w:tab w:val="left" w:pos="720"/>
          <w:tab w:val="left" w:pos="1080"/>
          <w:tab w:val="num" w:pos="1215"/>
        </w:tabs>
        <w:ind w:firstLine="0"/>
        <w:jc w:val="both"/>
      </w:pPr>
      <w:r>
        <w:rPr>
          <w:snapToGrid w:val="0"/>
          <w:sz w:val="24"/>
          <w:szCs w:val="24"/>
        </w:rPr>
        <w:tab/>
      </w:r>
    </w:p>
    <w:p w:rsidR="00FD5BEE" w:rsidRPr="00E37AB2" w:rsidRDefault="00FD5BEE" w:rsidP="00A12111">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6. Упаковка и маркировка</w:t>
      </w:r>
    </w:p>
    <w:p w:rsidR="00A12111" w:rsidRPr="00E37AB2" w:rsidRDefault="00A12111" w:rsidP="00AF1874">
      <w:pPr>
        <w:pStyle w:val="ConsNormal"/>
        <w:ind w:firstLine="0"/>
        <w:jc w:val="center"/>
        <w:rPr>
          <w:rFonts w:ascii="Times New Roman" w:hAnsi="Times New Roman" w:cs="Times New Roman"/>
          <w:b/>
          <w:sz w:val="24"/>
          <w:szCs w:val="24"/>
        </w:rPr>
      </w:pPr>
    </w:p>
    <w:p w:rsidR="00FD5BEE" w:rsidRPr="00E37AB2" w:rsidRDefault="00FD5BEE" w:rsidP="00AF1874">
      <w:pPr>
        <w:ind w:firstLine="709"/>
        <w:jc w:val="both"/>
        <w:rPr>
          <w:sz w:val="24"/>
          <w:szCs w:val="24"/>
        </w:rPr>
      </w:pPr>
      <w:r w:rsidRPr="00A1211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457A0" w:rsidRPr="00841EEF" w:rsidRDefault="002457A0" w:rsidP="002457A0">
      <w:pPr>
        <w:pStyle w:val="a5"/>
        <w:ind w:firstLine="708"/>
        <w:jc w:val="both"/>
        <w:rPr>
          <w:color w:val="000000" w:themeColor="text1"/>
          <w:sz w:val="24"/>
          <w:szCs w:val="24"/>
        </w:rPr>
      </w:pPr>
      <w:r w:rsidRPr="00841EEF">
        <w:rPr>
          <w:color w:val="000000" w:themeColor="text1"/>
          <w:sz w:val="24"/>
          <w:szCs w:val="24"/>
        </w:rPr>
        <w:t xml:space="preserve">6.2. Товар не должен иметь нарушений целостности упаковки, деформаций, изъянов и прочих дефектов товарного вида. </w:t>
      </w:r>
    </w:p>
    <w:p w:rsidR="00A12111" w:rsidRPr="00E37AB2" w:rsidRDefault="00A12111" w:rsidP="00AF1874">
      <w:pPr>
        <w:ind w:firstLine="709"/>
        <w:jc w:val="both"/>
        <w:rPr>
          <w:sz w:val="24"/>
          <w:szCs w:val="24"/>
        </w:rPr>
      </w:pPr>
    </w:p>
    <w:p w:rsidR="00FD5BEE" w:rsidRPr="00E37AB2" w:rsidRDefault="00FD5BEE" w:rsidP="008D7962">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7.Переход права собственности</w:t>
      </w:r>
    </w:p>
    <w:p w:rsidR="00A12111" w:rsidRPr="00E37AB2" w:rsidRDefault="00A12111" w:rsidP="00AF1874">
      <w:pPr>
        <w:pStyle w:val="ConsNormal"/>
        <w:jc w:val="center"/>
        <w:rPr>
          <w:rFonts w:ascii="Times New Roman" w:hAnsi="Times New Roman" w:cs="Times New Roman"/>
          <w:b/>
          <w:sz w:val="24"/>
          <w:szCs w:val="24"/>
        </w:rPr>
      </w:pPr>
    </w:p>
    <w:p w:rsidR="00FD5BEE" w:rsidRPr="00A12111" w:rsidRDefault="00FD5BEE" w:rsidP="00AF1874">
      <w:pPr>
        <w:ind w:firstLine="709"/>
        <w:jc w:val="both"/>
        <w:rPr>
          <w:sz w:val="24"/>
          <w:szCs w:val="24"/>
        </w:rPr>
      </w:pPr>
      <w:r w:rsidRPr="00A1211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A12111">
        <w:rPr>
          <w:sz w:val="24"/>
          <w:szCs w:val="24"/>
        </w:rPr>
        <w:t>Покупателем</w:t>
      </w:r>
      <w:r w:rsidRPr="00A12111">
        <w:rPr>
          <w:sz w:val="24"/>
          <w:szCs w:val="24"/>
        </w:rPr>
        <w:t xml:space="preserve"> товарной накладной </w:t>
      </w:r>
      <w:r w:rsidR="002457A0">
        <w:rPr>
          <w:sz w:val="24"/>
          <w:szCs w:val="24"/>
        </w:rPr>
        <w:t>(</w:t>
      </w:r>
      <w:r w:rsidRPr="00A12111">
        <w:rPr>
          <w:sz w:val="24"/>
          <w:szCs w:val="24"/>
        </w:rPr>
        <w:t>формы ТОРГ-12</w:t>
      </w:r>
      <w:r w:rsidR="002457A0">
        <w:rPr>
          <w:sz w:val="24"/>
          <w:szCs w:val="24"/>
        </w:rPr>
        <w:t>)</w:t>
      </w:r>
      <w:r w:rsidRPr="00A12111">
        <w:rPr>
          <w:sz w:val="24"/>
          <w:szCs w:val="24"/>
        </w:rPr>
        <w:t>.</w:t>
      </w:r>
    </w:p>
    <w:p w:rsidR="007C3B0F" w:rsidRPr="00A12111" w:rsidRDefault="007C3B0F" w:rsidP="00AF1874">
      <w:pPr>
        <w:pStyle w:val="ConsNormal"/>
        <w:ind w:firstLine="0"/>
        <w:jc w:val="center"/>
        <w:rPr>
          <w:rFonts w:ascii="Times New Roman" w:hAnsi="Times New Roman" w:cs="Times New Roman"/>
          <w:b/>
          <w:sz w:val="24"/>
          <w:szCs w:val="24"/>
        </w:rPr>
      </w:pPr>
    </w:p>
    <w:p w:rsidR="00FD5BEE" w:rsidRPr="00E37AB2" w:rsidRDefault="00FD5BEE" w:rsidP="008D7962">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8. Ответственность Сторон</w:t>
      </w:r>
    </w:p>
    <w:p w:rsidR="00A12111" w:rsidRPr="00E37AB2" w:rsidRDefault="00A12111" w:rsidP="008000A7">
      <w:pPr>
        <w:pStyle w:val="ConsNormal"/>
        <w:ind w:firstLine="0"/>
        <w:rPr>
          <w:rFonts w:ascii="Times New Roman" w:hAnsi="Times New Roman" w:cs="Times New Roman"/>
          <w:b/>
          <w:sz w:val="24"/>
          <w:szCs w:val="24"/>
        </w:rPr>
      </w:pPr>
    </w:p>
    <w:p w:rsidR="00FD5BEE" w:rsidRPr="00A12111" w:rsidRDefault="00FD5BEE" w:rsidP="00AF1874">
      <w:pPr>
        <w:pStyle w:val="ConsNormal"/>
        <w:jc w:val="both"/>
        <w:rPr>
          <w:rFonts w:ascii="Times New Roman" w:hAnsi="Times New Roman" w:cs="Times New Roman"/>
          <w:sz w:val="24"/>
          <w:szCs w:val="24"/>
        </w:rPr>
      </w:pPr>
      <w:r w:rsidRPr="00A1211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A12111" w:rsidRDefault="00FD5BEE" w:rsidP="00AF1874">
      <w:pPr>
        <w:pStyle w:val="a5"/>
        <w:ind w:firstLine="709"/>
        <w:jc w:val="both"/>
        <w:rPr>
          <w:sz w:val="24"/>
          <w:szCs w:val="24"/>
        </w:rPr>
      </w:pPr>
      <w:r w:rsidRPr="00A12111">
        <w:rPr>
          <w:sz w:val="24"/>
          <w:szCs w:val="24"/>
        </w:rPr>
        <w:t xml:space="preserve">8.2. В случае просрочки поставки Товара Покупатель вправе требовать от Поставщика </w:t>
      </w:r>
      <w:r w:rsidR="00F23238" w:rsidRPr="00A12111">
        <w:rPr>
          <w:sz w:val="24"/>
          <w:szCs w:val="24"/>
        </w:rPr>
        <w:t>уплаты неустойки из расчета 0,</w:t>
      </w:r>
      <w:r w:rsidR="00FB5E74" w:rsidRPr="00A12111">
        <w:rPr>
          <w:sz w:val="24"/>
          <w:szCs w:val="24"/>
        </w:rPr>
        <w:t>1</w:t>
      </w:r>
      <w:r w:rsidRPr="00A12111">
        <w:rPr>
          <w:sz w:val="24"/>
          <w:szCs w:val="24"/>
        </w:rPr>
        <w:t xml:space="preserve"> % от стоимости не поставленного в срок Товара за каждый день просрочки</w:t>
      </w:r>
      <w:r w:rsidR="003D3F5D" w:rsidRPr="00A12111">
        <w:rPr>
          <w:sz w:val="24"/>
          <w:szCs w:val="24"/>
        </w:rPr>
        <w:t>, но не более 10% от стоимости не поставленного в срок Товара</w:t>
      </w:r>
      <w:r w:rsidRPr="00A12111">
        <w:rPr>
          <w:sz w:val="24"/>
          <w:szCs w:val="24"/>
        </w:rPr>
        <w:t>.</w:t>
      </w:r>
    </w:p>
    <w:p w:rsidR="00F23238" w:rsidRPr="00A12111" w:rsidRDefault="00FD5BEE" w:rsidP="00AF1874">
      <w:pPr>
        <w:pStyle w:val="a5"/>
        <w:tabs>
          <w:tab w:val="left" w:pos="1760"/>
        </w:tabs>
        <w:ind w:firstLine="709"/>
        <w:jc w:val="both"/>
        <w:rPr>
          <w:rFonts w:eastAsia="Calibri"/>
          <w:sz w:val="24"/>
          <w:szCs w:val="24"/>
        </w:rPr>
      </w:pPr>
      <w:r w:rsidRPr="00A12111">
        <w:rPr>
          <w:sz w:val="24"/>
          <w:szCs w:val="24"/>
        </w:rPr>
        <w:lastRenderedPageBreak/>
        <w:t>8.3. </w:t>
      </w:r>
      <w:r w:rsidR="00F23238" w:rsidRPr="00A12111">
        <w:rPr>
          <w:rFonts w:eastAsia="Calibri"/>
          <w:sz w:val="24"/>
          <w:szCs w:val="24"/>
        </w:rPr>
        <w:t>В случае задержки Покупателем оплаты по настоящему Договору Поставщик вправе требовать от Покупателя выплату неустойки из расчета 0,1% в день от неуплаченной денежной суммы</w:t>
      </w:r>
      <w:r w:rsidR="00C21F56" w:rsidRPr="00A12111">
        <w:rPr>
          <w:rFonts w:eastAsia="Calibri"/>
          <w:sz w:val="24"/>
          <w:szCs w:val="24"/>
        </w:rPr>
        <w:t xml:space="preserve">, но не более 10% </w:t>
      </w:r>
      <w:r w:rsidR="00C21F56" w:rsidRPr="00A12111">
        <w:rPr>
          <w:sz w:val="24"/>
          <w:szCs w:val="24"/>
        </w:rPr>
        <w:t xml:space="preserve">от </w:t>
      </w:r>
      <w:r w:rsidR="00022120" w:rsidRPr="00A12111">
        <w:rPr>
          <w:rFonts w:eastAsia="Calibri"/>
          <w:sz w:val="24"/>
          <w:szCs w:val="24"/>
        </w:rPr>
        <w:t>неуплаченной денежной суммы</w:t>
      </w:r>
      <w:r w:rsidR="00C21F56" w:rsidRPr="00A12111">
        <w:rPr>
          <w:sz w:val="24"/>
          <w:szCs w:val="24"/>
        </w:rPr>
        <w:t>.</w:t>
      </w:r>
    </w:p>
    <w:p w:rsidR="00F23238" w:rsidRPr="00A12111" w:rsidRDefault="00FD5BEE" w:rsidP="00B244CB">
      <w:pPr>
        <w:pStyle w:val="a5"/>
        <w:tabs>
          <w:tab w:val="left" w:pos="1760"/>
        </w:tabs>
        <w:ind w:firstLine="709"/>
        <w:jc w:val="both"/>
        <w:rPr>
          <w:sz w:val="24"/>
          <w:szCs w:val="24"/>
        </w:rPr>
      </w:pPr>
      <w:r w:rsidRPr="00A12111">
        <w:rPr>
          <w:sz w:val="24"/>
          <w:szCs w:val="24"/>
        </w:rPr>
        <w:t>8.4. </w:t>
      </w:r>
      <w:r w:rsidR="00F23238" w:rsidRPr="00A12111">
        <w:rPr>
          <w:rFonts w:eastAsia="Calibri"/>
          <w:sz w:val="24"/>
          <w:szCs w:val="24"/>
        </w:rPr>
        <w:t xml:space="preserve">В случае не осуществления замены продукции в срок более 30 (тридцати) календарных дней </w:t>
      </w:r>
      <w:proofErr w:type="gramStart"/>
      <w:r w:rsidR="00F23238" w:rsidRPr="00A12111">
        <w:rPr>
          <w:rFonts w:eastAsia="Calibri"/>
          <w:sz w:val="24"/>
          <w:szCs w:val="24"/>
        </w:rPr>
        <w:t>с даты получения</w:t>
      </w:r>
      <w:proofErr w:type="gramEnd"/>
      <w:r w:rsidR="00F23238" w:rsidRPr="00A12111">
        <w:rPr>
          <w:rFonts w:eastAsia="Calibri"/>
          <w:sz w:val="24"/>
          <w:szCs w:val="24"/>
        </w:rPr>
        <w:t xml:space="preserve"> от Покупателя уведомления о замене, Покупатель вправе требовать уплаты пени в размере:</w:t>
      </w:r>
      <w:r w:rsidR="00F23238" w:rsidRPr="00A12111">
        <w:rPr>
          <w:sz w:val="24"/>
          <w:szCs w:val="24"/>
        </w:rPr>
        <w:t>0,1% от цены каждой неисправной единицы за каждый день просрочки.</w:t>
      </w:r>
    </w:p>
    <w:p w:rsidR="002457A0" w:rsidRDefault="00A5614C" w:rsidP="00992927">
      <w:pPr>
        <w:pStyle w:val="a5"/>
        <w:ind w:firstLine="708"/>
        <w:jc w:val="both"/>
        <w:rPr>
          <w:bCs/>
          <w:sz w:val="24"/>
          <w:szCs w:val="24"/>
        </w:rPr>
      </w:pPr>
      <w:r w:rsidRPr="00A12111">
        <w:rPr>
          <w:sz w:val="24"/>
          <w:szCs w:val="24"/>
        </w:rPr>
        <w:t>8.</w:t>
      </w:r>
      <w:r w:rsidR="00F23238" w:rsidRPr="00A12111">
        <w:rPr>
          <w:sz w:val="24"/>
          <w:szCs w:val="24"/>
        </w:rPr>
        <w:t>5</w:t>
      </w:r>
      <w:r w:rsidRPr="00A12111">
        <w:rPr>
          <w:sz w:val="24"/>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r w:rsidR="002457A0" w:rsidRPr="002457A0">
        <w:rPr>
          <w:bCs/>
          <w:sz w:val="24"/>
          <w:szCs w:val="24"/>
        </w:rPr>
        <w:t xml:space="preserve"> </w:t>
      </w:r>
    </w:p>
    <w:p w:rsidR="00A5614C" w:rsidRPr="00841EEF" w:rsidRDefault="002457A0" w:rsidP="00992927">
      <w:pPr>
        <w:pStyle w:val="a5"/>
        <w:ind w:firstLine="708"/>
        <w:jc w:val="both"/>
        <w:rPr>
          <w:color w:val="000000" w:themeColor="text1"/>
          <w:sz w:val="24"/>
          <w:szCs w:val="24"/>
        </w:rPr>
      </w:pPr>
      <w:r w:rsidRPr="00841EEF">
        <w:rPr>
          <w:bCs/>
          <w:color w:val="000000" w:themeColor="text1"/>
          <w:sz w:val="24"/>
          <w:szCs w:val="24"/>
        </w:rPr>
        <w:t xml:space="preserve">8.6. </w:t>
      </w:r>
      <w:proofErr w:type="gramStart"/>
      <w:r w:rsidRPr="00841EEF">
        <w:rPr>
          <w:bCs/>
          <w:color w:val="000000" w:themeColor="text1"/>
          <w:sz w:val="24"/>
          <w:szCs w:val="24"/>
        </w:rPr>
        <w:t xml:space="preserve">В случае, когда относящиеся к </w:t>
      </w:r>
      <w:r w:rsidRPr="00841EEF">
        <w:rPr>
          <w:color w:val="000000" w:themeColor="text1"/>
          <w:sz w:val="24"/>
          <w:szCs w:val="24"/>
        </w:rPr>
        <w:t>Товару</w:t>
      </w:r>
      <w:r w:rsidRPr="00841EEF">
        <w:rPr>
          <w:bCs/>
          <w:color w:val="000000" w:themeColor="text1"/>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841EEF">
        <w:rPr>
          <w:color w:val="000000" w:themeColor="text1"/>
          <w:sz w:val="24"/>
          <w:szCs w:val="24"/>
        </w:rPr>
        <w:t>Товар</w:t>
      </w:r>
      <w:r w:rsidRPr="00841EEF">
        <w:rPr>
          <w:bCs/>
          <w:color w:val="000000" w:themeColor="text1"/>
          <w:sz w:val="24"/>
          <w:szCs w:val="24"/>
        </w:rPr>
        <w:t xml:space="preserve"> из-за отсутствия этих документов, а также уплаты </w:t>
      </w:r>
      <w:r w:rsidRPr="00841EEF">
        <w:rPr>
          <w:color w:val="000000" w:themeColor="text1"/>
          <w:sz w:val="24"/>
          <w:szCs w:val="24"/>
        </w:rPr>
        <w:t>неустойки из расчета 0,1 % от стоимости</w:t>
      </w:r>
      <w:r w:rsidRPr="00841EEF">
        <w:rPr>
          <w:bCs/>
          <w:color w:val="000000" w:themeColor="text1"/>
          <w:sz w:val="24"/>
          <w:szCs w:val="24"/>
        </w:rPr>
        <w:t xml:space="preserve"> партии Товара за каждый день просрочки передачи документов.</w:t>
      </w:r>
      <w:proofErr w:type="gramEnd"/>
    </w:p>
    <w:p w:rsidR="00A5614C" w:rsidRPr="00A12111" w:rsidRDefault="00F23238" w:rsidP="00AF1874">
      <w:pPr>
        <w:pStyle w:val="ConsNormal"/>
        <w:ind w:firstLine="709"/>
        <w:jc w:val="both"/>
        <w:rPr>
          <w:rFonts w:ascii="Times New Roman" w:hAnsi="Times New Roman"/>
          <w:iCs/>
          <w:sz w:val="24"/>
          <w:szCs w:val="24"/>
        </w:rPr>
      </w:pPr>
      <w:r w:rsidRPr="00A12111">
        <w:rPr>
          <w:rFonts w:ascii="Times New Roman" w:hAnsi="Times New Roman"/>
          <w:iCs/>
          <w:sz w:val="24"/>
          <w:szCs w:val="24"/>
        </w:rPr>
        <w:t>8.</w:t>
      </w:r>
      <w:r w:rsidR="002457A0">
        <w:rPr>
          <w:rFonts w:ascii="Times New Roman" w:hAnsi="Times New Roman"/>
          <w:iCs/>
          <w:sz w:val="24"/>
          <w:szCs w:val="24"/>
        </w:rPr>
        <w:t>7</w:t>
      </w:r>
      <w:r w:rsidR="00A5614C" w:rsidRPr="00A12111">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A5614C" w:rsidRPr="00A12111">
        <w:rPr>
          <w:rFonts w:ascii="Times New Roman" w:hAnsi="Times New Roman"/>
          <w:iCs/>
          <w:sz w:val="24"/>
          <w:szCs w:val="24"/>
        </w:rPr>
        <w:t>ств тр</w:t>
      </w:r>
      <w:proofErr w:type="gramEnd"/>
      <w:r w:rsidR="00A5614C" w:rsidRPr="00A12111">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12111" w:rsidRDefault="00F23238" w:rsidP="00AF1874">
      <w:pPr>
        <w:pStyle w:val="ConsNormal"/>
        <w:ind w:firstLine="709"/>
        <w:jc w:val="both"/>
        <w:rPr>
          <w:rFonts w:ascii="Times New Roman" w:hAnsi="Times New Roman"/>
          <w:iCs/>
          <w:sz w:val="24"/>
          <w:szCs w:val="24"/>
        </w:rPr>
      </w:pPr>
      <w:r w:rsidRPr="00A12111">
        <w:rPr>
          <w:rFonts w:ascii="Times New Roman" w:hAnsi="Times New Roman"/>
          <w:iCs/>
          <w:sz w:val="24"/>
          <w:szCs w:val="24"/>
        </w:rPr>
        <w:t>8.</w:t>
      </w:r>
      <w:r w:rsidR="002457A0">
        <w:rPr>
          <w:rFonts w:ascii="Times New Roman" w:hAnsi="Times New Roman"/>
          <w:iCs/>
          <w:sz w:val="24"/>
          <w:szCs w:val="24"/>
        </w:rPr>
        <w:t>8</w:t>
      </w:r>
      <w:r w:rsidR="00A5614C" w:rsidRPr="00A12111">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A12111" w:rsidRDefault="00FD5BEE" w:rsidP="00AF1874">
      <w:pPr>
        <w:pStyle w:val="a5"/>
        <w:ind w:firstLine="708"/>
        <w:jc w:val="both"/>
        <w:rPr>
          <w:iCs/>
          <w:sz w:val="24"/>
          <w:szCs w:val="24"/>
        </w:rPr>
      </w:pPr>
    </w:p>
    <w:p w:rsidR="00FD5BEE" w:rsidRPr="00C1350E" w:rsidRDefault="00FD5BEE" w:rsidP="00AF1874">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9. Обстоятельства непреодолимой силы</w:t>
      </w:r>
    </w:p>
    <w:p w:rsidR="00A12111" w:rsidRPr="00C1350E" w:rsidRDefault="00A12111" w:rsidP="00AF1874">
      <w:pPr>
        <w:pStyle w:val="ConsNormal"/>
        <w:ind w:firstLine="0"/>
        <w:jc w:val="center"/>
        <w:rPr>
          <w:rFonts w:ascii="Times New Roman" w:hAnsi="Times New Roman" w:cs="Times New Roman"/>
          <w:b/>
          <w:sz w:val="24"/>
          <w:szCs w:val="24"/>
        </w:rPr>
      </w:pPr>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 xml:space="preserve">9.1. </w:t>
      </w:r>
      <w:proofErr w:type="gramStart"/>
      <w:r w:rsidRPr="00A1211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12111">
        <w:rPr>
          <w:rFonts w:ascii="Times New Roman" w:hAnsi="Times New Roman" w:cs="Times New Roman"/>
          <w:sz w:val="24"/>
          <w:szCs w:val="24"/>
        </w:rPr>
        <w:t>Договор</w:t>
      </w:r>
      <w:proofErr w:type="gramEnd"/>
      <w:r w:rsidRPr="00A1211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A12111" w:rsidRDefault="00FD5BEE" w:rsidP="00AF1874">
      <w:pPr>
        <w:pStyle w:val="ConsNormal"/>
        <w:ind w:firstLine="0"/>
        <w:jc w:val="both"/>
        <w:rPr>
          <w:rFonts w:ascii="Times New Roman" w:hAnsi="Times New Roman" w:cs="Times New Roman"/>
          <w:b/>
          <w:sz w:val="24"/>
          <w:szCs w:val="24"/>
        </w:rPr>
      </w:pPr>
    </w:p>
    <w:p w:rsidR="00FD5BEE" w:rsidRPr="00A12111" w:rsidRDefault="00FD5BEE" w:rsidP="00AF1874">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10. Разрешение споров</w:t>
      </w:r>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12111">
        <w:rPr>
          <w:rFonts w:ascii="Times New Roman" w:hAnsi="Times New Roman" w:cs="Times New Roman"/>
          <w:sz w:val="24"/>
          <w:szCs w:val="24"/>
        </w:rPr>
        <w:t>с даты получения</w:t>
      </w:r>
      <w:proofErr w:type="gramEnd"/>
      <w:r w:rsidRPr="00A12111">
        <w:rPr>
          <w:rFonts w:ascii="Times New Roman" w:hAnsi="Times New Roman" w:cs="Times New Roman"/>
          <w:sz w:val="24"/>
          <w:szCs w:val="24"/>
        </w:rPr>
        <w:t xml:space="preserve"> претензии.</w:t>
      </w:r>
    </w:p>
    <w:p w:rsidR="00FD5BEE" w:rsidRPr="00A12111" w:rsidRDefault="00FD5BEE" w:rsidP="00AF1874">
      <w:pPr>
        <w:pStyle w:val="ConsNormal"/>
        <w:ind w:firstLine="709"/>
        <w:jc w:val="both"/>
        <w:rPr>
          <w:rFonts w:ascii="Times New Roman" w:hAnsi="Times New Roman" w:cs="Times New Roman"/>
          <w:i/>
          <w:sz w:val="24"/>
          <w:szCs w:val="24"/>
        </w:rPr>
      </w:pPr>
      <w:r w:rsidRPr="00A1211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A12111">
        <w:rPr>
          <w:rFonts w:ascii="Times New Roman" w:hAnsi="Times New Roman" w:cs="Times New Roman"/>
          <w:sz w:val="24"/>
          <w:szCs w:val="24"/>
        </w:rPr>
        <w:t>города Москвы</w:t>
      </w:r>
      <w:r w:rsidRPr="00A12111">
        <w:rPr>
          <w:rFonts w:ascii="Times New Roman" w:hAnsi="Times New Roman" w:cs="Times New Roman"/>
          <w:sz w:val="24"/>
          <w:szCs w:val="24"/>
        </w:rPr>
        <w:t xml:space="preserve"> в соответствии с действующим законодательством РФ.</w:t>
      </w:r>
    </w:p>
    <w:p w:rsidR="00FD5BEE" w:rsidRPr="00A12111" w:rsidRDefault="00FD5BEE" w:rsidP="00AF1874">
      <w:pPr>
        <w:pStyle w:val="ConsNormal"/>
        <w:ind w:firstLine="0"/>
        <w:jc w:val="both"/>
        <w:rPr>
          <w:rFonts w:ascii="Times New Roman" w:hAnsi="Times New Roman" w:cs="Times New Roman"/>
          <w:b/>
          <w:sz w:val="24"/>
          <w:szCs w:val="24"/>
        </w:rPr>
      </w:pPr>
    </w:p>
    <w:p w:rsidR="00FD5BEE" w:rsidRPr="00A12111" w:rsidRDefault="00FD5BEE" w:rsidP="00AF1874">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11. Порядок внесения изменений, дополнений в Договор</w:t>
      </w:r>
    </w:p>
    <w:p w:rsidR="00FD5BEE" w:rsidRPr="00A12111" w:rsidRDefault="00FD5BEE" w:rsidP="00AF1874">
      <w:pPr>
        <w:pStyle w:val="ConsNormal"/>
        <w:ind w:firstLine="0"/>
        <w:jc w:val="center"/>
        <w:rPr>
          <w:rFonts w:ascii="Times New Roman" w:hAnsi="Times New Roman" w:cs="Times New Roman"/>
          <w:b/>
          <w:sz w:val="24"/>
          <w:szCs w:val="24"/>
        </w:rPr>
      </w:pPr>
      <w:r w:rsidRPr="00A12111">
        <w:rPr>
          <w:rFonts w:ascii="Times New Roman" w:hAnsi="Times New Roman" w:cs="Times New Roman"/>
          <w:b/>
          <w:sz w:val="24"/>
          <w:szCs w:val="24"/>
        </w:rPr>
        <w:t>и его расторжения</w:t>
      </w:r>
    </w:p>
    <w:p w:rsidR="00FD5BEE" w:rsidRPr="00A12111"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Default="00FD5BEE" w:rsidP="00AF1874">
      <w:pPr>
        <w:pStyle w:val="ConsNormal"/>
        <w:ind w:firstLine="709"/>
        <w:jc w:val="both"/>
        <w:rPr>
          <w:rFonts w:ascii="Times New Roman" w:hAnsi="Times New Roman" w:cs="Times New Roman"/>
          <w:sz w:val="24"/>
          <w:szCs w:val="24"/>
        </w:rPr>
      </w:pPr>
      <w:r w:rsidRPr="00A12111">
        <w:rPr>
          <w:rFonts w:ascii="Times New Roman" w:hAnsi="Times New Roman" w:cs="Times New Roman"/>
          <w:sz w:val="24"/>
          <w:szCs w:val="24"/>
        </w:rPr>
        <w:lastRenderedPageBreak/>
        <w:t xml:space="preserve">11.2. Настоящий Договор может </w:t>
      </w:r>
      <w:proofErr w:type="gramStart"/>
      <w:r w:rsidRPr="00A12111">
        <w:rPr>
          <w:rFonts w:ascii="Times New Roman" w:hAnsi="Times New Roman" w:cs="Times New Roman"/>
          <w:sz w:val="24"/>
          <w:szCs w:val="24"/>
        </w:rPr>
        <w:t>быть</w:t>
      </w:r>
      <w:proofErr w:type="gramEnd"/>
      <w:r w:rsidRPr="00A1211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2457A0" w:rsidRPr="00841EEF" w:rsidRDefault="002457A0" w:rsidP="002457A0">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 xml:space="preserve">11.3. Настоящий </w:t>
      </w:r>
      <w:proofErr w:type="gramStart"/>
      <w:r w:rsidRPr="00841EEF">
        <w:rPr>
          <w:rFonts w:ascii="Times New Roman" w:hAnsi="Times New Roman" w:cs="Times New Roman"/>
          <w:color w:val="000000" w:themeColor="text1"/>
          <w:sz w:val="24"/>
          <w:szCs w:val="24"/>
        </w:rPr>
        <w:t>Договор</w:t>
      </w:r>
      <w:proofErr w:type="gramEnd"/>
      <w:r w:rsidRPr="00841EEF">
        <w:rPr>
          <w:rFonts w:ascii="Times New Roman" w:hAnsi="Times New Roman" w:cs="Times New Roman"/>
          <w:color w:val="000000" w:themeColor="text1"/>
          <w:sz w:val="24"/>
          <w:szCs w:val="24"/>
        </w:rPr>
        <w:t xml:space="preserve"> может быть расторгнут в случае неисполнения Поставщиком требования, предусмотренного пунктом 3.1.4 настоящего Договора. В случае</w:t>
      </w:r>
      <w:proofErr w:type="gramStart"/>
      <w:r w:rsidRPr="00841EEF">
        <w:rPr>
          <w:rFonts w:ascii="Times New Roman" w:hAnsi="Times New Roman" w:cs="Times New Roman"/>
          <w:color w:val="000000" w:themeColor="text1"/>
          <w:sz w:val="24"/>
          <w:szCs w:val="24"/>
        </w:rPr>
        <w:t>,</w:t>
      </w:r>
      <w:proofErr w:type="gramEnd"/>
      <w:r w:rsidRPr="00841EEF">
        <w:rPr>
          <w:rFonts w:ascii="Times New Roman" w:hAnsi="Times New Roman" w:cs="Times New Roman"/>
          <w:color w:val="000000" w:themeColor="text1"/>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841EEF">
        <w:rPr>
          <w:rFonts w:ascii="Times New Roman" w:hAnsi="Times New Roman" w:cs="Times New Roman"/>
          <w:bCs/>
          <w:color w:val="000000" w:themeColor="text1"/>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2457A0" w:rsidRPr="00841EEF" w:rsidRDefault="002457A0" w:rsidP="002457A0">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11.4. Покупатель, решивший расторгнуть настоящий Договор по иным основаниям,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457A0" w:rsidRPr="00841EEF" w:rsidRDefault="002457A0" w:rsidP="002457A0">
      <w:pPr>
        <w:pStyle w:val="ConsNormal"/>
        <w:spacing w:line="280" w:lineRule="exact"/>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41EEF">
        <w:rPr>
          <w:rFonts w:ascii="Times New Roman" w:hAnsi="Times New Roman" w:cs="Times New Roman"/>
          <w:color w:val="000000" w:themeColor="text1"/>
          <w:sz w:val="24"/>
          <w:szCs w:val="24"/>
        </w:rPr>
        <w:t>с даты расторжения</w:t>
      </w:r>
      <w:proofErr w:type="gramEnd"/>
      <w:r w:rsidRPr="00841EEF">
        <w:rPr>
          <w:rFonts w:ascii="Times New Roman" w:hAnsi="Times New Roman" w:cs="Times New Roman"/>
          <w:color w:val="000000" w:themeColor="text1"/>
          <w:sz w:val="24"/>
          <w:szCs w:val="24"/>
        </w:rPr>
        <w:t xml:space="preserve"> настоящего Договора.</w:t>
      </w:r>
    </w:p>
    <w:p w:rsidR="002457A0" w:rsidRPr="00841EEF" w:rsidRDefault="002457A0" w:rsidP="002457A0">
      <w:pPr>
        <w:pStyle w:val="afa"/>
        <w:ind w:left="0" w:firstLine="709"/>
        <w:jc w:val="both"/>
        <w:rPr>
          <w:rFonts w:ascii="Times New Roman" w:hAnsi="Times New Roman"/>
          <w:color w:val="000000" w:themeColor="text1"/>
          <w:sz w:val="24"/>
          <w:szCs w:val="24"/>
        </w:rPr>
      </w:pPr>
      <w:r w:rsidRPr="00841EEF">
        <w:rPr>
          <w:rFonts w:ascii="Times New Roman" w:hAnsi="Times New Roman"/>
          <w:color w:val="000000" w:themeColor="text1"/>
          <w:sz w:val="24"/>
          <w:szCs w:val="24"/>
        </w:rPr>
        <w:t xml:space="preserve">11.6. </w:t>
      </w:r>
      <w:proofErr w:type="gramStart"/>
      <w:r w:rsidRPr="00841EEF">
        <w:rPr>
          <w:rFonts w:ascii="Times New Roman" w:hAnsi="Times New Roman"/>
          <w:color w:val="000000" w:themeColor="text1"/>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16.1  Договора по почтовому адресу (при направлении извещения заказной</w:t>
      </w:r>
      <w:proofErr w:type="gramEnd"/>
      <w:r w:rsidRPr="00841EEF">
        <w:rPr>
          <w:rFonts w:ascii="Times New Roman" w:hAnsi="Times New Roman"/>
          <w:color w:val="000000" w:themeColor="text1"/>
          <w:sz w:val="24"/>
          <w:szCs w:val="24"/>
        </w:rPr>
        <w:t xml:space="preserve"> почтой).</w:t>
      </w:r>
    </w:p>
    <w:p w:rsidR="00FD5BEE" w:rsidRPr="00C1350E" w:rsidRDefault="00FD5BEE" w:rsidP="00AF1874">
      <w:pPr>
        <w:pStyle w:val="Standard"/>
        <w:jc w:val="center"/>
        <w:rPr>
          <w:b/>
        </w:rPr>
      </w:pPr>
      <w:bookmarkStart w:id="0" w:name="OLE_LINK13"/>
      <w:bookmarkStart w:id="1" w:name="OLE_LINK12"/>
      <w:bookmarkStart w:id="2" w:name="OLE_LINK1"/>
      <w:bookmarkStart w:id="3" w:name="OLE_LINK5"/>
      <w:r w:rsidRPr="00A12111">
        <w:rPr>
          <w:b/>
        </w:rPr>
        <w:t xml:space="preserve">12. </w:t>
      </w:r>
      <w:proofErr w:type="spellStart"/>
      <w:r w:rsidRPr="00A12111">
        <w:rPr>
          <w:b/>
        </w:rPr>
        <w:t>Антикоррупционная</w:t>
      </w:r>
      <w:proofErr w:type="spellEnd"/>
      <w:r w:rsidRPr="00A12111">
        <w:rPr>
          <w:b/>
        </w:rPr>
        <w:t xml:space="preserve"> оговорка</w:t>
      </w:r>
    </w:p>
    <w:p w:rsidR="00A12111" w:rsidRPr="00C1350E" w:rsidRDefault="00A12111" w:rsidP="00AF1874">
      <w:pPr>
        <w:pStyle w:val="Standard"/>
        <w:jc w:val="center"/>
        <w:rPr>
          <w:b/>
        </w:rPr>
      </w:pPr>
    </w:p>
    <w:p w:rsidR="00FD5BEE" w:rsidRPr="00A12111" w:rsidRDefault="00FD5BEE" w:rsidP="00AF1874">
      <w:pPr>
        <w:pStyle w:val="Standard"/>
        <w:jc w:val="both"/>
      </w:pPr>
      <w:r w:rsidRPr="00A12111">
        <w:tab/>
        <w:t>12.1. </w:t>
      </w:r>
      <w:proofErr w:type="gramStart"/>
      <w:r w:rsidRPr="00A12111">
        <w:t xml:space="preserve">При исполнении своих обязательств по настоящему Договору Стороны, их </w:t>
      </w:r>
      <w:proofErr w:type="spellStart"/>
      <w:r w:rsidRPr="00A12111">
        <w:t>аффилированные</w:t>
      </w:r>
      <w:proofErr w:type="spellEnd"/>
      <w:r w:rsidRPr="00A1211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12111">
        <w:t xml:space="preserve"> получения каких-либо неправомерных преимуществ или для достижения иных неправомерных целей.</w:t>
      </w:r>
    </w:p>
    <w:p w:rsidR="00FD5BEE" w:rsidRPr="00A12111" w:rsidRDefault="00FD5BEE" w:rsidP="00AF1874">
      <w:pPr>
        <w:pStyle w:val="Standard"/>
        <w:jc w:val="both"/>
      </w:pPr>
      <w:r w:rsidRPr="00A12111">
        <w:tab/>
        <w:t>12.2. </w:t>
      </w:r>
      <w:proofErr w:type="gramStart"/>
      <w:r w:rsidRPr="00A12111">
        <w:t xml:space="preserve">При исполнении своих обязательств по настоящему Договору, Стороны, их </w:t>
      </w:r>
      <w:proofErr w:type="spellStart"/>
      <w:r w:rsidRPr="00A12111">
        <w:t>аффилированные</w:t>
      </w:r>
      <w:proofErr w:type="spellEnd"/>
      <w:r w:rsidRPr="00A1211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A12111" w:rsidRDefault="00FD5BEE" w:rsidP="00AF1874">
      <w:pPr>
        <w:pStyle w:val="Standard"/>
        <w:jc w:val="both"/>
      </w:pPr>
      <w:r w:rsidRPr="00A1211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12111">
        <w:t xml:space="preserve">12.1, 12.2 </w:t>
      </w:r>
      <w:bookmarkEnd w:id="4"/>
      <w:bookmarkEnd w:id="5"/>
      <w:r w:rsidRPr="00A1211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12111">
        <w:t>аффилированными</w:t>
      </w:r>
      <w:proofErr w:type="spellEnd"/>
      <w:r w:rsidRPr="00A12111">
        <w:t xml:space="preserve"> лицами, работниками или посредниками.</w:t>
      </w:r>
    </w:p>
    <w:p w:rsidR="00FD5BEE" w:rsidRPr="00A12111" w:rsidRDefault="00FD5BEE" w:rsidP="00AF1874">
      <w:pPr>
        <w:pStyle w:val="Standard"/>
        <w:jc w:val="both"/>
        <w:rPr>
          <w:shd w:val="clear" w:color="auto" w:fill="FFFFFF"/>
        </w:rPr>
      </w:pPr>
      <w:r w:rsidRPr="00A12111">
        <w:tab/>
      </w:r>
      <w:r w:rsidRPr="00A1211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A12111" w:rsidRDefault="00FD5BEE" w:rsidP="00AF1874">
      <w:pPr>
        <w:rPr>
          <w:sz w:val="24"/>
          <w:szCs w:val="24"/>
        </w:rPr>
      </w:pPr>
      <w:r w:rsidRPr="00A12111">
        <w:rPr>
          <w:sz w:val="24"/>
          <w:szCs w:val="24"/>
          <w:shd w:val="clear" w:color="auto" w:fill="FFFFFF"/>
        </w:rPr>
        <w:t xml:space="preserve">- </w:t>
      </w:r>
      <w:r w:rsidRPr="00A12111">
        <w:rPr>
          <w:sz w:val="24"/>
          <w:szCs w:val="24"/>
        </w:rPr>
        <w:t xml:space="preserve"> (495) 350-33-14, факс (495) 350-58-76;</w:t>
      </w:r>
    </w:p>
    <w:p w:rsidR="00FD5BEE" w:rsidRPr="00A12111" w:rsidRDefault="00FD5BEE" w:rsidP="00AF1874">
      <w:pPr>
        <w:pStyle w:val="Standard"/>
        <w:jc w:val="both"/>
        <w:rPr>
          <w:shd w:val="clear" w:color="auto" w:fill="FFFFFF"/>
        </w:rPr>
      </w:pPr>
      <w:r w:rsidRPr="00A12111">
        <w:rPr>
          <w:shd w:val="clear" w:color="auto" w:fill="FFFFFF"/>
        </w:rPr>
        <w:t xml:space="preserve">- электронная почта: </w:t>
      </w:r>
      <w:hyperlink r:id="rId8" w:history="1">
        <w:r w:rsidRPr="00A12111">
          <w:rPr>
            <w:rStyle w:val="af"/>
          </w:rPr>
          <w:t>info@semashko.com</w:t>
        </w:r>
      </w:hyperlink>
      <w:r w:rsidRPr="00A12111">
        <w:rPr>
          <w:shd w:val="clear" w:color="auto" w:fill="FFFFFF"/>
        </w:rPr>
        <w:t>;</w:t>
      </w:r>
    </w:p>
    <w:p w:rsidR="00BC2B03" w:rsidRPr="00A12111" w:rsidRDefault="00BC2B03" w:rsidP="008000A7">
      <w:pPr>
        <w:pStyle w:val="Standard"/>
        <w:ind w:firstLine="708"/>
        <w:jc w:val="both"/>
        <w:rPr>
          <w:shd w:val="clear" w:color="auto" w:fill="FFFFFF"/>
        </w:rPr>
      </w:pPr>
      <w:r w:rsidRPr="00A12111">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A12111" w:rsidRDefault="00BC2B03" w:rsidP="00AF1874">
      <w:pPr>
        <w:pStyle w:val="Standard"/>
        <w:jc w:val="both"/>
        <w:rPr>
          <w:shd w:val="clear" w:color="auto" w:fill="FFFFFF"/>
        </w:rPr>
      </w:pPr>
      <w:r w:rsidRPr="00A12111">
        <w:rPr>
          <w:shd w:val="clear" w:color="auto" w:fill="FFFFFF"/>
        </w:rPr>
        <w:lastRenderedPageBreak/>
        <w:t>- электронная почта:</w:t>
      </w:r>
    </w:p>
    <w:p w:rsidR="00FD5BEE" w:rsidRPr="00A12111" w:rsidRDefault="00FD5BEE" w:rsidP="00AF1874">
      <w:pPr>
        <w:pStyle w:val="Standard"/>
        <w:ind w:firstLine="709"/>
        <w:jc w:val="both"/>
      </w:pPr>
      <w:r w:rsidRPr="00A1211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12111">
        <w:t>с даты получения</w:t>
      </w:r>
      <w:proofErr w:type="gramEnd"/>
      <w:r w:rsidRPr="00A12111">
        <w:t xml:space="preserve"> письменного уведомления.</w:t>
      </w:r>
    </w:p>
    <w:p w:rsidR="00FD5BEE" w:rsidRPr="00A12111" w:rsidRDefault="00FD5BEE" w:rsidP="00AF1874">
      <w:pPr>
        <w:pStyle w:val="Standard"/>
        <w:jc w:val="both"/>
      </w:pPr>
      <w:r w:rsidRPr="00A1211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A12111" w:rsidRDefault="00FD5BEE" w:rsidP="00AF1874">
      <w:pPr>
        <w:pStyle w:val="Standard"/>
        <w:jc w:val="both"/>
      </w:pPr>
      <w:r w:rsidRPr="00A1211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A12111" w:rsidRDefault="00FD5BEE" w:rsidP="00AF1874">
      <w:pPr>
        <w:pStyle w:val="Standard"/>
        <w:numPr>
          <w:ilvl w:val="1"/>
          <w:numId w:val="2"/>
        </w:numPr>
        <w:ind w:firstLine="709"/>
        <w:jc w:val="both"/>
      </w:pPr>
      <w:proofErr w:type="gramStart"/>
      <w:r w:rsidRPr="00A1211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55335F" w:rsidRPr="00A12111" w:rsidRDefault="0055335F" w:rsidP="00AF1874">
      <w:pPr>
        <w:pStyle w:val="Standard"/>
        <w:jc w:val="center"/>
        <w:rPr>
          <w:b/>
        </w:rPr>
      </w:pPr>
    </w:p>
    <w:p w:rsidR="0067273D" w:rsidRPr="00841EEF" w:rsidRDefault="0067273D" w:rsidP="0067273D">
      <w:pPr>
        <w:pStyle w:val="Standard"/>
        <w:spacing w:line="360" w:lineRule="auto"/>
        <w:jc w:val="center"/>
        <w:rPr>
          <w:b/>
          <w:color w:val="000000" w:themeColor="text1"/>
        </w:rPr>
      </w:pPr>
      <w:r w:rsidRPr="00841EEF">
        <w:rPr>
          <w:b/>
          <w:color w:val="000000" w:themeColor="text1"/>
        </w:rPr>
        <w:t>13. Налоговая оговорка</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13.1 Поставщик гарантирует, что:</w:t>
      </w:r>
    </w:p>
    <w:p w:rsidR="0067273D" w:rsidRPr="00841EEF" w:rsidRDefault="0067273D" w:rsidP="0067273D">
      <w:pPr>
        <w:pStyle w:val="12"/>
        <w:shd w:val="clear" w:color="auto" w:fill="auto"/>
        <w:spacing w:after="0" w:line="240" w:lineRule="auto"/>
        <w:ind w:firstLine="709"/>
        <w:jc w:val="both"/>
        <w:rPr>
          <w:color w:val="000000" w:themeColor="text1"/>
          <w:sz w:val="24"/>
          <w:szCs w:val="24"/>
        </w:rPr>
      </w:pPr>
      <w:r w:rsidRPr="00841EEF">
        <w:rPr>
          <w:color w:val="000000" w:themeColor="text1"/>
          <w:sz w:val="24"/>
          <w:szCs w:val="24"/>
        </w:rPr>
        <w:t>зарегистрирован в ЕГРЮЛ надлежащим образом;</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 xml:space="preserve">является членом </w:t>
      </w:r>
      <w:proofErr w:type="spellStart"/>
      <w:r w:rsidRPr="00841EEF">
        <w:rPr>
          <w:color w:val="000000" w:themeColor="text1"/>
          <w:sz w:val="24"/>
          <w:szCs w:val="24"/>
        </w:rPr>
        <w:t>саморегулируемой</w:t>
      </w:r>
      <w:proofErr w:type="spellEnd"/>
      <w:r w:rsidRPr="00841EEF">
        <w:rPr>
          <w:color w:val="000000" w:themeColor="text1"/>
          <w:sz w:val="24"/>
          <w:szCs w:val="24"/>
        </w:rPr>
        <w:t xml:space="preserve"> организации, если осуществляемая по договору деятельность требует членства в </w:t>
      </w:r>
      <w:proofErr w:type="spellStart"/>
      <w:r w:rsidRPr="00841EEF">
        <w:rPr>
          <w:color w:val="000000" w:themeColor="text1"/>
          <w:sz w:val="24"/>
          <w:szCs w:val="24"/>
        </w:rPr>
        <w:t>саморегулируемой</w:t>
      </w:r>
      <w:proofErr w:type="spellEnd"/>
      <w:r w:rsidRPr="00841EEF">
        <w:rPr>
          <w:color w:val="000000" w:themeColor="text1"/>
          <w:sz w:val="24"/>
          <w:szCs w:val="24"/>
        </w:rPr>
        <w:t xml:space="preserve"> организации;</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r w:rsidRPr="00841EEF">
        <w:rPr>
          <w:color w:val="000000" w:themeColor="text1"/>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273D" w:rsidRPr="00841EEF" w:rsidRDefault="0067273D" w:rsidP="0067273D">
      <w:pPr>
        <w:pStyle w:val="12"/>
        <w:shd w:val="clear" w:color="auto" w:fill="auto"/>
        <w:spacing w:after="0" w:line="240" w:lineRule="auto"/>
        <w:ind w:right="40" w:firstLine="709"/>
        <w:jc w:val="both"/>
        <w:rPr>
          <w:color w:val="000000" w:themeColor="text1"/>
          <w:sz w:val="24"/>
          <w:szCs w:val="24"/>
        </w:rPr>
      </w:pPr>
      <w:proofErr w:type="gramStart"/>
      <w:r w:rsidRPr="00841EEF">
        <w:rPr>
          <w:color w:val="000000" w:themeColor="text1"/>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7273D" w:rsidRPr="00841EEF" w:rsidRDefault="0067273D" w:rsidP="0067273D">
      <w:pPr>
        <w:pStyle w:val="12"/>
        <w:shd w:val="clear" w:color="auto" w:fill="auto"/>
        <w:spacing w:after="0" w:line="240" w:lineRule="auto"/>
        <w:ind w:right="60" w:firstLine="709"/>
        <w:jc w:val="both"/>
        <w:rPr>
          <w:color w:val="000000" w:themeColor="text1"/>
          <w:sz w:val="24"/>
          <w:szCs w:val="24"/>
        </w:rPr>
      </w:pPr>
      <w:r w:rsidRPr="00841EEF">
        <w:rPr>
          <w:color w:val="000000" w:themeColor="text1"/>
          <w:sz w:val="24"/>
          <w:szCs w:val="24"/>
        </w:rPr>
        <w:t>своевременно и в полном объеме уплачивает налоги, сборы и страховые взносы;</w:t>
      </w:r>
    </w:p>
    <w:p w:rsidR="0067273D" w:rsidRPr="00841EEF" w:rsidRDefault="0067273D" w:rsidP="0067273D">
      <w:pPr>
        <w:pStyle w:val="12"/>
        <w:shd w:val="clear" w:color="auto" w:fill="auto"/>
        <w:spacing w:after="0" w:line="240" w:lineRule="auto"/>
        <w:ind w:right="60" w:firstLine="709"/>
        <w:jc w:val="both"/>
        <w:rPr>
          <w:vanish/>
          <w:color w:val="000000" w:themeColor="text1"/>
          <w:sz w:val="24"/>
          <w:szCs w:val="24"/>
        </w:rPr>
      </w:pPr>
      <w:r w:rsidRPr="00841EEF">
        <w:rPr>
          <w:color w:val="000000" w:themeColor="text1"/>
          <w:sz w:val="24"/>
          <w:szCs w:val="24"/>
        </w:rPr>
        <w:t xml:space="preserve">отражает в налоговой отчетности по НДС все суммы НДС, предъявленные (Покупателю); </w:t>
      </w:r>
      <w:r w:rsidRPr="00841EEF">
        <w:rPr>
          <w:vanish/>
          <w:color w:val="000000" w:themeColor="text1"/>
          <w:sz w:val="24"/>
          <w:szCs w:val="24"/>
        </w:rPr>
        <w:t>-</w:t>
      </w:r>
      <w:r w:rsidRPr="00841EEF">
        <w:rPr>
          <w:rStyle w:val="afe"/>
          <w:vanish/>
          <w:color w:val="000000" w:themeColor="text1"/>
          <w:sz w:val="24"/>
          <w:szCs w:val="24"/>
        </w:rPr>
        <w:t xml:space="preserve"> данный абзац исключается в случае освобождения от уплаты НДС при заключении договора;</w:t>
      </w:r>
    </w:p>
    <w:p w:rsidR="0067273D" w:rsidRPr="00841EEF" w:rsidRDefault="0067273D" w:rsidP="0067273D">
      <w:pPr>
        <w:pStyle w:val="12"/>
        <w:shd w:val="clear" w:color="auto" w:fill="auto"/>
        <w:spacing w:after="0" w:line="240" w:lineRule="auto"/>
        <w:ind w:right="60" w:firstLine="709"/>
        <w:jc w:val="both"/>
        <w:rPr>
          <w:color w:val="000000" w:themeColor="text1"/>
          <w:sz w:val="24"/>
          <w:szCs w:val="24"/>
        </w:rPr>
      </w:pPr>
      <w:r w:rsidRPr="00841EEF">
        <w:rPr>
          <w:color w:val="000000" w:themeColor="text1"/>
          <w:sz w:val="24"/>
          <w:szCs w:val="24"/>
        </w:rPr>
        <w:t>лица, подписывающие от его имени первичные документы и счета- фактуры, имеют на это все необходимые полномочия и доверенности.</w:t>
      </w:r>
    </w:p>
    <w:p w:rsidR="0067273D" w:rsidRPr="00841EEF" w:rsidRDefault="0067273D" w:rsidP="0067273D">
      <w:pPr>
        <w:pStyle w:val="12"/>
        <w:shd w:val="clear" w:color="auto" w:fill="auto"/>
        <w:tabs>
          <w:tab w:val="left" w:pos="0"/>
          <w:tab w:val="left" w:pos="142"/>
        </w:tabs>
        <w:spacing w:after="0" w:line="240" w:lineRule="auto"/>
        <w:ind w:right="60" w:firstLine="709"/>
        <w:jc w:val="both"/>
        <w:rPr>
          <w:color w:val="000000" w:themeColor="text1"/>
          <w:sz w:val="24"/>
          <w:szCs w:val="24"/>
        </w:rPr>
      </w:pPr>
      <w:r w:rsidRPr="00841EEF">
        <w:rPr>
          <w:color w:val="000000" w:themeColor="text1"/>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67273D" w:rsidRPr="00841EEF" w:rsidRDefault="0067273D" w:rsidP="0067273D">
      <w:pPr>
        <w:pStyle w:val="12"/>
        <w:shd w:val="clear" w:color="auto" w:fill="auto"/>
        <w:spacing w:after="0" w:line="240" w:lineRule="auto"/>
        <w:ind w:right="60" w:firstLine="709"/>
        <w:jc w:val="both"/>
        <w:rPr>
          <w:color w:val="000000" w:themeColor="text1"/>
          <w:sz w:val="24"/>
          <w:szCs w:val="24"/>
        </w:rPr>
      </w:pPr>
      <w:r w:rsidRPr="00841EEF">
        <w:rPr>
          <w:color w:val="000000" w:themeColor="text1"/>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41EEF">
        <w:rPr>
          <w:color w:val="000000" w:themeColor="text1"/>
          <w:sz w:val="24"/>
          <w:szCs w:val="24"/>
        </w:rPr>
        <w:t>и(</w:t>
      </w:r>
      <w:proofErr w:type="gramEnd"/>
      <w:r w:rsidRPr="00841EEF">
        <w:rPr>
          <w:color w:val="000000" w:themeColor="text1"/>
          <w:sz w:val="24"/>
          <w:szCs w:val="24"/>
        </w:rPr>
        <w:t>или)</w:t>
      </w:r>
    </w:p>
    <w:p w:rsidR="0067273D" w:rsidRPr="00841EEF" w:rsidRDefault="0067273D" w:rsidP="0067273D">
      <w:pPr>
        <w:pStyle w:val="12"/>
        <w:shd w:val="clear" w:color="auto" w:fill="auto"/>
        <w:spacing w:after="0" w:line="240" w:lineRule="auto"/>
        <w:ind w:right="60" w:firstLine="709"/>
        <w:jc w:val="both"/>
        <w:rPr>
          <w:color w:val="000000" w:themeColor="text1"/>
          <w:sz w:val="24"/>
          <w:szCs w:val="24"/>
        </w:rPr>
      </w:pPr>
      <w:proofErr w:type="gramStart"/>
      <w:r w:rsidRPr="00841EEF">
        <w:rPr>
          <w:color w:val="000000" w:themeColor="text1"/>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41EEF">
        <w:rPr>
          <w:color w:val="000000" w:themeColor="text1"/>
          <w:sz w:val="24"/>
          <w:szCs w:val="24"/>
        </w:rPr>
        <w:t xml:space="preserve"> понес вследствие таких нарушений.</w:t>
      </w:r>
    </w:p>
    <w:p w:rsidR="0067273D" w:rsidRPr="00841EEF" w:rsidRDefault="0067273D" w:rsidP="0067273D">
      <w:pPr>
        <w:pStyle w:val="Standard"/>
        <w:ind w:firstLine="709"/>
        <w:jc w:val="both"/>
        <w:rPr>
          <w:color w:val="000000" w:themeColor="text1"/>
        </w:rPr>
      </w:pPr>
      <w:r w:rsidRPr="00841EEF">
        <w:rPr>
          <w:color w:val="000000" w:themeColor="text1"/>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7273D" w:rsidRPr="00841EEF" w:rsidRDefault="0067273D" w:rsidP="0067273D">
      <w:pPr>
        <w:pStyle w:val="Standard"/>
        <w:ind w:firstLine="709"/>
        <w:jc w:val="both"/>
        <w:rPr>
          <w:b/>
          <w:color w:val="000000" w:themeColor="text1"/>
        </w:rPr>
      </w:pPr>
    </w:p>
    <w:p w:rsidR="0067273D" w:rsidRPr="00841EEF" w:rsidRDefault="0067273D" w:rsidP="0067273D">
      <w:pPr>
        <w:suppressAutoHyphens/>
        <w:spacing w:line="360" w:lineRule="auto"/>
        <w:ind w:firstLine="709"/>
        <w:jc w:val="center"/>
        <w:textAlignment w:val="baseline"/>
        <w:rPr>
          <w:b/>
          <w:color w:val="000000" w:themeColor="text1"/>
          <w:kern w:val="3"/>
          <w:sz w:val="24"/>
          <w:szCs w:val="24"/>
        </w:rPr>
      </w:pPr>
      <w:r w:rsidRPr="00841EEF">
        <w:rPr>
          <w:b/>
          <w:color w:val="000000" w:themeColor="text1"/>
          <w:kern w:val="3"/>
          <w:sz w:val="24"/>
          <w:szCs w:val="24"/>
        </w:rPr>
        <w:t>14. Конфиденциальность</w:t>
      </w:r>
    </w:p>
    <w:p w:rsidR="0067273D" w:rsidRPr="00841EEF" w:rsidRDefault="0067273D" w:rsidP="0067273D">
      <w:pPr>
        <w:pStyle w:val="af0"/>
        <w:tabs>
          <w:tab w:val="left" w:pos="567"/>
        </w:tabs>
        <w:spacing w:after="0"/>
        <w:jc w:val="both"/>
        <w:rPr>
          <w:color w:val="000000" w:themeColor="text1"/>
        </w:rPr>
      </w:pPr>
      <w:r w:rsidRPr="00841EEF">
        <w:rPr>
          <w:color w:val="000000" w:themeColor="text1"/>
        </w:rPr>
        <w:tab/>
        <w:t>14.1. Стороны обязуются не разглашать конфиденциальную информацию (коммерческая тайна), полученную ими друг от друга или ставшую известной им при исполнении настоящего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7273D" w:rsidRPr="00841EEF" w:rsidRDefault="0067273D" w:rsidP="0067273D">
      <w:pPr>
        <w:pStyle w:val="af0"/>
        <w:tabs>
          <w:tab w:val="left" w:pos="567"/>
        </w:tabs>
        <w:spacing w:after="0"/>
        <w:jc w:val="both"/>
        <w:rPr>
          <w:color w:val="000000" w:themeColor="text1"/>
        </w:rPr>
      </w:pPr>
      <w:r w:rsidRPr="00841EEF">
        <w:rPr>
          <w:color w:val="000000" w:themeColor="text1"/>
        </w:rPr>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7273D" w:rsidRPr="00841EEF" w:rsidRDefault="0067273D" w:rsidP="0067273D">
      <w:pPr>
        <w:pStyle w:val="af0"/>
        <w:tabs>
          <w:tab w:val="left" w:pos="567"/>
        </w:tabs>
        <w:spacing w:after="0"/>
        <w:jc w:val="both"/>
        <w:rPr>
          <w:color w:val="000000" w:themeColor="text1"/>
        </w:rPr>
      </w:pPr>
      <w:r w:rsidRPr="00841EEF">
        <w:rPr>
          <w:color w:val="000000" w:themeColor="text1"/>
        </w:rPr>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7273D" w:rsidRPr="00841EEF" w:rsidRDefault="0067273D" w:rsidP="0067273D">
      <w:pPr>
        <w:pStyle w:val="af0"/>
        <w:tabs>
          <w:tab w:val="left" w:pos="567"/>
        </w:tabs>
        <w:spacing w:after="0"/>
        <w:jc w:val="both"/>
        <w:rPr>
          <w:color w:val="000000" w:themeColor="text1"/>
        </w:rPr>
      </w:pPr>
      <w:r w:rsidRPr="00841EEF">
        <w:rPr>
          <w:color w:val="000000" w:themeColor="text1"/>
        </w:rPr>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7273D" w:rsidRPr="00841EEF" w:rsidRDefault="0067273D" w:rsidP="0067273D">
      <w:pPr>
        <w:pStyle w:val="af0"/>
        <w:tabs>
          <w:tab w:val="left" w:pos="567"/>
        </w:tabs>
        <w:jc w:val="both"/>
        <w:rPr>
          <w:color w:val="000000" w:themeColor="text1"/>
        </w:rPr>
      </w:pPr>
      <w:r w:rsidRPr="00841EEF">
        <w:rPr>
          <w:color w:val="000000" w:themeColor="text1"/>
        </w:rPr>
        <w:tab/>
      </w:r>
    </w:p>
    <w:p w:rsidR="0067273D" w:rsidRPr="00841EEF" w:rsidRDefault="0067273D" w:rsidP="0067273D">
      <w:pPr>
        <w:spacing w:line="360" w:lineRule="auto"/>
        <w:jc w:val="center"/>
        <w:rPr>
          <w:b/>
          <w:color w:val="000000" w:themeColor="text1"/>
          <w:sz w:val="24"/>
          <w:szCs w:val="24"/>
        </w:rPr>
      </w:pPr>
      <w:r w:rsidRPr="00841EEF">
        <w:rPr>
          <w:b/>
          <w:color w:val="000000" w:themeColor="text1"/>
          <w:sz w:val="24"/>
          <w:szCs w:val="24"/>
        </w:rPr>
        <w:t>15. Срок действия Договора</w:t>
      </w:r>
    </w:p>
    <w:p w:rsidR="0067273D" w:rsidRPr="00841EEF" w:rsidRDefault="0067273D" w:rsidP="0067273D">
      <w:pPr>
        <w:pStyle w:val="Standard"/>
        <w:ind w:firstLine="708"/>
        <w:jc w:val="both"/>
        <w:rPr>
          <w:color w:val="000000" w:themeColor="text1"/>
        </w:rPr>
      </w:pPr>
      <w:r w:rsidRPr="00841EEF">
        <w:rPr>
          <w:color w:val="000000" w:themeColor="text1"/>
        </w:rPr>
        <w:t>15.1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7273D" w:rsidRPr="00841EEF" w:rsidRDefault="0067273D" w:rsidP="0067273D">
      <w:pPr>
        <w:pStyle w:val="ConsNormal"/>
        <w:spacing w:after="240"/>
        <w:ind w:firstLine="0"/>
        <w:jc w:val="center"/>
        <w:rPr>
          <w:rFonts w:ascii="Times New Roman" w:hAnsi="Times New Roman" w:cs="Times New Roman"/>
          <w:b/>
          <w:color w:val="000000" w:themeColor="text1"/>
          <w:sz w:val="24"/>
          <w:szCs w:val="24"/>
        </w:rPr>
      </w:pPr>
    </w:p>
    <w:p w:rsidR="0067273D" w:rsidRPr="00841EEF" w:rsidRDefault="0067273D" w:rsidP="0067273D">
      <w:pPr>
        <w:pStyle w:val="ConsNormal"/>
        <w:spacing w:after="240"/>
        <w:ind w:firstLine="0"/>
        <w:jc w:val="center"/>
        <w:rPr>
          <w:rFonts w:ascii="Times New Roman" w:hAnsi="Times New Roman" w:cs="Times New Roman"/>
          <w:b/>
          <w:color w:val="000000" w:themeColor="text1"/>
          <w:sz w:val="24"/>
          <w:szCs w:val="24"/>
        </w:rPr>
      </w:pPr>
      <w:r w:rsidRPr="00841EEF">
        <w:rPr>
          <w:rFonts w:ascii="Times New Roman" w:hAnsi="Times New Roman" w:cs="Times New Roman"/>
          <w:b/>
          <w:color w:val="000000" w:themeColor="text1"/>
          <w:sz w:val="24"/>
          <w:szCs w:val="24"/>
        </w:rPr>
        <w:t>16. Прочие условия</w:t>
      </w:r>
    </w:p>
    <w:p w:rsidR="0067273D" w:rsidRPr="00841EEF" w:rsidRDefault="0067273D" w:rsidP="0067273D">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16.1.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7273D" w:rsidRPr="00841EEF" w:rsidRDefault="0067273D" w:rsidP="0067273D">
      <w:pPr>
        <w:pStyle w:val="Standard"/>
        <w:ind w:firstLine="709"/>
        <w:jc w:val="both"/>
        <w:rPr>
          <w:color w:val="000000" w:themeColor="text1"/>
          <w:shd w:val="clear" w:color="auto" w:fill="FFFFFF"/>
        </w:rPr>
      </w:pPr>
      <w:r w:rsidRPr="00841EEF">
        <w:rPr>
          <w:color w:val="000000" w:themeColor="text1"/>
          <w:shd w:val="clear" w:color="auto" w:fill="FFFFFF"/>
        </w:rPr>
        <w:t xml:space="preserve">16.2.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41EEF">
        <w:rPr>
          <w:color w:val="000000" w:themeColor="text1"/>
          <w:shd w:val="clear" w:color="auto" w:fill="FFFFFF"/>
        </w:rPr>
        <w:t>с даты отправления</w:t>
      </w:r>
      <w:proofErr w:type="gramEnd"/>
      <w:r w:rsidRPr="00841EEF">
        <w:rPr>
          <w:color w:val="000000" w:themeColor="text1"/>
          <w:shd w:val="clear" w:color="auto" w:fill="FFFFFF"/>
        </w:rPr>
        <w:t xml:space="preserve"> электронного письма.</w:t>
      </w:r>
    </w:p>
    <w:p w:rsidR="0067273D" w:rsidRPr="00841EEF" w:rsidRDefault="0067273D" w:rsidP="0067273D">
      <w:pPr>
        <w:pStyle w:val="ConsNormal"/>
        <w:ind w:firstLine="709"/>
        <w:jc w:val="both"/>
        <w:rPr>
          <w:rFonts w:ascii="Times New Roman" w:hAnsi="Times New Roman" w:cs="Times New Roman"/>
          <w:color w:val="000000" w:themeColor="text1"/>
          <w:kern w:val="3"/>
          <w:sz w:val="24"/>
          <w:szCs w:val="24"/>
          <w:shd w:val="clear" w:color="auto" w:fill="FFFFFF"/>
        </w:rPr>
      </w:pPr>
      <w:r w:rsidRPr="00841EEF">
        <w:rPr>
          <w:rFonts w:ascii="Times New Roman" w:hAnsi="Times New Roman" w:cs="Times New Roman"/>
          <w:color w:val="000000" w:themeColor="text1"/>
          <w:kern w:val="3"/>
          <w:sz w:val="24"/>
          <w:szCs w:val="24"/>
          <w:shd w:val="clear" w:color="auto" w:fill="FFFFFF"/>
        </w:rPr>
        <w:lastRenderedPageBreak/>
        <w:t>16.3.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67273D" w:rsidRPr="00841EEF" w:rsidRDefault="0067273D" w:rsidP="0067273D">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16.4. Настоящий Договор составлен в двух экземплярах, имеющих одинаковую силу, по одному экземпляру для каждой из Сторон.</w:t>
      </w:r>
    </w:p>
    <w:p w:rsidR="0067273D" w:rsidRPr="00841EEF" w:rsidRDefault="0067273D" w:rsidP="0067273D">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16.5. К настоящему Договору прилагаются:</w:t>
      </w:r>
    </w:p>
    <w:p w:rsidR="0067273D" w:rsidRPr="00841EEF" w:rsidRDefault="0067273D" w:rsidP="0067273D">
      <w:pPr>
        <w:pStyle w:val="ConsNormal"/>
        <w:ind w:firstLine="709"/>
        <w:jc w:val="both"/>
        <w:rPr>
          <w:rFonts w:ascii="Times New Roman" w:hAnsi="Times New Roman" w:cs="Times New Roman"/>
          <w:color w:val="000000" w:themeColor="text1"/>
          <w:sz w:val="24"/>
          <w:szCs w:val="24"/>
        </w:rPr>
      </w:pPr>
      <w:r w:rsidRPr="00841EEF">
        <w:rPr>
          <w:rFonts w:ascii="Times New Roman" w:hAnsi="Times New Roman" w:cs="Times New Roman"/>
          <w:color w:val="000000" w:themeColor="text1"/>
          <w:sz w:val="24"/>
          <w:szCs w:val="24"/>
        </w:rPr>
        <w:t>16.5.1 Спецификация (Приложение № 1).</w:t>
      </w:r>
    </w:p>
    <w:p w:rsidR="0067273D" w:rsidRPr="00841EEF" w:rsidRDefault="0067273D" w:rsidP="0067273D">
      <w:pPr>
        <w:pStyle w:val="ConsNormal"/>
        <w:ind w:firstLine="709"/>
        <w:jc w:val="both"/>
        <w:rPr>
          <w:rFonts w:ascii="Times New Roman" w:hAnsi="Times New Roman" w:cs="Times New Roman"/>
          <w:i/>
          <w:color w:val="000000" w:themeColor="text1"/>
          <w:sz w:val="24"/>
          <w:szCs w:val="24"/>
        </w:rPr>
      </w:pPr>
    </w:p>
    <w:p w:rsidR="0067273D" w:rsidRPr="00841EEF" w:rsidRDefault="0067273D" w:rsidP="0067273D">
      <w:pPr>
        <w:pStyle w:val="Textbody"/>
        <w:jc w:val="center"/>
        <w:rPr>
          <w:b/>
          <w:color w:val="000000" w:themeColor="text1"/>
        </w:rPr>
      </w:pPr>
      <w:r w:rsidRPr="00841EEF">
        <w:rPr>
          <w:b/>
          <w:color w:val="000000" w:themeColor="text1"/>
        </w:rPr>
        <w:t>17. Адреса и платёжные реквизиты Сторон</w:t>
      </w:r>
    </w:p>
    <w:p w:rsidR="00FD5BEE" w:rsidRPr="00A12111" w:rsidRDefault="00FD5BEE" w:rsidP="00015497">
      <w:pPr>
        <w:spacing w:line="228" w:lineRule="auto"/>
        <w:ind w:firstLine="709"/>
        <w:jc w:val="both"/>
        <w:rPr>
          <w:b/>
          <w:sz w:val="24"/>
          <w:szCs w:val="24"/>
        </w:rPr>
      </w:pPr>
    </w:p>
    <w:tbl>
      <w:tblPr>
        <w:tblW w:w="20454" w:type="dxa"/>
        <w:tblLook w:val="01E0"/>
      </w:tblPr>
      <w:tblGrid>
        <w:gridCol w:w="5495"/>
        <w:gridCol w:w="5495"/>
        <w:gridCol w:w="5495"/>
        <w:gridCol w:w="3969"/>
      </w:tblGrid>
      <w:tr w:rsidR="00FC3C40" w:rsidRPr="00FF1BA8" w:rsidTr="00FC3C40">
        <w:tc>
          <w:tcPr>
            <w:tcW w:w="5495" w:type="dxa"/>
          </w:tcPr>
          <w:p w:rsidR="00FC3C40" w:rsidRPr="009F59A8" w:rsidRDefault="00FC3C40" w:rsidP="00EF5385">
            <w:pPr>
              <w:rPr>
                <w:b/>
                <w:sz w:val="22"/>
                <w:szCs w:val="22"/>
              </w:rPr>
            </w:pPr>
            <w:r w:rsidRPr="009F59A8">
              <w:rPr>
                <w:b/>
                <w:sz w:val="22"/>
                <w:szCs w:val="22"/>
              </w:rPr>
              <w:t>Покупатель:</w:t>
            </w:r>
          </w:p>
          <w:p w:rsidR="00FC3C40" w:rsidRDefault="00FC3C40" w:rsidP="00EF5385">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r w:rsidRPr="00761E09">
              <w:rPr>
                <w:sz w:val="22"/>
                <w:szCs w:val="22"/>
              </w:rPr>
              <w:t xml:space="preserve"> </w:t>
            </w:r>
          </w:p>
          <w:p w:rsidR="00FC3C40" w:rsidRPr="009F59A8" w:rsidRDefault="00FC3C40" w:rsidP="00EF5385">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FC3C40" w:rsidRPr="009F59A8" w:rsidRDefault="00FC3C40" w:rsidP="00EF5385">
            <w:pPr>
              <w:rPr>
                <w:sz w:val="22"/>
                <w:szCs w:val="22"/>
              </w:rPr>
            </w:pPr>
            <w:r w:rsidRPr="009F59A8">
              <w:rPr>
                <w:sz w:val="22"/>
                <w:szCs w:val="22"/>
              </w:rPr>
              <w:t>ИНН 7723518340</w:t>
            </w:r>
          </w:p>
          <w:p w:rsidR="00FC3C40" w:rsidRPr="009F59A8" w:rsidRDefault="00FC3C40" w:rsidP="00EF5385">
            <w:pPr>
              <w:rPr>
                <w:sz w:val="22"/>
                <w:szCs w:val="22"/>
              </w:rPr>
            </w:pPr>
            <w:r w:rsidRPr="009F59A8">
              <w:rPr>
                <w:sz w:val="22"/>
                <w:szCs w:val="22"/>
              </w:rPr>
              <w:t>КПП 772301001</w:t>
            </w:r>
          </w:p>
          <w:p w:rsidR="00FC3C40" w:rsidRPr="009F59A8" w:rsidRDefault="00FC3C40" w:rsidP="00EF5385">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FC3C40" w:rsidRPr="009F59A8" w:rsidRDefault="00FC3C40" w:rsidP="00EF5385">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FC3C40" w:rsidRPr="009F59A8" w:rsidRDefault="00FC3C40" w:rsidP="00EF5385">
            <w:pPr>
              <w:rPr>
                <w:sz w:val="22"/>
                <w:szCs w:val="22"/>
              </w:rPr>
            </w:pPr>
            <w:r w:rsidRPr="009F59A8">
              <w:rPr>
                <w:sz w:val="22"/>
                <w:szCs w:val="22"/>
              </w:rPr>
              <w:t>к/с 30101810400000000225</w:t>
            </w:r>
          </w:p>
          <w:p w:rsidR="00FC3C40" w:rsidRPr="009F59A8" w:rsidRDefault="00FC3C40" w:rsidP="00EF5385">
            <w:pPr>
              <w:rPr>
                <w:sz w:val="22"/>
                <w:szCs w:val="22"/>
              </w:rPr>
            </w:pPr>
            <w:r w:rsidRPr="009F59A8">
              <w:rPr>
                <w:sz w:val="22"/>
                <w:szCs w:val="22"/>
              </w:rPr>
              <w:t>БИК 044525225</w:t>
            </w:r>
          </w:p>
          <w:p w:rsidR="00FC3C40" w:rsidRPr="009F59A8" w:rsidRDefault="00FC3C40" w:rsidP="00EF5385">
            <w:pPr>
              <w:rPr>
                <w:sz w:val="22"/>
                <w:szCs w:val="22"/>
              </w:rPr>
            </w:pPr>
            <w:r w:rsidRPr="009F59A8">
              <w:rPr>
                <w:sz w:val="22"/>
                <w:szCs w:val="22"/>
              </w:rPr>
              <w:t xml:space="preserve">Московский банк Сбербанка России </w:t>
            </w:r>
          </w:p>
          <w:p w:rsidR="00FC3C40" w:rsidRPr="009F59A8" w:rsidRDefault="00FC3C40" w:rsidP="00EF5385">
            <w:pPr>
              <w:rPr>
                <w:sz w:val="22"/>
                <w:szCs w:val="22"/>
              </w:rPr>
            </w:pPr>
            <w:r w:rsidRPr="009F59A8">
              <w:rPr>
                <w:sz w:val="22"/>
                <w:szCs w:val="22"/>
              </w:rPr>
              <w:t>ПАО г. Москва</w:t>
            </w:r>
          </w:p>
          <w:p w:rsidR="00FC3C40" w:rsidRPr="009F59A8" w:rsidRDefault="00FC3C40" w:rsidP="00EF5385">
            <w:pPr>
              <w:rPr>
                <w:sz w:val="22"/>
                <w:szCs w:val="22"/>
              </w:rPr>
            </w:pPr>
            <w:r w:rsidRPr="009F59A8">
              <w:rPr>
                <w:sz w:val="22"/>
                <w:szCs w:val="22"/>
              </w:rPr>
              <w:t xml:space="preserve">Тел: 8.(495)350-33-14 </w:t>
            </w:r>
          </w:p>
          <w:p w:rsidR="00FC3C40" w:rsidRPr="009F59A8" w:rsidRDefault="00FC3C40" w:rsidP="00EF5385">
            <w:pPr>
              <w:rPr>
                <w:sz w:val="22"/>
                <w:szCs w:val="22"/>
              </w:rPr>
            </w:pPr>
            <w:r w:rsidRPr="009F59A8">
              <w:rPr>
                <w:sz w:val="22"/>
                <w:szCs w:val="22"/>
              </w:rPr>
              <w:t>E-mail:info@semashko.com</w:t>
            </w:r>
          </w:p>
          <w:p w:rsidR="00FC3C40" w:rsidRPr="009F59A8" w:rsidRDefault="00FC3C40" w:rsidP="00EF5385">
            <w:pPr>
              <w:rPr>
                <w:sz w:val="22"/>
                <w:szCs w:val="22"/>
              </w:rPr>
            </w:pPr>
          </w:p>
          <w:p w:rsidR="00FC3C40" w:rsidRPr="009F59A8" w:rsidRDefault="00FC3C40" w:rsidP="00EF5385">
            <w:pPr>
              <w:rPr>
                <w:sz w:val="22"/>
                <w:szCs w:val="22"/>
              </w:rPr>
            </w:pPr>
            <w:r w:rsidRPr="009F59A8">
              <w:rPr>
                <w:sz w:val="22"/>
                <w:szCs w:val="22"/>
              </w:rPr>
              <w:t>Директор</w:t>
            </w:r>
          </w:p>
          <w:p w:rsidR="00FC3C40" w:rsidRPr="009F59A8" w:rsidRDefault="00FC3C40" w:rsidP="00EF5385">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Pr>
                <w:sz w:val="22"/>
                <w:szCs w:val="22"/>
              </w:rPr>
              <w:t>»</w:t>
            </w:r>
          </w:p>
        </w:tc>
        <w:tc>
          <w:tcPr>
            <w:tcW w:w="5495" w:type="dxa"/>
          </w:tcPr>
          <w:p w:rsidR="00FC3C40" w:rsidRPr="009F59A8" w:rsidRDefault="00FC3C40" w:rsidP="00EF5385">
            <w:pPr>
              <w:rPr>
                <w:b/>
                <w:sz w:val="22"/>
                <w:szCs w:val="22"/>
              </w:rPr>
            </w:pPr>
            <w:r w:rsidRPr="009F59A8">
              <w:rPr>
                <w:b/>
                <w:sz w:val="22"/>
                <w:szCs w:val="22"/>
              </w:rPr>
              <w:t>Поставщик:</w:t>
            </w:r>
          </w:p>
          <w:p w:rsidR="00FC3C40" w:rsidRPr="009F59A8" w:rsidRDefault="00FC3C40" w:rsidP="00EF5385">
            <w:pPr>
              <w:rPr>
                <w:sz w:val="22"/>
                <w:szCs w:val="22"/>
              </w:rPr>
            </w:pPr>
            <w:r w:rsidRPr="009F59A8">
              <w:rPr>
                <w:sz w:val="22"/>
                <w:szCs w:val="22"/>
              </w:rPr>
              <w:t xml:space="preserve">Полное наименование: </w:t>
            </w:r>
          </w:p>
          <w:p w:rsidR="00FC3C40" w:rsidRPr="009F59A8" w:rsidRDefault="00FC3C40" w:rsidP="00EF5385">
            <w:pPr>
              <w:rPr>
                <w:sz w:val="22"/>
                <w:szCs w:val="22"/>
              </w:rPr>
            </w:pPr>
            <w:r w:rsidRPr="009F59A8">
              <w:rPr>
                <w:sz w:val="22"/>
                <w:szCs w:val="22"/>
              </w:rPr>
              <w:t>Сокращенное наименование</w:t>
            </w:r>
            <w:proofErr w:type="gramStart"/>
            <w:r w:rsidRPr="009F59A8">
              <w:rPr>
                <w:sz w:val="22"/>
                <w:szCs w:val="22"/>
              </w:rPr>
              <w:t>: "</w:t>
            </w:r>
            <w:proofErr w:type="gramEnd"/>
          </w:p>
          <w:p w:rsidR="00FC3C40" w:rsidRPr="009F59A8" w:rsidRDefault="00FC3C40" w:rsidP="00EF5385">
            <w:pPr>
              <w:rPr>
                <w:sz w:val="22"/>
                <w:szCs w:val="22"/>
              </w:rPr>
            </w:pPr>
            <w:r w:rsidRPr="009F59A8">
              <w:rPr>
                <w:sz w:val="22"/>
                <w:szCs w:val="22"/>
              </w:rPr>
              <w:t xml:space="preserve">ИНН: </w:t>
            </w:r>
            <w:r>
              <w:rPr>
                <w:sz w:val="22"/>
                <w:szCs w:val="22"/>
              </w:rPr>
              <w:t xml:space="preserve">  КПП: </w:t>
            </w:r>
          </w:p>
          <w:p w:rsidR="00FC3C40" w:rsidRPr="009F59A8" w:rsidRDefault="00FC3C40" w:rsidP="00EF5385">
            <w:pPr>
              <w:rPr>
                <w:sz w:val="22"/>
                <w:szCs w:val="22"/>
              </w:rPr>
            </w:pPr>
            <w:r w:rsidRPr="009F59A8">
              <w:rPr>
                <w:sz w:val="22"/>
                <w:szCs w:val="22"/>
              </w:rPr>
              <w:t xml:space="preserve">Юридический адрес: </w:t>
            </w:r>
          </w:p>
          <w:p w:rsidR="00FC3C40" w:rsidRPr="009F59A8" w:rsidRDefault="00FC3C40" w:rsidP="00EF5385">
            <w:pPr>
              <w:rPr>
                <w:sz w:val="22"/>
                <w:szCs w:val="22"/>
              </w:rPr>
            </w:pPr>
            <w:r w:rsidRPr="009F59A8">
              <w:rPr>
                <w:sz w:val="22"/>
                <w:szCs w:val="22"/>
              </w:rPr>
              <w:t xml:space="preserve">Почтовый адрес: </w:t>
            </w:r>
          </w:p>
          <w:p w:rsidR="00FC3C40" w:rsidRPr="009F59A8" w:rsidRDefault="00FC3C40" w:rsidP="00EF5385">
            <w:pPr>
              <w:rPr>
                <w:sz w:val="22"/>
                <w:szCs w:val="22"/>
              </w:rPr>
            </w:pPr>
            <w:r w:rsidRPr="009F59A8">
              <w:rPr>
                <w:sz w:val="22"/>
                <w:szCs w:val="22"/>
              </w:rPr>
              <w:t>Телефон:</w:t>
            </w:r>
            <w:proofErr w:type="gramStart"/>
            <w:r w:rsidRPr="009F59A8">
              <w:rPr>
                <w:sz w:val="22"/>
                <w:szCs w:val="22"/>
              </w:rPr>
              <w:t xml:space="preserve"> </w:t>
            </w:r>
            <w:r>
              <w:rPr>
                <w:sz w:val="22"/>
                <w:szCs w:val="22"/>
              </w:rPr>
              <w:t xml:space="preserve"> </w:t>
            </w:r>
            <w:r w:rsidRPr="009F59A8">
              <w:rPr>
                <w:sz w:val="22"/>
                <w:szCs w:val="22"/>
              </w:rPr>
              <w:t>,</w:t>
            </w:r>
            <w:proofErr w:type="gramEnd"/>
            <w:r w:rsidRPr="009F59A8">
              <w:rPr>
                <w:sz w:val="22"/>
                <w:szCs w:val="22"/>
              </w:rPr>
              <w:t xml:space="preserve"> факс: -</w:t>
            </w:r>
          </w:p>
          <w:p w:rsidR="00FC3C40" w:rsidRPr="009F59A8" w:rsidRDefault="00FC3C40" w:rsidP="00EF5385">
            <w:pPr>
              <w:rPr>
                <w:sz w:val="22"/>
                <w:szCs w:val="22"/>
              </w:rPr>
            </w:pPr>
            <w:r w:rsidRPr="009F59A8">
              <w:rPr>
                <w:sz w:val="22"/>
                <w:szCs w:val="22"/>
              </w:rPr>
              <w:t>Банковские реквизиты: </w:t>
            </w:r>
          </w:p>
          <w:p w:rsidR="00FC3C40" w:rsidRPr="009F59A8" w:rsidRDefault="00FC3C40" w:rsidP="00EF5385">
            <w:pPr>
              <w:rPr>
                <w:sz w:val="22"/>
                <w:szCs w:val="22"/>
              </w:rPr>
            </w:pPr>
            <w:r w:rsidRPr="009F59A8">
              <w:rPr>
                <w:sz w:val="22"/>
                <w:szCs w:val="22"/>
              </w:rPr>
              <w:t xml:space="preserve">Банк: </w:t>
            </w:r>
          </w:p>
          <w:p w:rsidR="00FC3C40" w:rsidRDefault="00FC3C40" w:rsidP="00EF5385">
            <w:pPr>
              <w:rPr>
                <w:sz w:val="22"/>
                <w:szCs w:val="22"/>
              </w:rPr>
            </w:pPr>
            <w:r w:rsidRPr="009F59A8">
              <w:rPr>
                <w:sz w:val="22"/>
                <w:szCs w:val="22"/>
              </w:rPr>
              <w:t xml:space="preserve">БИК: </w:t>
            </w:r>
          </w:p>
          <w:p w:rsidR="00FC3C40" w:rsidRPr="009F59A8" w:rsidRDefault="00FC3C40" w:rsidP="00EF5385">
            <w:pPr>
              <w:rPr>
                <w:sz w:val="22"/>
                <w:szCs w:val="22"/>
              </w:rPr>
            </w:pPr>
            <w:proofErr w:type="spellStart"/>
            <w:proofErr w:type="gramStart"/>
            <w:r>
              <w:rPr>
                <w:sz w:val="22"/>
                <w:szCs w:val="22"/>
              </w:rPr>
              <w:t>р</w:t>
            </w:r>
            <w:proofErr w:type="spellEnd"/>
            <w:proofErr w:type="gramEnd"/>
            <w:r>
              <w:rPr>
                <w:sz w:val="22"/>
                <w:szCs w:val="22"/>
              </w:rPr>
              <w:t xml:space="preserve">/с: </w:t>
            </w:r>
          </w:p>
          <w:p w:rsidR="00FC3C40" w:rsidRPr="009F59A8" w:rsidRDefault="00FC3C40" w:rsidP="00EF5385">
            <w:pPr>
              <w:rPr>
                <w:sz w:val="22"/>
                <w:szCs w:val="22"/>
              </w:rPr>
            </w:pPr>
            <w:r w:rsidRPr="009F59A8">
              <w:rPr>
                <w:sz w:val="22"/>
                <w:szCs w:val="22"/>
              </w:rPr>
              <w:t xml:space="preserve">к/с: </w:t>
            </w:r>
          </w:p>
          <w:p w:rsidR="00FC3C40" w:rsidRPr="009F59A8" w:rsidRDefault="00FC3C40" w:rsidP="00EF5385">
            <w:pPr>
              <w:rPr>
                <w:sz w:val="22"/>
                <w:szCs w:val="22"/>
              </w:rPr>
            </w:pPr>
            <w:r w:rsidRPr="009F59A8">
              <w:rPr>
                <w:sz w:val="22"/>
                <w:szCs w:val="22"/>
              </w:rPr>
              <w:t xml:space="preserve">ОКПО: </w:t>
            </w:r>
          </w:p>
          <w:p w:rsidR="00FC3C40" w:rsidRPr="009F59A8" w:rsidRDefault="00FC3C40" w:rsidP="00EF5385">
            <w:pPr>
              <w:rPr>
                <w:sz w:val="22"/>
                <w:szCs w:val="22"/>
              </w:rPr>
            </w:pPr>
            <w:r w:rsidRPr="009F59A8">
              <w:rPr>
                <w:sz w:val="22"/>
                <w:szCs w:val="22"/>
              </w:rPr>
              <w:t xml:space="preserve">ОКАТО: </w:t>
            </w:r>
          </w:p>
          <w:p w:rsidR="00FC3C40" w:rsidRPr="009F59A8" w:rsidRDefault="00FC3C40" w:rsidP="00EF5385">
            <w:pPr>
              <w:rPr>
                <w:sz w:val="22"/>
                <w:szCs w:val="22"/>
              </w:rPr>
            </w:pPr>
            <w:r>
              <w:rPr>
                <w:sz w:val="22"/>
                <w:szCs w:val="22"/>
              </w:rPr>
              <w:t>ОГРН:</w:t>
            </w:r>
          </w:p>
          <w:p w:rsidR="00FC3C40" w:rsidRPr="009F59A8" w:rsidRDefault="00FC3C40" w:rsidP="00EF5385">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FC3C40" w:rsidRDefault="00FC3C40" w:rsidP="00EF5385">
            <w:pPr>
              <w:rPr>
                <w:sz w:val="22"/>
                <w:szCs w:val="22"/>
              </w:rPr>
            </w:pPr>
          </w:p>
          <w:p w:rsidR="00FC3C40" w:rsidRPr="009F59A8" w:rsidRDefault="00FC3C40" w:rsidP="00EF5385">
            <w:pPr>
              <w:rPr>
                <w:sz w:val="22"/>
                <w:szCs w:val="22"/>
              </w:rPr>
            </w:pPr>
            <w:r>
              <w:rPr>
                <w:sz w:val="22"/>
                <w:szCs w:val="22"/>
              </w:rPr>
              <w:t>______</w:t>
            </w:r>
          </w:p>
          <w:p w:rsidR="00FC3C40" w:rsidRPr="009F59A8" w:rsidRDefault="00FC3C40" w:rsidP="00EF5385">
            <w:pPr>
              <w:rPr>
                <w:sz w:val="22"/>
                <w:szCs w:val="22"/>
              </w:rPr>
            </w:pPr>
            <w:r>
              <w:rPr>
                <w:sz w:val="22"/>
                <w:szCs w:val="22"/>
              </w:rPr>
              <w:t>_______</w:t>
            </w:r>
          </w:p>
        </w:tc>
        <w:tc>
          <w:tcPr>
            <w:tcW w:w="5495" w:type="dxa"/>
          </w:tcPr>
          <w:p w:rsidR="00FC3C40" w:rsidRPr="00A12111" w:rsidRDefault="00FC3C40"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3969" w:type="dxa"/>
          </w:tcPr>
          <w:p w:rsidR="00FC3C40" w:rsidRPr="009F59A8" w:rsidRDefault="00FC3C40" w:rsidP="00EF5385">
            <w:pPr>
              <w:rPr>
                <w:sz w:val="22"/>
                <w:szCs w:val="22"/>
              </w:rPr>
            </w:pPr>
          </w:p>
        </w:tc>
      </w:tr>
      <w:tr w:rsidR="00FC3C40" w:rsidRPr="00A12111" w:rsidTr="00FC3C40">
        <w:trPr>
          <w:trHeight w:val="920"/>
        </w:trPr>
        <w:tc>
          <w:tcPr>
            <w:tcW w:w="5495" w:type="dxa"/>
          </w:tcPr>
          <w:p w:rsidR="00FC3C40" w:rsidRPr="009F59A8" w:rsidRDefault="00FC3C40" w:rsidP="00EF5385">
            <w:pPr>
              <w:rPr>
                <w:sz w:val="22"/>
                <w:szCs w:val="22"/>
              </w:rPr>
            </w:pPr>
          </w:p>
          <w:p w:rsidR="00FC3C40" w:rsidRPr="009F59A8" w:rsidRDefault="00FC3C40" w:rsidP="00EF5385">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495" w:type="dxa"/>
          </w:tcPr>
          <w:p w:rsidR="00FC3C40" w:rsidRPr="009F59A8" w:rsidRDefault="00FC3C40" w:rsidP="00EF5385">
            <w:pPr>
              <w:rPr>
                <w:sz w:val="22"/>
                <w:szCs w:val="22"/>
              </w:rPr>
            </w:pPr>
          </w:p>
          <w:p w:rsidR="00FC3C40" w:rsidRPr="009F59A8" w:rsidRDefault="00FC3C40" w:rsidP="00EF5385">
            <w:pPr>
              <w:rPr>
                <w:sz w:val="22"/>
                <w:szCs w:val="22"/>
              </w:rPr>
            </w:pPr>
            <w:r w:rsidRPr="009F59A8">
              <w:rPr>
                <w:sz w:val="22"/>
                <w:szCs w:val="22"/>
              </w:rPr>
              <w:t xml:space="preserve">______________ </w:t>
            </w:r>
            <w:r>
              <w:rPr>
                <w:sz w:val="22"/>
                <w:szCs w:val="22"/>
              </w:rPr>
              <w:t>/_____________/</w:t>
            </w:r>
          </w:p>
          <w:p w:rsidR="00FC3C40" w:rsidRPr="009F59A8" w:rsidRDefault="00FC3C40" w:rsidP="00EF5385">
            <w:pPr>
              <w:rPr>
                <w:sz w:val="22"/>
                <w:szCs w:val="22"/>
              </w:rPr>
            </w:pPr>
          </w:p>
        </w:tc>
        <w:tc>
          <w:tcPr>
            <w:tcW w:w="5495" w:type="dxa"/>
          </w:tcPr>
          <w:p w:rsidR="00FC3C40" w:rsidRPr="00A12111" w:rsidRDefault="00FC3C40" w:rsidP="000A0289">
            <w:pPr>
              <w:pStyle w:val="ConsNormal"/>
              <w:spacing w:after="200" w:line="216" w:lineRule="auto"/>
              <w:ind w:firstLine="0"/>
              <w:jc w:val="both"/>
              <w:rPr>
                <w:rFonts w:ascii="Times New Roman" w:hAnsi="Times New Roman" w:cs="Times New Roman"/>
                <w:sz w:val="24"/>
                <w:szCs w:val="24"/>
              </w:rPr>
            </w:pPr>
          </w:p>
        </w:tc>
        <w:tc>
          <w:tcPr>
            <w:tcW w:w="3969" w:type="dxa"/>
          </w:tcPr>
          <w:p w:rsidR="00FC3C40" w:rsidRPr="009F59A8" w:rsidRDefault="00FC3C40" w:rsidP="00EF5385">
            <w:pPr>
              <w:rPr>
                <w:sz w:val="22"/>
                <w:szCs w:val="22"/>
              </w:rPr>
            </w:pPr>
          </w:p>
        </w:tc>
      </w:tr>
    </w:tbl>
    <w:p w:rsidR="00FD5BEE" w:rsidRPr="00A12111" w:rsidRDefault="00FD5BEE" w:rsidP="00015497">
      <w:pPr>
        <w:pStyle w:val="a3"/>
        <w:jc w:val="both"/>
        <w:rPr>
          <w:b/>
          <w:bCs/>
          <w:sz w:val="24"/>
          <w:szCs w:val="24"/>
        </w:rPr>
      </w:pPr>
    </w:p>
    <w:p w:rsidR="00FD5BEE" w:rsidRPr="00A12111" w:rsidRDefault="00FD5BEE" w:rsidP="00015497">
      <w:pPr>
        <w:pStyle w:val="Textbody"/>
        <w:jc w:val="both"/>
        <w:rPr>
          <w:b/>
          <w:bCs/>
        </w:rPr>
      </w:pPr>
    </w:p>
    <w:p w:rsidR="00FD5BEE" w:rsidRPr="00A12111" w:rsidRDefault="00FD5BEE"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A12111" w:rsidRDefault="000A0289" w:rsidP="00015497">
      <w:pPr>
        <w:pStyle w:val="Standard"/>
        <w:jc w:val="right"/>
      </w:pPr>
    </w:p>
    <w:p w:rsidR="000A0289" w:rsidRPr="00E37AB2" w:rsidRDefault="000A0289" w:rsidP="00A12111">
      <w:pPr>
        <w:pStyle w:val="Standard"/>
      </w:pPr>
    </w:p>
    <w:p w:rsidR="00A12111" w:rsidRPr="00E37AB2" w:rsidRDefault="00A12111" w:rsidP="00A12111">
      <w:pPr>
        <w:pStyle w:val="Standard"/>
      </w:pPr>
    </w:p>
    <w:p w:rsidR="000A0289" w:rsidRDefault="000A0289" w:rsidP="00015497">
      <w:pPr>
        <w:pStyle w:val="Standard"/>
        <w:jc w:val="right"/>
      </w:pPr>
    </w:p>
    <w:p w:rsidR="009235C4" w:rsidRDefault="009235C4" w:rsidP="00015497">
      <w:pPr>
        <w:pStyle w:val="Standard"/>
        <w:jc w:val="right"/>
      </w:pPr>
    </w:p>
    <w:p w:rsidR="009235C4" w:rsidRDefault="009235C4" w:rsidP="00015497">
      <w:pPr>
        <w:pStyle w:val="Standard"/>
        <w:jc w:val="right"/>
      </w:pPr>
    </w:p>
    <w:p w:rsidR="009235C4" w:rsidRDefault="009235C4" w:rsidP="00015497">
      <w:pPr>
        <w:pStyle w:val="Standard"/>
        <w:jc w:val="right"/>
      </w:pPr>
    </w:p>
    <w:p w:rsidR="00FC3C40" w:rsidRDefault="00FC3C40" w:rsidP="00015497">
      <w:pPr>
        <w:pStyle w:val="Standard"/>
        <w:jc w:val="right"/>
      </w:pPr>
    </w:p>
    <w:p w:rsidR="00FC3C40" w:rsidRDefault="00FC3C40" w:rsidP="00015497">
      <w:pPr>
        <w:pStyle w:val="Standard"/>
        <w:jc w:val="right"/>
      </w:pPr>
    </w:p>
    <w:p w:rsidR="00FC3C40" w:rsidRDefault="00FC3C40" w:rsidP="00015497">
      <w:pPr>
        <w:pStyle w:val="Standard"/>
        <w:jc w:val="right"/>
      </w:pPr>
    </w:p>
    <w:p w:rsidR="00FC3C40" w:rsidRDefault="00FC3C40" w:rsidP="00015497">
      <w:pPr>
        <w:pStyle w:val="Standard"/>
        <w:jc w:val="right"/>
      </w:pPr>
    </w:p>
    <w:p w:rsidR="009235C4" w:rsidRDefault="009235C4" w:rsidP="00015497">
      <w:pPr>
        <w:pStyle w:val="Standard"/>
        <w:jc w:val="right"/>
      </w:pPr>
    </w:p>
    <w:p w:rsidR="009235C4" w:rsidRDefault="009235C4" w:rsidP="00015497">
      <w:pPr>
        <w:pStyle w:val="Standard"/>
        <w:jc w:val="right"/>
      </w:pPr>
    </w:p>
    <w:p w:rsidR="00D4473E" w:rsidRDefault="00D4473E" w:rsidP="00015497">
      <w:pPr>
        <w:pStyle w:val="Standard"/>
        <w:jc w:val="right"/>
      </w:pPr>
    </w:p>
    <w:p w:rsidR="00D4473E" w:rsidRDefault="00D4473E" w:rsidP="00015497">
      <w:pPr>
        <w:pStyle w:val="Standard"/>
        <w:jc w:val="right"/>
      </w:pPr>
    </w:p>
    <w:p w:rsidR="00FD5BEE" w:rsidRPr="00EF0EC1" w:rsidRDefault="00FD5BEE" w:rsidP="00015497">
      <w:pPr>
        <w:pStyle w:val="Standard"/>
        <w:jc w:val="right"/>
      </w:pPr>
      <w:r w:rsidRPr="00EF0EC1">
        <w:t>Приложение №1</w:t>
      </w:r>
    </w:p>
    <w:p w:rsidR="008D7962" w:rsidRPr="00081FF2" w:rsidRDefault="008D7962" w:rsidP="008D7962">
      <w:pPr>
        <w:pStyle w:val="Standard"/>
        <w:tabs>
          <w:tab w:val="left" w:pos="1040"/>
          <w:tab w:val="left" w:pos="1440"/>
          <w:tab w:val="left" w:pos="8000"/>
        </w:tabs>
        <w:jc w:val="right"/>
      </w:pPr>
      <w:r>
        <w:t xml:space="preserve">                                                                                                                                          </w:t>
      </w:r>
      <w:r w:rsidRPr="00081FF2">
        <w:t xml:space="preserve">к договору поставки </w:t>
      </w:r>
    </w:p>
    <w:p w:rsidR="008D7962" w:rsidRPr="00081FF2" w:rsidRDefault="008D7962" w:rsidP="008D7962">
      <w:pPr>
        <w:pStyle w:val="Standard"/>
        <w:tabs>
          <w:tab w:val="left" w:pos="1040"/>
          <w:tab w:val="left" w:pos="1440"/>
          <w:tab w:val="left" w:pos="8000"/>
        </w:tabs>
        <w:jc w:val="right"/>
      </w:pPr>
      <w:r w:rsidRPr="00081FF2">
        <w:t xml:space="preserve">                                                                                   </w:t>
      </w:r>
      <w:r>
        <w:t xml:space="preserve">медицинских изделий </w:t>
      </w:r>
    </w:p>
    <w:p w:rsidR="00D4473E" w:rsidRDefault="008D7962" w:rsidP="00D4473E">
      <w:pPr>
        <w:pStyle w:val="Standard"/>
        <w:tabs>
          <w:tab w:val="left" w:pos="1040"/>
          <w:tab w:val="left" w:pos="1440"/>
          <w:tab w:val="left" w:pos="8000"/>
        </w:tabs>
        <w:jc w:val="center"/>
      </w:pPr>
      <w:r>
        <w:t xml:space="preserve">                                                                                          </w:t>
      </w:r>
      <w:r w:rsidR="00FD5BEE" w:rsidRPr="00EF0EC1">
        <w:t>№</w:t>
      </w:r>
      <w:r w:rsidR="00D4473E">
        <w:t>________</w:t>
      </w:r>
    </w:p>
    <w:p w:rsidR="00FD5BEE" w:rsidRPr="00EF0EC1" w:rsidRDefault="00FF1BA8" w:rsidP="00015497">
      <w:pPr>
        <w:pStyle w:val="Standard"/>
        <w:tabs>
          <w:tab w:val="left" w:pos="1040"/>
          <w:tab w:val="left" w:pos="1440"/>
          <w:tab w:val="left" w:pos="8000"/>
        </w:tabs>
        <w:jc w:val="right"/>
      </w:pPr>
      <w:r>
        <w:t xml:space="preserve">   от «___» ___________ 20</w:t>
      </w:r>
      <w:r w:rsidR="00C54B10">
        <w:t>20</w:t>
      </w:r>
      <w:r w:rsidR="00FD5BEE" w:rsidRPr="00EF0EC1">
        <w:t>г.</w:t>
      </w:r>
    </w:p>
    <w:p w:rsidR="00FD5BEE" w:rsidRPr="00EF0EC1" w:rsidRDefault="00FD5BEE" w:rsidP="00015497">
      <w:pPr>
        <w:pStyle w:val="Standard"/>
        <w:tabs>
          <w:tab w:val="left" w:pos="1040"/>
          <w:tab w:val="left" w:pos="1440"/>
          <w:tab w:val="left" w:pos="8000"/>
        </w:tabs>
        <w:jc w:val="both"/>
      </w:pPr>
    </w:p>
    <w:p w:rsidR="00FD5BEE" w:rsidRPr="00E37AB2" w:rsidRDefault="00FD5BEE" w:rsidP="00015497">
      <w:pPr>
        <w:pStyle w:val="Standard"/>
        <w:tabs>
          <w:tab w:val="left" w:pos="1040"/>
          <w:tab w:val="left" w:pos="1440"/>
          <w:tab w:val="left" w:pos="8000"/>
        </w:tabs>
        <w:jc w:val="center"/>
      </w:pPr>
      <w:r w:rsidRPr="00EF0EC1">
        <w:t xml:space="preserve">Спецификация  </w:t>
      </w:r>
    </w:p>
    <w:tbl>
      <w:tblPr>
        <w:tblpPr w:leftFromText="180" w:rightFromText="180" w:vertAnchor="text" w:horzAnchor="margin" w:tblpY="143"/>
        <w:tblW w:w="5000" w:type="pct"/>
        <w:tblCellMar>
          <w:left w:w="10" w:type="dxa"/>
          <w:right w:w="10" w:type="dxa"/>
        </w:tblCellMar>
        <w:tblLook w:val="00A0"/>
      </w:tblPr>
      <w:tblGrid>
        <w:gridCol w:w="771"/>
        <w:gridCol w:w="3740"/>
        <w:gridCol w:w="1825"/>
        <w:gridCol w:w="1242"/>
        <w:gridCol w:w="1464"/>
        <w:gridCol w:w="1640"/>
      </w:tblGrid>
      <w:tr w:rsidR="008D7962" w:rsidRPr="00081FF2" w:rsidTr="00EF5385">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8D7962" w:rsidRPr="00081FF2" w:rsidRDefault="008D7962" w:rsidP="00EF5385">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8D7962" w:rsidRPr="00081FF2" w:rsidRDefault="008D7962" w:rsidP="00EF5385">
            <w:pPr>
              <w:pStyle w:val="Standard"/>
              <w:snapToGrid w:val="0"/>
              <w:jc w:val="center"/>
            </w:pPr>
            <w:r w:rsidRPr="00081FF2">
              <w:t>Наименование Товара /Производитель</w:t>
            </w:r>
          </w:p>
          <w:p w:rsidR="008D7962" w:rsidRPr="00081FF2" w:rsidRDefault="008D7962" w:rsidP="00EF5385">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8D7962" w:rsidRPr="001120BF" w:rsidRDefault="008D7962" w:rsidP="00EF5385">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8D7962" w:rsidRPr="00081FF2" w:rsidRDefault="008D7962" w:rsidP="00EF5385">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pStyle w:val="Standard"/>
              <w:snapToGrid w:val="0"/>
              <w:ind w:left="-163" w:right="-177"/>
              <w:jc w:val="center"/>
            </w:pPr>
          </w:p>
          <w:p w:rsidR="008D7962" w:rsidRPr="00081FF2" w:rsidRDefault="008D7962" w:rsidP="00EF5385">
            <w:pPr>
              <w:pStyle w:val="Standard"/>
              <w:snapToGrid w:val="0"/>
              <w:jc w:val="center"/>
            </w:pPr>
            <w:r w:rsidRPr="00081FF2">
              <w:t>НДС,%</w:t>
            </w:r>
          </w:p>
          <w:p w:rsidR="008D7962" w:rsidRPr="00081FF2" w:rsidRDefault="008D7962" w:rsidP="00EF5385">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8D7962" w:rsidRPr="00081FF2" w:rsidRDefault="008D7962" w:rsidP="00EF5385">
            <w:pPr>
              <w:pStyle w:val="Standard"/>
              <w:snapToGrid w:val="0"/>
              <w:jc w:val="center"/>
            </w:pPr>
            <w:r w:rsidRPr="00081FF2">
              <w:t>Цена за ед. с НДС, руб.</w:t>
            </w:r>
          </w:p>
        </w:tc>
      </w:tr>
      <w:tr w:rsidR="008D7962" w:rsidRPr="00081FF2" w:rsidTr="00EF5385">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8D7962" w:rsidRPr="00081FF2" w:rsidRDefault="008D7962" w:rsidP="00EF5385">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r>
      <w:tr w:rsidR="008D7962" w:rsidRPr="00081FF2" w:rsidTr="00EF5385">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r>
      <w:tr w:rsidR="008D7962" w:rsidRPr="00081FF2" w:rsidTr="00EF5385">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r>
      <w:tr w:rsidR="008D7962" w:rsidRPr="00081FF2" w:rsidTr="00EF5385">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r>
      <w:tr w:rsidR="008D7962" w:rsidRPr="00081FF2" w:rsidTr="00EF5385">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8D7962" w:rsidRPr="00081FF2" w:rsidRDefault="008D7962" w:rsidP="00EF5385">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D7962" w:rsidRPr="00081FF2" w:rsidRDefault="008D7962" w:rsidP="00EF5385">
            <w:pPr>
              <w:jc w:val="center"/>
              <w:rPr>
                <w:sz w:val="18"/>
                <w:szCs w:val="18"/>
              </w:rPr>
            </w:pPr>
          </w:p>
        </w:tc>
      </w:tr>
    </w:tbl>
    <w:p w:rsidR="00CD15BB" w:rsidRDefault="00CD15BB" w:rsidP="00015497">
      <w:pPr>
        <w:pStyle w:val="a3"/>
        <w:ind w:firstLine="426"/>
        <w:jc w:val="both"/>
        <w:rPr>
          <w:rStyle w:val="4"/>
          <w:i w:val="0"/>
          <w:iCs/>
          <w:sz w:val="24"/>
          <w:szCs w:val="24"/>
        </w:rPr>
      </w:pPr>
    </w:p>
    <w:p w:rsidR="00CD15BB" w:rsidRPr="00CD15BB" w:rsidRDefault="00CD15BB" w:rsidP="00015497">
      <w:pPr>
        <w:pStyle w:val="a3"/>
        <w:ind w:firstLine="426"/>
        <w:jc w:val="both"/>
        <w:rPr>
          <w:rStyle w:val="4"/>
          <w:i w:val="0"/>
          <w:iCs/>
          <w:sz w:val="24"/>
          <w:szCs w:val="24"/>
        </w:rPr>
      </w:pPr>
      <w:r>
        <w:rPr>
          <w:rStyle w:val="4"/>
          <w:i w:val="0"/>
          <w:iCs/>
          <w:sz w:val="24"/>
          <w:szCs w:val="24"/>
        </w:rPr>
        <w:t>Окончательный объем наименований и количества Товара по настоящему договору определяется фактическим объемом выполняемых поставок.</w:t>
      </w:r>
    </w:p>
    <w:p w:rsidR="00FD5BEE" w:rsidRPr="00EF0EC1" w:rsidRDefault="00FD5BEE" w:rsidP="00015497">
      <w:pPr>
        <w:pStyle w:val="Standard"/>
        <w:spacing w:line="360" w:lineRule="auto"/>
        <w:jc w:val="both"/>
      </w:pPr>
    </w:p>
    <w:p w:rsidR="00FD5BEE" w:rsidRPr="00725CC6" w:rsidRDefault="00FD5BEE" w:rsidP="00015497">
      <w:pPr>
        <w:pStyle w:val="Textbodyindent"/>
        <w:ind w:firstLine="0"/>
        <w:jc w:val="both"/>
        <w:rPr>
          <w:rFonts w:ascii="Times New Roman" w:hAnsi="Times New Roman"/>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D7962" w:rsidTr="00EF5385">
        <w:tc>
          <w:tcPr>
            <w:tcW w:w="5069" w:type="dxa"/>
          </w:tcPr>
          <w:p w:rsidR="008D7962" w:rsidRDefault="008D7962" w:rsidP="00EF5385">
            <w:pPr>
              <w:pStyle w:val="Standard"/>
              <w:tabs>
                <w:tab w:val="left" w:pos="1040"/>
                <w:tab w:val="left" w:pos="1440"/>
                <w:tab w:val="left" w:pos="8000"/>
              </w:tabs>
              <w:jc w:val="both"/>
            </w:pPr>
            <w:r w:rsidRPr="00081FF2">
              <w:t>от Покупателя</w:t>
            </w:r>
          </w:p>
          <w:p w:rsidR="008D7962" w:rsidRPr="009F59A8" w:rsidRDefault="008D7962" w:rsidP="00EF5385">
            <w:pPr>
              <w:pStyle w:val="Standard"/>
              <w:tabs>
                <w:tab w:val="left" w:pos="1040"/>
                <w:tab w:val="left" w:pos="1440"/>
                <w:tab w:val="left" w:pos="8000"/>
              </w:tabs>
              <w:jc w:val="both"/>
              <w:rPr>
                <w:sz w:val="22"/>
                <w:szCs w:val="22"/>
              </w:rPr>
            </w:pPr>
          </w:p>
        </w:tc>
        <w:tc>
          <w:tcPr>
            <w:tcW w:w="5069" w:type="dxa"/>
          </w:tcPr>
          <w:p w:rsidR="008D7962" w:rsidRDefault="008D7962" w:rsidP="00EF5385">
            <w:pPr>
              <w:pStyle w:val="Standard"/>
              <w:tabs>
                <w:tab w:val="left" w:pos="1040"/>
                <w:tab w:val="left" w:pos="1440"/>
                <w:tab w:val="left" w:pos="8000"/>
              </w:tabs>
              <w:jc w:val="both"/>
              <w:rPr>
                <w:sz w:val="22"/>
                <w:szCs w:val="22"/>
              </w:rPr>
            </w:pPr>
            <w:r w:rsidRPr="00081FF2">
              <w:t>от Поставщика</w:t>
            </w:r>
          </w:p>
        </w:tc>
      </w:tr>
      <w:tr w:rsidR="008D7962" w:rsidTr="00EF5385">
        <w:tc>
          <w:tcPr>
            <w:tcW w:w="5069" w:type="dxa"/>
          </w:tcPr>
          <w:p w:rsidR="008D7962" w:rsidRDefault="008D7962" w:rsidP="00EF5385">
            <w:pPr>
              <w:pStyle w:val="Standard"/>
              <w:tabs>
                <w:tab w:val="left" w:pos="1040"/>
                <w:tab w:val="left" w:pos="1440"/>
                <w:tab w:val="left" w:pos="8000"/>
              </w:tabs>
              <w:jc w:val="both"/>
              <w:rPr>
                <w:sz w:val="22"/>
                <w:szCs w:val="22"/>
              </w:rPr>
            </w:pPr>
            <w:r w:rsidRPr="009F59A8">
              <w:rPr>
                <w:sz w:val="22"/>
                <w:szCs w:val="22"/>
              </w:rPr>
              <w:t>Директор</w:t>
            </w:r>
          </w:p>
          <w:p w:rsidR="008D7962" w:rsidRDefault="008D7962" w:rsidP="00EF5385">
            <w:pPr>
              <w:pStyle w:val="Standard"/>
              <w:tabs>
                <w:tab w:val="left" w:pos="1040"/>
                <w:tab w:val="left" w:pos="1440"/>
                <w:tab w:val="left" w:pos="8000"/>
              </w:tabs>
              <w:jc w:val="both"/>
            </w:pPr>
          </w:p>
        </w:tc>
        <w:tc>
          <w:tcPr>
            <w:tcW w:w="5069" w:type="dxa"/>
          </w:tcPr>
          <w:p w:rsidR="008D7962" w:rsidRDefault="008D7962" w:rsidP="00EF5385">
            <w:pPr>
              <w:pStyle w:val="Standard"/>
              <w:tabs>
                <w:tab w:val="left" w:pos="1040"/>
                <w:tab w:val="left" w:pos="1440"/>
                <w:tab w:val="left" w:pos="8000"/>
              </w:tabs>
              <w:jc w:val="both"/>
            </w:pPr>
            <w:r>
              <w:rPr>
                <w:sz w:val="22"/>
                <w:szCs w:val="22"/>
              </w:rPr>
              <w:t>______</w:t>
            </w:r>
          </w:p>
        </w:tc>
      </w:tr>
      <w:tr w:rsidR="008D7962" w:rsidTr="00EF5385">
        <w:tc>
          <w:tcPr>
            <w:tcW w:w="5069" w:type="dxa"/>
          </w:tcPr>
          <w:p w:rsidR="008D7962" w:rsidRDefault="008D7962" w:rsidP="00EF5385">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Pr>
                <w:sz w:val="22"/>
                <w:szCs w:val="22"/>
              </w:rPr>
              <w:t>»</w:t>
            </w:r>
          </w:p>
        </w:tc>
        <w:tc>
          <w:tcPr>
            <w:tcW w:w="5069" w:type="dxa"/>
          </w:tcPr>
          <w:p w:rsidR="008D7962" w:rsidRDefault="008D7962" w:rsidP="00EF5385">
            <w:pPr>
              <w:pStyle w:val="Standard"/>
              <w:tabs>
                <w:tab w:val="left" w:pos="1040"/>
                <w:tab w:val="left" w:pos="1440"/>
                <w:tab w:val="left" w:pos="8000"/>
              </w:tabs>
              <w:jc w:val="both"/>
            </w:pPr>
            <w:r>
              <w:rPr>
                <w:sz w:val="22"/>
                <w:szCs w:val="22"/>
              </w:rPr>
              <w:t>_______</w:t>
            </w:r>
          </w:p>
        </w:tc>
      </w:tr>
      <w:tr w:rsidR="008D7962" w:rsidTr="00EF5385">
        <w:tc>
          <w:tcPr>
            <w:tcW w:w="5069" w:type="dxa"/>
          </w:tcPr>
          <w:p w:rsidR="008D7962" w:rsidRDefault="008D7962" w:rsidP="00EF5385">
            <w:pPr>
              <w:pStyle w:val="Standard"/>
              <w:tabs>
                <w:tab w:val="left" w:pos="1040"/>
                <w:tab w:val="left" w:pos="1440"/>
                <w:tab w:val="left" w:pos="8000"/>
              </w:tabs>
              <w:jc w:val="both"/>
              <w:rPr>
                <w:sz w:val="22"/>
                <w:szCs w:val="22"/>
              </w:rPr>
            </w:pPr>
          </w:p>
          <w:p w:rsidR="008D7962" w:rsidRPr="009F59A8" w:rsidRDefault="008D7962" w:rsidP="00EF5385">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8D7962" w:rsidRDefault="008D7962" w:rsidP="00EF5385">
            <w:pPr>
              <w:pStyle w:val="Standard"/>
              <w:tabs>
                <w:tab w:val="left" w:pos="1040"/>
                <w:tab w:val="left" w:pos="1440"/>
                <w:tab w:val="left" w:pos="8000"/>
              </w:tabs>
              <w:jc w:val="both"/>
            </w:pPr>
          </w:p>
          <w:p w:rsidR="008D7962" w:rsidRDefault="008D7962" w:rsidP="00EF5385">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8D7962" w:rsidRPr="00081FF2" w:rsidRDefault="008D7962" w:rsidP="008D7962">
      <w:pPr>
        <w:pStyle w:val="Standard"/>
        <w:tabs>
          <w:tab w:val="left" w:pos="1040"/>
          <w:tab w:val="left" w:pos="1440"/>
          <w:tab w:val="left" w:pos="8000"/>
        </w:tabs>
        <w:spacing w:line="360" w:lineRule="auto"/>
        <w:jc w:val="both"/>
      </w:pPr>
    </w:p>
    <w:p w:rsidR="00FD5BEE" w:rsidRDefault="00FD5BEE"/>
    <w:sectPr w:rsidR="00FD5BEE" w:rsidSect="009235C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85" w:rsidRDefault="00EF5385" w:rsidP="00967A9F">
      <w:r>
        <w:separator/>
      </w:r>
    </w:p>
  </w:endnote>
  <w:endnote w:type="continuationSeparator" w:id="1">
    <w:p w:rsidR="00EF5385" w:rsidRDefault="00EF5385" w:rsidP="00967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85" w:rsidRDefault="00EF5385" w:rsidP="00967A9F">
      <w:r>
        <w:separator/>
      </w:r>
    </w:p>
  </w:footnote>
  <w:footnote w:type="continuationSeparator" w:id="1">
    <w:p w:rsidR="00EF5385" w:rsidRDefault="00EF5385" w:rsidP="00967A9F">
      <w:r>
        <w:continuationSeparator/>
      </w:r>
    </w:p>
  </w:footnote>
  <w:footnote w:id="2">
    <w:p w:rsidR="00EF5385" w:rsidRPr="00967A9F" w:rsidRDefault="00EF5385">
      <w:pPr>
        <w:pStyle w:val="af2"/>
        <w:rPr>
          <w:color w:val="FF0000"/>
        </w:rPr>
      </w:pPr>
      <w:r w:rsidRPr="00967A9F">
        <w:rPr>
          <w:rStyle w:val="afd"/>
          <w:color w:val="FF0000"/>
        </w:rPr>
        <w:footnoteRef/>
      </w:r>
      <w:r w:rsidRPr="00967A9F">
        <w:rPr>
          <w:color w:val="FF0000"/>
        </w:rPr>
        <w:t xml:space="preserve"> Согласно данным Центрального Банка РФ, на дату заключения настоящего договора Курс российского рубля к швейцарскому франку составляет _________</w:t>
      </w:r>
    </w:p>
    <w:p w:rsidR="00EF5385" w:rsidRDefault="00EF5385">
      <w:pPr>
        <w:pStyle w:val="af2"/>
      </w:pPr>
      <w:r w:rsidRPr="00967A9F">
        <w:rPr>
          <w:color w:val="FF0000"/>
        </w:rPr>
        <w:t>К Евро ________________________________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2"/>
        </w:tabs>
        <w:ind w:left="92" w:hanging="360"/>
      </w:pPr>
      <w:rPr>
        <w:rFonts w:ascii="Times New Roman" w:hAnsi="Times New Roman" w:cs="Verdana"/>
        <w:b w:val="0"/>
        <w:bCs w:val="0"/>
        <w:i w:val="0"/>
        <w:iCs w:val="0"/>
        <w:strike w:val="0"/>
        <w:dstrike w:val="0"/>
        <w:color w:val="000000"/>
        <w:sz w:val="20"/>
        <w:szCs w:val="20"/>
        <w:u w:val="none"/>
        <w:effect w:val="none"/>
      </w:rPr>
    </w:lvl>
  </w:abstractNum>
  <w:abstractNum w:abstractNumId="1">
    <w:nsid w:val="12450F7F"/>
    <w:multiLevelType w:val="hybridMultilevel"/>
    <w:tmpl w:val="7D7EB0D6"/>
    <w:lvl w:ilvl="0" w:tplc="9FD65AE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171438"/>
    <w:multiLevelType w:val="multilevel"/>
    <w:tmpl w:val="5E36DA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673E01F1"/>
    <w:multiLevelType w:val="hybridMultilevel"/>
    <w:tmpl w:val="4984D440"/>
    <w:lvl w:ilvl="0" w:tplc="B6E60CC6">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6">
    <w:nsid w:val="686D5EAF"/>
    <w:multiLevelType w:val="hybridMultilevel"/>
    <w:tmpl w:val="4EE2949A"/>
    <w:lvl w:ilvl="0" w:tplc="212CF352">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6B8D4C8A"/>
    <w:multiLevelType w:val="hybridMultilevel"/>
    <w:tmpl w:val="C7127F0C"/>
    <w:lvl w:ilvl="0" w:tplc="AA4461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15497"/>
    <w:rsid w:val="000014BB"/>
    <w:rsid w:val="00006FD5"/>
    <w:rsid w:val="00015497"/>
    <w:rsid w:val="00022120"/>
    <w:rsid w:val="000A0289"/>
    <w:rsid w:val="000A1BDA"/>
    <w:rsid w:val="000C1468"/>
    <w:rsid w:val="000D045F"/>
    <w:rsid w:val="000D1267"/>
    <w:rsid w:val="00100846"/>
    <w:rsid w:val="00117531"/>
    <w:rsid w:val="00162E71"/>
    <w:rsid w:val="001C0498"/>
    <w:rsid w:val="001C60D7"/>
    <w:rsid w:val="001D4B98"/>
    <w:rsid w:val="001D7217"/>
    <w:rsid w:val="002260D9"/>
    <w:rsid w:val="002457A0"/>
    <w:rsid w:val="0027056B"/>
    <w:rsid w:val="002A2E7B"/>
    <w:rsid w:val="002C44F2"/>
    <w:rsid w:val="002F793F"/>
    <w:rsid w:val="003D3F5D"/>
    <w:rsid w:val="00423FF7"/>
    <w:rsid w:val="00467637"/>
    <w:rsid w:val="00470B93"/>
    <w:rsid w:val="00533EC1"/>
    <w:rsid w:val="0055335F"/>
    <w:rsid w:val="005D51F3"/>
    <w:rsid w:val="006424D4"/>
    <w:rsid w:val="00650133"/>
    <w:rsid w:val="00655D80"/>
    <w:rsid w:val="0067273D"/>
    <w:rsid w:val="00695E72"/>
    <w:rsid w:val="006D0FA6"/>
    <w:rsid w:val="006E19FC"/>
    <w:rsid w:val="00702CCF"/>
    <w:rsid w:val="00725CC6"/>
    <w:rsid w:val="00757942"/>
    <w:rsid w:val="00760C1D"/>
    <w:rsid w:val="00761EAC"/>
    <w:rsid w:val="007816E1"/>
    <w:rsid w:val="007A6B29"/>
    <w:rsid w:val="007C2CC1"/>
    <w:rsid w:val="007C3B0F"/>
    <w:rsid w:val="007F37B5"/>
    <w:rsid w:val="008000A7"/>
    <w:rsid w:val="00832660"/>
    <w:rsid w:val="00841EEF"/>
    <w:rsid w:val="00850D01"/>
    <w:rsid w:val="008550DC"/>
    <w:rsid w:val="00880507"/>
    <w:rsid w:val="008B6A9F"/>
    <w:rsid w:val="008C61DE"/>
    <w:rsid w:val="008D7962"/>
    <w:rsid w:val="008F471E"/>
    <w:rsid w:val="009233A8"/>
    <w:rsid w:val="009235C4"/>
    <w:rsid w:val="009262D2"/>
    <w:rsid w:val="00967A9F"/>
    <w:rsid w:val="0097433D"/>
    <w:rsid w:val="00992927"/>
    <w:rsid w:val="009E7B5C"/>
    <w:rsid w:val="00A12111"/>
    <w:rsid w:val="00A14B34"/>
    <w:rsid w:val="00A5614C"/>
    <w:rsid w:val="00AB50C7"/>
    <w:rsid w:val="00AB77DC"/>
    <w:rsid w:val="00AE0810"/>
    <w:rsid w:val="00AF1874"/>
    <w:rsid w:val="00AF7300"/>
    <w:rsid w:val="00B01886"/>
    <w:rsid w:val="00B03828"/>
    <w:rsid w:val="00B127EA"/>
    <w:rsid w:val="00B12FF3"/>
    <w:rsid w:val="00B244CB"/>
    <w:rsid w:val="00B62A3E"/>
    <w:rsid w:val="00B97C7E"/>
    <w:rsid w:val="00BC2B03"/>
    <w:rsid w:val="00BD2C78"/>
    <w:rsid w:val="00C1350E"/>
    <w:rsid w:val="00C17B32"/>
    <w:rsid w:val="00C21309"/>
    <w:rsid w:val="00C21F56"/>
    <w:rsid w:val="00C40584"/>
    <w:rsid w:val="00C54B10"/>
    <w:rsid w:val="00C813DF"/>
    <w:rsid w:val="00CA5FD9"/>
    <w:rsid w:val="00CB7FB7"/>
    <w:rsid w:val="00CC2F2F"/>
    <w:rsid w:val="00CD15BB"/>
    <w:rsid w:val="00CD7B7C"/>
    <w:rsid w:val="00D31BA4"/>
    <w:rsid w:val="00D4473E"/>
    <w:rsid w:val="00D53586"/>
    <w:rsid w:val="00D57F17"/>
    <w:rsid w:val="00D75E70"/>
    <w:rsid w:val="00D92CA1"/>
    <w:rsid w:val="00D93B44"/>
    <w:rsid w:val="00DA1AA0"/>
    <w:rsid w:val="00DB3F73"/>
    <w:rsid w:val="00E05783"/>
    <w:rsid w:val="00E37AB2"/>
    <w:rsid w:val="00E66F13"/>
    <w:rsid w:val="00EC6CC0"/>
    <w:rsid w:val="00EF0EC1"/>
    <w:rsid w:val="00EF5385"/>
    <w:rsid w:val="00F029C1"/>
    <w:rsid w:val="00F23238"/>
    <w:rsid w:val="00F642DC"/>
    <w:rsid w:val="00F76C35"/>
    <w:rsid w:val="00FA384C"/>
    <w:rsid w:val="00FB5E74"/>
    <w:rsid w:val="00FB7932"/>
    <w:rsid w:val="00FC3C40"/>
    <w:rsid w:val="00FC4BAC"/>
    <w:rsid w:val="00FD5BEE"/>
    <w:rsid w:val="00FF1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semiHidden/>
    <w:unhideWhenUsed/>
    <w:qFormat/>
    <w:locked/>
    <w:rsid w:val="00F76C35"/>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F76C35"/>
    <w:pPr>
      <w:keepNext/>
      <w:widowControl/>
      <w:autoSpaceDE/>
      <w:autoSpaceDN/>
      <w:adjustRightInd/>
      <w:spacing w:before="240" w:after="60"/>
      <w:outlineLvl w:val="2"/>
    </w:pPr>
    <w:rPr>
      <w:rFonts w:ascii="Arial" w:hAnsi="Arial"/>
      <w:b/>
      <w:bCs/>
      <w:sz w:val="26"/>
      <w:szCs w:val="26"/>
    </w:rPr>
  </w:style>
  <w:style w:type="paragraph" w:styleId="5">
    <w:name w:val="heading 5"/>
    <w:basedOn w:val="a"/>
    <w:next w:val="a"/>
    <w:link w:val="50"/>
    <w:semiHidden/>
    <w:unhideWhenUsed/>
    <w:qFormat/>
    <w:locked/>
    <w:rsid w:val="00F2323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locked/>
    <w:rsid w:val="00880507"/>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6C35"/>
    <w:rPr>
      <w:rFonts w:ascii="Arial" w:eastAsia="Times New Roman" w:hAnsi="Arial" w:cs="Arial"/>
      <w:b/>
      <w:bCs/>
      <w:i/>
      <w:iCs/>
      <w:sz w:val="28"/>
      <w:szCs w:val="28"/>
    </w:rPr>
  </w:style>
  <w:style w:type="character" w:customStyle="1" w:styleId="30">
    <w:name w:val="Заголовок 3 Знак"/>
    <w:basedOn w:val="a0"/>
    <w:link w:val="3"/>
    <w:semiHidden/>
    <w:rsid w:val="00F76C35"/>
    <w:rPr>
      <w:rFonts w:ascii="Arial" w:eastAsia="Times New Roman" w:hAnsi="Arial"/>
      <w:b/>
      <w:bCs/>
      <w:sz w:val="26"/>
      <w:szCs w:val="26"/>
    </w:rPr>
  </w:style>
  <w:style w:type="character" w:customStyle="1" w:styleId="50">
    <w:name w:val="Заголовок 5 Знак"/>
    <w:basedOn w:val="a0"/>
    <w:link w:val="5"/>
    <w:rsid w:val="00F23238"/>
    <w:rPr>
      <w:rFonts w:asciiTheme="majorHAnsi" w:eastAsiaTheme="majorEastAsia" w:hAnsiTheme="majorHAnsi" w:cstheme="majorBidi"/>
      <w:color w:val="243F60" w:themeColor="accent1" w:themeShade="7F"/>
      <w:sz w:val="20"/>
      <w:szCs w:val="20"/>
    </w:rPr>
  </w:style>
  <w:style w:type="character" w:customStyle="1" w:styleId="90">
    <w:name w:val="Заголовок 9 Знак"/>
    <w:basedOn w:val="a0"/>
    <w:link w:val="9"/>
    <w:rsid w:val="00880507"/>
    <w:rPr>
      <w:rFonts w:ascii="Arial" w:eastAsia="Times New Roman" w:hAnsi="Arial" w:cs="Arial"/>
    </w:rPr>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1">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paragraph" w:styleId="af2">
    <w:name w:val="footnote text"/>
    <w:basedOn w:val="a"/>
    <w:link w:val="af3"/>
    <w:uiPriority w:val="99"/>
    <w:semiHidden/>
    <w:unhideWhenUsed/>
    <w:rsid w:val="00F76C35"/>
    <w:pPr>
      <w:adjustRightInd/>
    </w:pPr>
  </w:style>
  <w:style w:type="character" w:customStyle="1" w:styleId="af3">
    <w:name w:val="Текст сноски Знак"/>
    <w:basedOn w:val="a0"/>
    <w:link w:val="af2"/>
    <w:uiPriority w:val="99"/>
    <w:semiHidden/>
    <w:rsid w:val="00F76C35"/>
    <w:rPr>
      <w:rFonts w:ascii="Times New Roman" w:eastAsia="Times New Roman" w:hAnsi="Times New Roman"/>
      <w:sz w:val="20"/>
      <w:szCs w:val="20"/>
    </w:rPr>
  </w:style>
  <w:style w:type="character" w:customStyle="1" w:styleId="af4">
    <w:name w:val="Дата Знак"/>
    <w:basedOn w:val="a0"/>
    <w:link w:val="af5"/>
    <w:uiPriority w:val="99"/>
    <w:semiHidden/>
    <w:rsid w:val="00F76C35"/>
    <w:rPr>
      <w:rFonts w:ascii="Times New Roman" w:eastAsia="Times New Roman" w:hAnsi="Times New Roman"/>
      <w:sz w:val="24"/>
      <w:szCs w:val="20"/>
    </w:rPr>
  </w:style>
  <w:style w:type="paragraph" w:styleId="af5">
    <w:name w:val="Date"/>
    <w:basedOn w:val="a"/>
    <w:next w:val="a"/>
    <w:link w:val="af4"/>
    <w:uiPriority w:val="99"/>
    <w:semiHidden/>
    <w:unhideWhenUsed/>
    <w:rsid w:val="00F76C35"/>
    <w:pPr>
      <w:widowControl/>
      <w:autoSpaceDE/>
      <w:autoSpaceDN/>
      <w:adjustRightInd/>
      <w:spacing w:after="60"/>
      <w:jc w:val="both"/>
    </w:pPr>
    <w:rPr>
      <w:sz w:val="24"/>
    </w:rPr>
  </w:style>
  <w:style w:type="character" w:customStyle="1" w:styleId="af6">
    <w:name w:val="Заголовок записки Знак"/>
    <w:basedOn w:val="a0"/>
    <w:link w:val="af7"/>
    <w:uiPriority w:val="99"/>
    <w:semiHidden/>
    <w:rsid w:val="00F76C35"/>
    <w:rPr>
      <w:rFonts w:ascii="Times New Roman" w:eastAsia="Times New Roman" w:hAnsi="Times New Roman"/>
      <w:sz w:val="24"/>
      <w:szCs w:val="24"/>
    </w:rPr>
  </w:style>
  <w:style w:type="paragraph" w:styleId="af7">
    <w:name w:val="Note Heading"/>
    <w:basedOn w:val="a"/>
    <w:next w:val="a"/>
    <w:link w:val="af6"/>
    <w:uiPriority w:val="99"/>
    <w:semiHidden/>
    <w:unhideWhenUsed/>
    <w:rsid w:val="00F76C35"/>
    <w:pPr>
      <w:widowControl/>
      <w:autoSpaceDE/>
      <w:autoSpaceDN/>
      <w:adjustRightInd/>
      <w:spacing w:after="60"/>
      <w:jc w:val="both"/>
    </w:pPr>
    <w:rPr>
      <w:sz w:val="24"/>
      <w:szCs w:val="24"/>
    </w:rPr>
  </w:style>
  <w:style w:type="character" w:customStyle="1" w:styleId="22">
    <w:name w:val="Основной текст 2 Знак"/>
    <w:basedOn w:val="a0"/>
    <w:link w:val="23"/>
    <w:uiPriority w:val="99"/>
    <w:semiHidden/>
    <w:rsid w:val="00F76C35"/>
    <w:rPr>
      <w:rFonts w:ascii="Times New Roman" w:eastAsia="Times New Roman" w:hAnsi="Times New Roman"/>
      <w:sz w:val="24"/>
      <w:szCs w:val="24"/>
    </w:rPr>
  </w:style>
  <w:style w:type="paragraph" w:styleId="23">
    <w:name w:val="Body Text 2"/>
    <w:basedOn w:val="a"/>
    <w:link w:val="22"/>
    <w:uiPriority w:val="99"/>
    <w:semiHidden/>
    <w:unhideWhenUsed/>
    <w:rsid w:val="00F76C35"/>
    <w:pPr>
      <w:widowControl/>
      <w:autoSpaceDE/>
      <w:autoSpaceDN/>
      <w:adjustRightInd/>
      <w:spacing w:after="120" w:line="480" w:lineRule="auto"/>
    </w:pPr>
    <w:rPr>
      <w:sz w:val="24"/>
      <w:szCs w:val="24"/>
    </w:rPr>
  </w:style>
  <w:style w:type="character" w:customStyle="1" w:styleId="31">
    <w:name w:val="Основной текст 3 Знак"/>
    <w:basedOn w:val="a0"/>
    <w:link w:val="32"/>
    <w:uiPriority w:val="99"/>
    <w:semiHidden/>
    <w:rsid w:val="00F76C35"/>
    <w:rPr>
      <w:rFonts w:ascii="Times New Roman" w:eastAsia="Times New Roman" w:hAnsi="Times New Roman"/>
      <w:sz w:val="16"/>
      <w:szCs w:val="16"/>
    </w:rPr>
  </w:style>
  <w:style w:type="paragraph" w:styleId="32">
    <w:name w:val="Body Text 3"/>
    <w:basedOn w:val="a"/>
    <w:link w:val="31"/>
    <w:uiPriority w:val="99"/>
    <w:semiHidden/>
    <w:unhideWhenUsed/>
    <w:rsid w:val="00F76C35"/>
    <w:pPr>
      <w:widowControl/>
      <w:autoSpaceDE/>
      <w:autoSpaceDN/>
      <w:adjustRightInd/>
      <w:spacing w:after="120"/>
    </w:pPr>
    <w:rPr>
      <w:sz w:val="16"/>
      <w:szCs w:val="16"/>
    </w:rPr>
  </w:style>
  <w:style w:type="character" w:customStyle="1" w:styleId="af8">
    <w:name w:val="Текст Знак"/>
    <w:basedOn w:val="a0"/>
    <w:link w:val="af9"/>
    <w:uiPriority w:val="99"/>
    <w:semiHidden/>
    <w:rsid w:val="00F76C35"/>
    <w:rPr>
      <w:rFonts w:ascii="Times New Roman" w:eastAsia="MS Mincho" w:hAnsi="Times New Roman"/>
      <w:spacing w:val="-2"/>
      <w:sz w:val="26"/>
      <w:szCs w:val="20"/>
    </w:rPr>
  </w:style>
  <w:style w:type="paragraph" w:styleId="af9">
    <w:name w:val="Plain Text"/>
    <w:basedOn w:val="a"/>
    <w:link w:val="af8"/>
    <w:uiPriority w:val="99"/>
    <w:semiHidden/>
    <w:unhideWhenUsed/>
    <w:rsid w:val="00F76C35"/>
    <w:pPr>
      <w:widowControl/>
      <w:tabs>
        <w:tab w:val="left" w:pos="360"/>
      </w:tabs>
      <w:autoSpaceDE/>
      <w:autoSpaceDN/>
      <w:adjustRightInd/>
      <w:ind w:firstLine="900"/>
      <w:jc w:val="both"/>
    </w:pPr>
    <w:rPr>
      <w:rFonts w:eastAsia="MS Mincho"/>
      <w:spacing w:val="-2"/>
      <w:sz w:val="26"/>
    </w:rPr>
  </w:style>
  <w:style w:type="paragraph" w:styleId="afa">
    <w:name w:val="List Paragraph"/>
    <w:basedOn w:val="a"/>
    <w:uiPriority w:val="34"/>
    <w:qFormat/>
    <w:rsid w:val="00F76C3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uiPriority w:val="99"/>
    <w:rsid w:val="00F76C35"/>
    <w:pPr>
      <w:widowControl/>
      <w:autoSpaceDE/>
      <w:autoSpaceDN/>
      <w:adjustRightInd/>
      <w:spacing w:before="100" w:beforeAutospacing="1" w:after="100" w:afterAutospacing="1"/>
    </w:pPr>
    <w:rPr>
      <w:rFonts w:ascii="Tahoma" w:hAnsi="Tahoma" w:cs="Tahoma"/>
      <w:sz w:val="16"/>
      <w:szCs w:val="16"/>
    </w:rPr>
  </w:style>
  <w:style w:type="paragraph" w:customStyle="1" w:styleId="ConsPlusNormal0">
    <w:name w:val="ConsPlusNormal"/>
    <w:uiPriority w:val="99"/>
    <w:rsid w:val="00F76C35"/>
    <w:pPr>
      <w:widowControl w:val="0"/>
      <w:autoSpaceDE w:val="0"/>
      <w:autoSpaceDN w:val="0"/>
      <w:adjustRightInd w:val="0"/>
      <w:ind w:firstLine="720"/>
    </w:pPr>
    <w:rPr>
      <w:rFonts w:ascii="Arial" w:eastAsia="Times New Roman" w:hAnsi="Arial" w:cs="Arial"/>
      <w:sz w:val="20"/>
      <w:szCs w:val="20"/>
    </w:rPr>
  </w:style>
  <w:style w:type="paragraph" w:customStyle="1" w:styleId="afb">
    <w:name w:val="Знак Знак Знак Знак"/>
    <w:basedOn w:val="a"/>
    <w:autoRedefine/>
    <w:uiPriority w:val="99"/>
    <w:rsid w:val="00F76C35"/>
    <w:pPr>
      <w:widowControl/>
      <w:autoSpaceDE/>
      <w:autoSpaceDN/>
      <w:adjustRightInd/>
      <w:spacing w:before="100" w:beforeAutospacing="1" w:after="100" w:afterAutospacing="1"/>
    </w:pPr>
    <w:rPr>
      <w:rFonts w:ascii="Tahoma" w:hAnsi="Tahoma"/>
      <w:lang w:val="en-US" w:eastAsia="en-US"/>
    </w:rPr>
  </w:style>
  <w:style w:type="paragraph" w:customStyle="1" w:styleId="1">
    <w:name w:val="Без интервала1"/>
    <w:uiPriority w:val="99"/>
    <w:rsid w:val="00F76C35"/>
    <w:rPr>
      <w:rFonts w:eastAsia="Times New Roman"/>
    </w:rPr>
  </w:style>
  <w:style w:type="paragraph" w:customStyle="1" w:styleId="10">
    <w:name w:val="Абзац списка1"/>
    <w:basedOn w:val="a"/>
    <w:uiPriority w:val="99"/>
    <w:rsid w:val="00F76C35"/>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mail-message-sender-email">
    <w:name w:val="mail-message-sender-email"/>
    <w:rsid w:val="00F76C35"/>
  </w:style>
  <w:style w:type="character" w:customStyle="1" w:styleId="apple-tab-span">
    <w:name w:val="apple-tab-span"/>
    <w:rsid w:val="00F76C35"/>
  </w:style>
  <w:style w:type="table" w:styleId="afc">
    <w:name w:val="Table Grid"/>
    <w:basedOn w:val="a1"/>
    <w:locked/>
    <w:rsid w:val="008D7962"/>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footnote reference"/>
    <w:basedOn w:val="a0"/>
    <w:semiHidden/>
    <w:unhideWhenUsed/>
    <w:rsid w:val="00967A9F"/>
    <w:rPr>
      <w:vertAlign w:val="superscript"/>
    </w:rPr>
  </w:style>
  <w:style w:type="character" w:customStyle="1" w:styleId="afe">
    <w:name w:val="Основной текст + Курсив"/>
    <w:basedOn w:val="a0"/>
    <w:rsid w:val="002C44F2"/>
    <w:rPr>
      <w:rFonts w:ascii="Times New Roman" w:eastAsia="Times New Roman" w:hAnsi="Times New Roman" w:cs="Times New Roman" w:hint="default"/>
      <w:i/>
      <w:iCs/>
      <w:sz w:val="25"/>
      <w:szCs w:val="25"/>
      <w:shd w:val="clear" w:color="auto" w:fill="FFFFFF"/>
    </w:rPr>
  </w:style>
  <w:style w:type="paragraph" w:customStyle="1" w:styleId="11">
    <w:name w:val="Обычный1"/>
    <w:rsid w:val="005D51F3"/>
    <w:pPr>
      <w:widowControl w:val="0"/>
      <w:spacing w:before="240"/>
      <w:ind w:firstLine="740"/>
      <w:jc w:val="both"/>
    </w:pPr>
    <w:rPr>
      <w:rFonts w:ascii="Times New Roman" w:eastAsia="Times New Roman" w:hAnsi="Times New Roman"/>
      <w:snapToGrid w:val="0"/>
      <w:sz w:val="24"/>
      <w:szCs w:val="20"/>
    </w:rPr>
  </w:style>
  <w:style w:type="character" w:customStyle="1" w:styleId="aff">
    <w:name w:val="Основной текст_"/>
    <w:basedOn w:val="a0"/>
    <w:link w:val="12"/>
    <w:locked/>
    <w:rsid w:val="0067273D"/>
    <w:rPr>
      <w:rFonts w:ascii="Times New Roman" w:eastAsia="Times New Roman" w:hAnsi="Times New Roman"/>
      <w:sz w:val="25"/>
      <w:szCs w:val="25"/>
      <w:shd w:val="clear" w:color="auto" w:fill="FFFFFF"/>
    </w:rPr>
  </w:style>
  <w:style w:type="paragraph" w:customStyle="1" w:styleId="12">
    <w:name w:val="Основной текст1"/>
    <w:basedOn w:val="a"/>
    <w:link w:val="aff"/>
    <w:rsid w:val="0067273D"/>
    <w:pPr>
      <w:widowControl/>
      <w:shd w:val="clear" w:color="auto" w:fill="FFFFFF"/>
      <w:autoSpaceDE/>
      <w:autoSpaceDN/>
      <w:adjustRightInd/>
      <w:spacing w:after="300" w:line="346" w:lineRule="exact"/>
    </w:pPr>
    <w:rPr>
      <w:sz w:val="25"/>
      <w:szCs w:val="25"/>
    </w:rPr>
  </w:style>
</w:styles>
</file>

<file path=word/webSettings.xml><?xml version="1.0" encoding="utf-8"?>
<w:webSettings xmlns:r="http://schemas.openxmlformats.org/officeDocument/2006/relationships" xmlns:w="http://schemas.openxmlformats.org/wordprocessingml/2006/main">
  <w:divs>
    <w:div w:id="907037286">
      <w:bodyDiv w:val="1"/>
      <w:marLeft w:val="0"/>
      <w:marRight w:val="0"/>
      <w:marTop w:val="0"/>
      <w:marBottom w:val="0"/>
      <w:divBdr>
        <w:top w:val="none" w:sz="0" w:space="0" w:color="auto"/>
        <w:left w:val="none" w:sz="0" w:space="0" w:color="auto"/>
        <w:bottom w:val="none" w:sz="0" w:space="0" w:color="auto"/>
        <w:right w:val="none" w:sz="0" w:space="0" w:color="auto"/>
      </w:divBdr>
    </w:div>
    <w:div w:id="20394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CE042-DB98-40E7-AACE-FCCF99E1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4455</Words>
  <Characters>32369</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3</cp:revision>
  <cp:lastPrinted>2019-05-06T12:12:00Z</cp:lastPrinted>
  <dcterms:created xsi:type="dcterms:W3CDTF">2020-10-16T11:11:00Z</dcterms:created>
  <dcterms:modified xsi:type="dcterms:W3CDTF">2020-10-16T12:36:00Z</dcterms:modified>
</cp:coreProperties>
</file>