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B7" w:rsidRPr="00146FB7" w:rsidRDefault="00160CAF" w:rsidP="00146FB7">
      <w:pPr>
        <w:ind w:firstLine="709"/>
        <w:jc w:val="center"/>
        <w:rPr>
          <w:b/>
          <w:sz w:val="24"/>
          <w:szCs w:val="24"/>
        </w:rPr>
      </w:pPr>
      <w:r w:rsidRPr="00146FB7">
        <w:rPr>
          <w:b/>
          <w:sz w:val="24"/>
          <w:szCs w:val="24"/>
        </w:rPr>
        <w:t>Договор выполнения работ</w:t>
      </w:r>
    </w:p>
    <w:p w:rsidR="00160CAF" w:rsidRPr="00146FB7" w:rsidRDefault="00146FB7" w:rsidP="00146FB7">
      <w:pPr>
        <w:ind w:firstLine="709"/>
        <w:jc w:val="center"/>
        <w:rPr>
          <w:b/>
          <w:sz w:val="24"/>
          <w:szCs w:val="24"/>
        </w:rPr>
      </w:pPr>
      <w:r w:rsidRPr="00146FB7">
        <w:rPr>
          <w:b/>
          <w:sz w:val="24"/>
          <w:szCs w:val="24"/>
        </w:rPr>
        <w:t xml:space="preserve">по метрологическому обслуживанию медицинского оборудования </w:t>
      </w:r>
      <w:r w:rsidR="00160CAF" w:rsidRPr="00146FB7">
        <w:rPr>
          <w:b/>
          <w:sz w:val="24"/>
          <w:szCs w:val="24"/>
        </w:rPr>
        <w:t>№</w:t>
      </w:r>
      <w:bookmarkStart w:id="0" w:name="дог"/>
      <w:bookmarkEnd w:id="0"/>
    </w:p>
    <w:p w:rsidR="00160CAF" w:rsidRDefault="00160CAF" w:rsidP="002310C2">
      <w:pPr>
        <w:pStyle w:val="af6"/>
        <w:jc w:val="both"/>
        <w:rPr>
          <w:sz w:val="24"/>
          <w:szCs w:val="24"/>
        </w:rPr>
      </w:pPr>
    </w:p>
    <w:p w:rsidR="00B005F3" w:rsidRDefault="00367B25" w:rsidP="002310C2">
      <w:pPr>
        <w:pStyle w:val="af6"/>
        <w:jc w:val="both"/>
        <w:rPr>
          <w:sz w:val="24"/>
          <w:szCs w:val="24"/>
        </w:rPr>
      </w:pPr>
      <w:r w:rsidRPr="00725CC6">
        <w:rPr>
          <w:sz w:val="24"/>
          <w:szCs w:val="24"/>
        </w:rPr>
        <w:t xml:space="preserve">г. </w:t>
      </w:r>
      <w:r>
        <w:rPr>
          <w:sz w:val="24"/>
          <w:szCs w:val="24"/>
        </w:rPr>
        <w:t xml:space="preserve">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w:t>
      </w:r>
      <w:r w:rsidRPr="00725CC6">
        <w:rPr>
          <w:sz w:val="24"/>
          <w:szCs w:val="24"/>
        </w:rPr>
        <w:t xml:space="preserve"> 20</w:t>
      </w:r>
      <w:r w:rsidR="007953CF">
        <w:rPr>
          <w:sz w:val="24"/>
          <w:szCs w:val="24"/>
        </w:rPr>
        <w:t>20</w:t>
      </w:r>
      <w:r w:rsidRPr="00725CC6">
        <w:rPr>
          <w:sz w:val="24"/>
          <w:szCs w:val="24"/>
        </w:rPr>
        <w:t> г.</w:t>
      </w:r>
    </w:p>
    <w:p w:rsidR="002502BE" w:rsidRPr="00725CC6" w:rsidRDefault="002502BE" w:rsidP="002310C2">
      <w:pPr>
        <w:pStyle w:val="af6"/>
        <w:jc w:val="both"/>
        <w:rPr>
          <w:sz w:val="24"/>
          <w:szCs w:val="24"/>
        </w:rPr>
      </w:pPr>
    </w:p>
    <w:p w:rsidR="00160CAF" w:rsidRPr="00725CC6" w:rsidRDefault="00717DD9" w:rsidP="002310C2">
      <w:pPr>
        <w:pStyle w:val="paragraph"/>
        <w:spacing w:before="0" w:beforeAutospacing="0" w:after="0" w:afterAutospacing="0"/>
        <w:ind w:firstLine="705"/>
        <w:jc w:val="both"/>
        <w:textAlignment w:val="baseline"/>
      </w:pPr>
      <w:proofErr w:type="gramStart"/>
      <w:r w:rsidRPr="00FD0211">
        <w:rPr>
          <w:rStyle w:val="normaltextrun"/>
          <w:b/>
          <w:bCs/>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r w:rsidRPr="00717DD9">
        <w:rPr>
          <w:rStyle w:val="normaltextrun"/>
        </w:rPr>
        <w:t xml:space="preserve"> (</w:t>
      </w:r>
      <w:bookmarkStart w:id="1" w:name="_Hlk27482628"/>
      <w:r w:rsidRPr="00717DD9">
        <w:rPr>
          <w:rStyle w:val="normaltextrun"/>
        </w:rPr>
        <w:t>НУЗ «Дорожная клиническая больница им. Н.А. Семашко на ст. Люблино ОАО «РЖД»</w:t>
      </w:r>
      <w:bookmarkEnd w:id="1"/>
      <w:r w:rsidRPr="00717DD9">
        <w:rPr>
          <w:rStyle w:val="normaltextrun"/>
        </w:rPr>
        <w:t xml:space="preserve">), именуемое в дальнейшем </w:t>
      </w:r>
      <w:r w:rsidRPr="00FD0211">
        <w:rPr>
          <w:rStyle w:val="normaltextrun"/>
          <w:b/>
          <w:bCs/>
        </w:rPr>
        <w:t>«Заказчик»</w:t>
      </w:r>
      <w:r w:rsidRPr="00717DD9">
        <w:rPr>
          <w:rStyle w:val="normaltextrun"/>
        </w:rPr>
        <w:t xml:space="preserve">, в лице Директора </w:t>
      </w:r>
      <w:proofErr w:type="spellStart"/>
      <w:r>
        <w:rPr>
          <w:rStyle w:val="normaltextrun"/>
        </w:rPr>
        <w:t>Явиси</w:t>
      </w:r>
      <w:proofErr w:type="spellEnd"/>
      <w:r>
        <w:rPr>
          <w:rStyle w:val="normaltextrun"/>
        </w:rPr>
        <w:t xml:space="preserve"> Андрея Михайловича</w:t>
      </w:r>
      <w:r w:rsidRPr="00717DD9">
        <w:rPr>
          <w:rStyle w:val="normaltextrun"/>
        </w:rPr>
        <w:t xml:space="preserve">, действующего на основании Устава, с одной стороны, и </w:t>
      </w:r>
      <w:r w:rsidR="006838BC">
        <w:rPr>
          <w:rStyle w:val="normaltextrun"/>
          <w:b/>
          <w:bCs/>
        </w:rPr>
        <w:t>____________________</w:t>
      </w:r>
      <w:r w:rsidRPr="00717DD9">
        <w:rPr>
          <w:rStyle w:val="normaltextrun"/>
        </w:rPr>
        <w:t xml:space="preserve">, </w:t>
      </w:r>
      <w:r w:rsidR="00830FB3" w:rsidRPr="005E22B5">
        <w:rPr>
          <w:rStyle w:val="normaltextrun"/>
        </w:rPr>
        <w:t xml:space="preserve">лицензия на техническое обслуживание медицинской техники ______________________, </w:t>
      </w:r>
      <w:r w:rsidRPr="005E22B5">
        <w:rPr>
          <w:rStyle w:val="normaltextrun"/>
        </w:rPr>
        <w:t>и</w:t>
      </w:r>
      <w:r w:rsidRPr="00717DD9">
        <w:rPr>
          <w:rStyle w:val="normaltextrun"/>
        </w:rPr>
        <w:t xml:space="preserve">менуемое далее </w:t>
      </w:r>
      <w:r w:rsidRPr="00FD0211">
        <w:rPr>
          <w:rStyle w:val="normaltextrun"/>
          <w:b/>
          <w:bCs/>
        </w:rPr>
        <w:t>«</w:t>
      </w:r>
      <w:r w:rsidR="004071E0">
        <w:rPr>
          <w:rStyle w:val="normaltextrun"/>
          <w:b/>
          <w:bCs/>
        </w:rPr>
        <w:t>Исполнитель</w:t>
      </w:r>
      <w:r w:rsidRPr="00FD0211">
        <w:rPr>
          <w:rStyle w:val="normaltextrun"/>
          <w:b/>
          <w:bCs/>
        </w:rPr>
        <w:t>»</w:t>
      </w:r>
      <w:r w:rsidRPr="00717DD9">
        <w:rPr>
          <w:rStyle w:val="normaltextrun"/>
        </w:rPr>
        <w:t>,</w:t>
      </w:r>
      <w:r w:rsidR="0075728C">
        <w:rPr>
          <w:rStyle w:val="normaltextrun"/>
        </w:rPr>
        <w:t xml:space="preserve"> действующий</w:t>
      </w:r>
      <w:proofErr w:type="gramEnd"/>
      <w:r w:rsidR="0075728C">
        <w:rPr>
          <w:rStyle w:val="normaltextrun"/>
        </w:rPr>
        <w:t xml:space="preserve"> </w:t>
      </w:r>
      <w:proofErr w:type="gramStart"/>
      <w:r w:rsidR="0075728C">
        <w:rPr>
          <w:rStyle w:val="normaltextrun"/>
        </w:rPr>
        <w:t>на основании аккредитации ___________</w:t>
      </w:r>
      <w:r w:rsidRPr="00717DD9">
        <w:rPr>
          <w:rStyle w:val="normaltextrun"/>
        </w:rPr>
        <w:t xml:space="preserve"> в</w:t>
      </w:r>
      <w:r w:rsidR="0075069A">
        <w:rPr>
          <w:rStyle w:val="normaltextrun"/>
        </w:rPr>
        <w:t xml:space="preserve"> </w:t>
      </w:r>
      <w:r w:rsidRPr="00717DD9">
        <w:rPr>
          <w:rStyle w:val="normaltextrun"/>
        </w:rPr>
        <w:t>лице</w:t>
      </w:r>
      <w:r w:rsidR="0075728C">
        <w:rPr>
          <w:rStyle w:val="normaltextrun"/>
        </w:rPr>
        <w:t xml:space="preserve"> </w:t>
      </w:r>
      <w:r w:rsidR="006838BC">
        <w:rPr>
          <w:rStyle w:val="normaltextrun"/>
        </w:rPr>
        <w:t>_________________________</w:t>
      </w:r>
      <w:r w:rsidR="00076627">
        <w:rPr>
          <w:rStyle w:val="normaltextrun"/>
        </w:rPr>
        <w:t xml:space="preserve">, действующего на основании </w:t>
      </w:r>
      <w:r w:rsidR="006838BC">
        <w:rPr>
          <w:rStyle w:val="normaltextrun"/>
        </w:rPr>
        <w:t>______________</w:t>
      </w:r>
      <w:r w:rsidRPr="00717DD9">
        <w:rPr>
          <w:rStyle w:val="normaltextrun"/>
        </w:rPr>
        <w:t xml:space="preserve">, </w:t>
      </w:r>
      <w:r w:rsidR="00160CAF" w:rsidRPr="00725CC6">
        <w:rPr>
          <w:rStyle w:val="normaltextrun"/>
        </w:rPr>
        <w:t xml:space="preserve"> с другой стороны, именуемые далее «Стороны», заключили настоящий Договор о нижеследующем:</w:t>
      </w:r>
      <w:proofErr w:type="gramEnd"/>
    </w:p>
    <w:p w:rsidR="002310C2" w:rsidRDefault="002310C2" w:rsidP="002310C2">
      <w:pPr>
        <w:pStyle w:val="1"/>
        <w:keepNext w:val="0"/>
        <w:spacing w:before="0" w:after="0"/>
        <w:jc w:val="center"/>
        <w:rPr>
          <w:rFonts w:ascii="Times New Roman" w:hAnsi="Times New Roman"/>
          <w:sz w:val="24"/>
          <w:szCs w:val="24"/>
        </w:rPr>
      </w:pPr>
    </w:p>
    <w:p w:rsidR="00160CAF" w:rsidRDefault="00160CAF" w:rsidP="0032743E">
      <w:pPr>
        <w:pStyle w:val="1"/>
        <w:keepNext w:val="0"/>
        <w:numPr>
          <w:ilvl w:val="0"/>
          <w:numId w:val="2"/>
        </w:numPr>
        <w:spacing w:before="0" w:after="0"/>
        <w:jc w:val="center"/>
        <w:rPr>
          <w:rFonts w:ascii="Times New Roman" w:hAnsi="Times New Roman"/>
          <w:sz w:val="24"/>
          <w:szCs w:val="24"/>
        </w:rPr>
      </w:pPr>
      <w:r w:rsidRPr="00725CC6">
        <w:rPr>
          <w:rFonts w:ascii="Times New Roman" w:hAnsi="Times New Roman"/>
          <w:sz w:val="24"/>
          <w:szCs w:val="24"/>
        </w:rPr>
        <w:t>Предмет договора</w:t>
      </w:r>
    </w:p>
    <w:p w:rsidR="005406DD" w:rsidRDefault="00736F51" w:rsidP="00146FB7">
      <w:pPr>
        <w:ind w:firstLine="709"/>
        <w:jc w:val="both"/>
        <w:rPr>
          <w:sz w:val="24"/>
          <w:szCs w:val="24"/>
        </w:rPr>
      </w:pPr>
      <w:bookmarkStart w:id="2" w:name="zPredmet"/>
      <w:bookmarkEnd w:id="2"/>
      <w:r>
        <w:rPr>
          <w:sz w:val="24"/>
          <w:szCs w:val="24"/>
        </w:rPr>
        <w:t xml:space="preserve">1.1. </w:t>
      </w:r>
      <w:r w:rsidR="00160CAF" w:rsidRPr="00807D3C">
        <w:rPr>
          <w:sz w:val="24"/>
          <w:szCs w:val="24"/>
        </w:rPr>
        <w:t>Заказчик поручает, а Исполнитель принимает на себя обязательства</w:t>
      </w:r>
      <w:r w:rsidR="00807D3C" w:rsidRPr="00807D3C">
        <w:rPr>
          <w:sz w:val="24"/>
          <w:szCs w:val="24"/>
        </w:rPr>
        <w:t xml:space="preserve"> в</w:t>
      </w:r>
      <w:r w:rsidR="00160CAF" w:rsidRPr="00807D3C">
        <w:rPr>
          <w:sz w:val="24"/>
          <w:szCs w:val="24"/>
        </w:rPr>
        <w:t>ыполн</w:t>
      </w:r>
      <w:r w:rsidR="00C9708D" w:rsidRPr="00807D3C">
        <w:rPr>
          <w:sz w:val="24"/>
          <w:szCs w:val="24"/>
        </w:rPr>
        <w:t>ить</w:t>
      </w:r>
      <w:r w:rsidR="00160CAF" w:rsidRPr="00807D3C">
        <w:rPr>
          <w:sz w:val="24"/>
          <w:szCs w:val="24"/>
        </w:rPr>
        <w:t xml:space="preserve"> работ</w:t>
      </w:r>
      <w:r w:rsidR="00C9708D" w:rsidRPr="00807D3C">
        <w:rPr>
          <w:sz w:val="24"/>
          <w:szCs w:val="24"/>
        </w:rPr>
        <w:t>ы</w:t>
      </w:r>
      <w:r w:rsidR="00717678">
        <w:rPr>
          <w:sz w:val="24"/>
          <w:szCs w:val="24"/>
        </w:rPr>
        <w:t xml:space="preserve"> </w:t>
      </w:r>
      <w:r w:rsidR="00830FB3">
        <w:rPr>
          <w:sz w:val="24"/>
          <w:szCs w:val="24"/>
        </w:rPr>
        <w:t xml:space="preserve">по </w:t>
      </w:r>
      <w:r w:rsidR="00146FB7">
        <w:rPr>
          <w:sz w:val="24"/>
          <w:szCs w:val="24"/>
        </w:rPr>
        <w:t>м</w:t>
      </w:r>
      <w:r w:rsidR="00146FB7" w:rsidRPr="00AA4C4E">
        <w:rPr>
          <w:sz w:val="24"/>
          <w:szCs w:val="24"/>
        </w:rPr>
        <w:t>етрологическому обслуживанию медицинского оборудования</w:t>
      </w:r>
      <w:r w:rsidR="00751A21">
        <w:rPr>
          <w:sz w:val="24"/>
          <w:szCs w:val="24"/>
        </w:rPr>
        <w:t xml:space="preserve"> по списку, согласно </w:t>
      </w:r>
      <w:r w:rsidR="007F4435">
        <w:rPr>
          <w:sz w:val="24"/>
          <w:szCs w:val="24"/>
        </w:rPr>
        <w:t>Календарному плану</w:t>
      </w:r>
      <w:r w:rsidR="00751A21">
        <w:rPr>
          <w:sz w:val="24"/>
          <w:szCs w:val="24"/>
        </w:rPr>
        <w:t xml:space="preserve"> – Приложение №</w:t>
      </w:r>
      <w:r w:rsidR="007F4435">
        <w:rPr>
          <w:sz w:val="24"/>
          <w:szCs w:val="24"/>
        </w:rPr>
        <w:t>2</w:t>
      </w:r>
      <w:r w:rsidR="00751A21" w:rsidRPr="00751A21">
        <w:rPr>
          <w:sz w:val="24"/>
          <w:szCs w:val="24"/>
        </w:rPr>
        <w:t xml:space="preserve"> </w:t>
      </w:r>
      <w:r w:rsidR="00751A21" w:rsidRPr="00706E9B">
        <w:rPr>
          <w:sz w:val="24"/>
          <w:szCs w:val="24"/>
        </w:rPr>
        <w:t>к настоящему Договору</w:t>
      </w:r>
      <w:r w:rsidR="00751A21">
        <w:rPr>
          <w:sz w:val="24"/>
          <w:szCs w:val="24"/>
        </w:rPr>
        <w:t>,</w:t>
      </w:r>
      <w:r w:rsidR="00146FB7" w:rsidRPr="00AA4C4E">
        <w:rPr>
          <w:sz w:val="24"/>
          <w:szCs w:val="24"/>
        </w:rPr>
        <w:t xml:space="preserve"> </w:t>
      </w:r>
      <w:r w:rsidR="00830FB3">
        <w:rPr>
          <w:rFonts w:cstheme="minorHAnsi"/>
          <w:sz w:val="24"/>
          <w:szCs w:val="24"/>
        </w:rPr>
        <w:t>(далее - Оборудование)</w:t>
      </w:r>
      <w:r w:rsidR="00830FB3" w:rsidRPr="00706E9B">
        <w:rPr>
          <w:rFonts w:cstheme="minorHAnsi"/>
          <w:sz w:val="24"/>
          <w:szCs w:val="24"/>
        </w:rPr>
        <w:t xml:space="preserve"> </w:t>
      </w:r>
      <w:r w:rsidR="00160CAF" w:rsidRPr="00807D3C">
        <w:rPr>
          <w:sz w:val="24"/>
          <w:szCs w:val="24"/>
        </w:rPr>
        <w:t>и переда</w:t>
      </w:r>
      <w:r w:rsidR="00C9708D" w:rsidRPr="00807D3C">
        <w:rPr>
          <w:sz w:val="24"/>
          <w:szCs w:val="24"/>
        </w:rPr>
        <w:t>ть</w:t>
      </w:r>
      <w:r w:rsidR="00160CAF" w:rsidRPr="00807D3C">
        <w:rPr>
          <w:sz w:val="24"/>
          <w:szCs w:val="24"/>
        </w:rPr>
        <w:t xml:space="preserve"> результат работ</w:t>
      </w:r>
      <w:r w:rsidR="00146FB7">
        <w:rPr>
          <w:sz w:val="24"/>
          <w:szCs w:val="24"/>
        </w:rPr>
        <w:t xml:space="preserve"> (свидетельств</w:t>
      </w:r>
      <w:r w:rsidR="00751A21">
        <w:rPr>
          <w:sz w:val="24"/>
          <w:szCs w:val="24"/>
        </w:rPr>
        <w:t>а</w:t>
      </w:r>
      <w:r w:rsidR="00146FB7">
        <w:rPr>
          <w:sz w:val="24"/>
          <w:szCs w:val="24"/>
        </w:rPr>
        <w:t xml:space="preserve"> о поверке Оборудования</w:t>
      </w:r>
      <w:r w:rsidR="0075728C">
        <w:rPr>
          <w:sz w:val="24"/>
          <w:szCs w:val="24"/>
        </w:rPr>
        <w:t>, либо проставления клейма на Оборудовании, либо сертификата о последней калибровке Оборудования</w:t>
      </w:r>
      <w:r w:rsidR="00146FB7">
        <w:rPr>
          <w:sz w:val="24"/>
          <w:szCs w:val="24"/>
        </w:rPr>
        <w:t>)</w:t>
      </w:r>
      <w:r w:rsidR="00C9708D" w:rsidRPr="00807D3C">
        <w:rPr>
          <w:sz w:val="24"/>
          <w:szCs w:val="24"/>
        </w:rPr>
        <w:t xml:space="preserve"> Заказчику</w:t>
      </w:r>
      <w:r w:rsidR="00160CAF" w:rsidRPr="00807D3C">
        <w:rPr>
          <w:sz w:val="24"/>
          <w:szCs w:val="24"/>
        </w:rPr>
        <w:t xml:space="preserve">. </w:t>
      </w:r>
      <w:r w:rsidR="005406DD" w:rsidRPr="00807D3C">
        <w:rPr>
          <w:sz w:val="24"/>
          <w:szCs w:val="24"/>
        </w:rPr>
        <w:t xml:space="preserve">Требования к выполнению работ </w:t>
      </w:r>
      <w:r w:rsidR="005406DD">
        <w:rPr>
          <w:sz w:val="24"/>
          <w:szCs w:val="24"/>
        </w:rPr>
        <w:t xml:space="preserve"> изложены в </w:t>
      </w:r>
      <w:r w:rsidR="005406DD" w:rsidRPr="00807D3C">
        <w:rPr>
          <w:sz w:val="24"/>
          <w:szCs w:val="24"/>
        </w:rPr>
        <w:t>Приложени</w:t>
      </w:r>
      <w:r w:rsidR="005406DD">
        <w:rPr>
          <w:sz w:val="24"/>
          <w:szCs w:val="24"/>
        </w:rPr>
        <w:t>и</w:t>
      </w:r>
      <w:r w:rsidR="005406DD" w:rsidRPr="00807D3C">
        <w:rPr>
          <w:sz w:val="24"/>
          <w:szCs w:val="24"/>
        </w:rPr>
        <w:t xml:space="preserve"> №</w:t>
      </w:r>
      <w:r w:rsidR="007F4435">
        <w:rPr>
          <w:sz w:val="24"/>
          <w:szCs w:val="24"/>
        </w:rPr>
        <w:t>1</w:t>
      </w:r>
      <w:r w:rsidR="00146FB7">
        <w:rPr>
          <w:sz w:val="24"/>
          <w:szCs w:val="24"/>
        </w:rPr>
        <w:t xml:space="preserve"> </w:t>
      </w:r>
      <w:r w:rsidR="005406DD" w:rsidRPr="00706E9B">
        <w:rPr>
          <w:sz w:val="24"/>
          <w:szCs w:val="24"/>
        </w:rPr>
        <w:t>к настоящему Договору.</w:t>
      </w:r>
      <w:r w:rsidR="00146FB7">
        <w:rPr>
          <w:sz w:val="24"/>
          <w:szCs w:val="24"/>
        </w:rPr>
        <w:t xml:space="preserve"> </w:t>
      </w:r>
    </w:p>
    <w:p w:rsidR="005406DD" w:rsidRPr="00807D3C" w:rsidRDefault="00160CAF" w:rsidP="005406DD">
      <w:pPr>
        <w:ind w:firstLine="709"/>
        <w:jc w:val="both"/>
        <w:rPr>
          <w:b/>
          <w:sz w:val="24"/>
          <w:szCs w:val="24"/>
        </w:rPr>
      </w:pPr>
      <w:r w:rsidRPr="00807D3C">
        <w:rPr>
          <w:sz w:val="24"/>
          <w:szCs w:val="24"/>
        </w:rPr>
        <w:t xml:space="preserve">Заказчик обязуется принять результат работ и оплатить </w:t>
      </w:r>
      <w:r w:rsidR="00807D3C" w:rsidRPr="00807D3C">
        <w:rPr>
          <w:sz w:val="24"/>
          <w:szCs w:val="24"/>
        </w:rPr>
        <w:t>его</w:t>
      </w:r>
      <w:r w:rsidRPr="00807D3C">
        <w:rPr>
          <w:sz w:val="24"/>
          <w:szCs w:val="24"/>
        </w:rPr>
        <w:t xml:space="preserve"> в порядке и на условиях, предусмотренных Договором.</w:t>
      </w:r>
    </w:p>
    <w:p w:rsidR="002310C2" w:rsidRPr="007F4435" w:rsidRDefault="00807D3C" w:rsidP="0075728C">
      <w:pPr>
        <w:ind w:firstLine="709"/>
        <w:jc w:val="both"/>
        <w:rPr>
          <w:b/>
          <w:sz w:val="24"/>
          <w:szCs w:val="24"/>
        </w:rPr>
      </w:pPr>
      <w:r>
        <w:rPr>
          <w:sz w:val="24"/>
          <w:szCs w:val="24"/>
        </w:rPr>
        <w:t>1.</w:t>
      </w:r>
      <w:r w:rsidR="00736F51">
        <w:rPr>
          <w:sz w:val="24"/>
          <w:szCs w:val="24"/>
        </w:rPr>
        <w:t xml:space="preserve">2. </w:t>
      </w:r>
      <w:r w:rsidR="00736F51" w:rsidRPr="007F4435">
        <w:rPr>
          <w:sz w:val="24"/>
          <w:szCs w:val="24"/>
        </w:rPr>
        <w:t xml:space="preserve"> </w:t>
      </w:r>
      <w:r w:rsidRPr="007F4435">
        <w:rPr>
          <w:sz w:val="24"/>
          <w:szCs w:val="24"/>
        </w:rPr>
        <w:t>Время выполнения работ – с 9:00 до 17:00 по Московскому времени в рабочие дни</w:t>
      </w:r>
      <w:r w:rsidR="00751A21" w:rsidRPr="007F4435">
        <w:rPr>
          <w:sz w:val="24"/>
          <w:szCs w:val="24"/>
        </w:rPr>
        <w:t xml:space="preserve"> </w:t>
      </w:r>
      <w:r w:rsidR="00DC0984" w:rsidRPr="007F4435">
        <w:rPr>
          <w:sz w:val="24"/>
          <w:szCs w:val="24"/>
        </w:rPr>
        <w:t>(понедельник-пятница).</w:t>
      </w:r>
      <w:bookmarkStart w:id="3" w:name="zID"/>
      <w:bookmarkEnd w:id="3"/>
    </w:p>
    <w:p w:rsidR="005406DD" w:rsidRPr="007F4435" w:rsidRDefault="002310C2" w:rsidP="005406DD">
      <w:pPr>
        <w:ind w:firstLine="709"/>
        <w:jc w:val="both"/>
        <w:rPr>
          <w:sz w:val="24"/>
          <w:szCs w:val="24"/>
        </w:rPr>
      </w:pPr>
      <w:r w:rsidRPr="007F4435">
        <w:rPr>
          <w:sz w:val="24"/>
          <w:szCs w:val="24"/>
        </w:rPr>
        <w:t>1.</w:t>
      </w:r>
      <w:r w:rsidR="0075728C">
        <w:rPr>
          <w:sz w:val="24"/>
          <w:szCs w:val="24"/>
        </w:rPr>
        <w:t>3</w:t>
      </w:r>
      <w:r w:rsidR="00807D3C" w:rsidRPr="007F4435">
        <w:rPr>
          <w:sz w:val="24"/>
          <w:szCs w:val="24"/>
        </w:rPr>
        <w:t>.</w:t>
      </w:r>
      <w:r w:rsidR="008E213A">
        <w:rPr>
          <w:sz w:val="24"/>
          <w:szCs w:val="24"/>
        </w:rPr>
        <w:t xml:space="preserve"> </w:t>
      </w:r>
      <w:r w:rsidR="00807D3C" w:rsidRPr="007F4435">
        <w:rPr>
          <w:sz w:val="24"/>
          <w:szCs w:val="24"/>
        </w:rPr>
        <w:t>Выполнение работ осуществляется по адресу: г. Москва ул. Ставропольская, домовладение 23</w:t>
      </w:r>
      <w:r w:rsidR="001F5506" w:rsidRPr="007F4435">
        <w:rPr>
          <w:sz w:val="24"/>
          <w:szCs w:val="24"/>
        </w:rPr>
        <w:t>,</w:t>
      </w:r>
      <w:r w:rsidR="00807D3C" w:rsidRPr="007F4435">
        <w:rPr>
          <w:sz w:val="24"/>
          <w:szCs w:val="24"/>
        </w:rPr>
        <w:t xml:space="preserve"> кор</w:t>
      </w:r>
      <w:r w:rsidR="001F5506" w:rsidRPr="007F4435">
        <w:rPr>
          <w:sz w:val="24"/>
          <w:szCs w:val="24"/>
        </w:rPr>
        <w:t>п</w:t>
      </w:r>
      <w:r w:rsidR="00807D3C" w:rsidRPr="007F4435">
        <w:rPr>
          <w:sz w:val="24"/>
          <w:szCs w:val="24"/>
        </w:rPr>
        <w:t>. 1.</w:t>
      </w:r>
    </w:p>
    <w:p w:rsidR="005406DD" w:rsidRPr="00706E9B" w:rsidRDefault="005406DD" w:rsidP="005406DD">
      <w:pPr>
        <w:ind w:firstLine="709"/>
        <w:jc w:val="both"/>
        <w:rPr>
          <w:sz w:val="24"/>
          <w:szCs w:val="24"/>
        </w:rPr>
      </w:pPr>
      <w:r>
        <w:rPr>
          <w:sz w:val="24"/>
          <w:szCs w:val="24"/>
        </w:rPr>
        <w:t>1.</w:t>
      </w:r>
      <w:r w:rsidR="0075728C">
        <w:rPr>
          <w:sz w:val="24"/>
          <w:szCs w:val="24"/>
        </w:rPr>
        <w:t>4</w:t>
      </w:r>
      <w:r>
        <w:rPr>
          <w:sz w:val="24"/>
          <w:szCs w:val="24"/>
        </w:rPr>
        <w:t xml:space="preserve">. </w:t>
      </w:r>
      <w:r w:rsidRPr="00706E9B">
        <w:rPr>
          <w:sz w:val="24"/>
          <w:szCs w:val="24"/>
        </w:rPr>
        <w:t xml:space="preserve">Контактное лицо у Заказчика по вопросам </w:t>
      </w:r>
      <w:r w:rsidR="00DC0984">
        <w:rPr>
          <w:sz w:val="24"/>
          <w:szCs w:val="24"/>
        </w:rPr>
        <w:t xml:space="preserve">координации </w:t>
      </w:r>
      <w:r w:rsidR="00DC0984" w:rsidRPr="00706E9B">
        <w:rPr>
          <w:sz w:val="24"/>
          <w:szCs w:val="24"/>
        </w:rPr>
        <w:t>выполнения работ</w:t>
      </w:r>
      <w:r w:rsidR="00DC0984">
        <w:rPr>
          <w:sz w:val="24"/>
          <w:szCs w:val="24"/>
        </w:rPr>
        <w:t>, приема-передачи документов в рамках исполнения настоящего договора</w:t>
      </w:r>
      <w:r w:rsidRPr="00706E9B">
        <w:rPr>
          <w:sz w:val="24"/>
          <w:szCs w:val="24"/>
        </w:rPr>
        <w:t xml:space="preserve">: заместитель начальника технического отдела </w:t>
      </w:r>
      <w:proofErr w:type="spellStart"/>
      <w:r w:rsidRPr="00706E9B">
        <w:rPr>
          <w:sz w:val="24"/>
          <w:szCs w:val="24"/>
        </w:rPr>
        <w:t>Бизюков</w:t>
      </w:r>
      <w:proofErr w:type="spellEnd"/>
      <w:r w:rsidRPr="00706E9B">
        <w:rPr>
          <w:sz w:val="24"/>
          <w:szCs w:val="24"/>
        </w:rPr>
        <w:t xml:space="preserve"> Юрий Викторович, тел. 8-985-880-13-98.</w:t>
      </w:r>
    </w:p>
    <w:p w:rsidR="002310C2" w:rsidRDefault="002310C2" w:rsidP="005406DD">
      <w:pPr>
        <w:pStyle w:val="1"/>
        <w:keepNext w:val="0"/>
        <w:spacing w:before="0" w:after="0"/>
        <w:jc w:val="center"/>
        <w:rPr>
          <w:rFonts w:ascii="Times New Roman" w:hAnsi="Times New Roman"/>
          <w:sz w:val="24"/>
          <w:szCs w:val="24"/>
        </w:rPr>
      </w:pPr>
    </w:p>
    <w:p w:rsidR="005406DD" w:rsidRPr="00706E9B" w:rsidRDefault="00160CAF" w:rsidP="005406DD">
      <w:pPr>
        <w:pStyle w:val="1"/>
        <w:keepNext w:val="0"/>
        <w:spacing w:before="0" w:after="0"/>
        <w:ind w:left="720"/>
        <w:jc w:val="center"/>
        <w:rPr>
          <w:rFonts w:ascii="Times New Roman" w:hAnsi="Times New Roman"/>
          <w:sz w:val="24"/>
          <w:szCs w:val="24"/>
        </w:rPr>
      </w:pPr>
      <w:r w:rsidRPr="00725CC6">
        <w:rPr>
          <w:rFonts w:ascii="Times New Roman" w:hAnsi="Times New Roman"/>
          <w:sz w:val="24"/>
          <w:szCs w:val="24"/>
        </w:rPr>
        <w:t>2. Сроки выполнения работ</w:t>
      </w:r>
    </w:p>
    <w:p w:rsidR="00160CAF" w:rsidRPr="00725CC6" w:rsidRDefault="00160CAF" w:rsidP="005406DD">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5728C" w:rsidRPr="006B4101" w:rsidRDefault="00160CAF" w:rsidP="0075728C">
      <w:pPr>
        <w:ind w:firstLine="709"/>
        <w:jc w:val="both"/>
        <w:rPr>
          <w:sz w:val="24"/>
          <w:szCs w:val="24"/>
        </w:rPr>
      </w:pPr>
      <w:r w:rsidRPr="00616CE7">
        <w:rPr>
          <w:sz w:val="24"/>
          <w:szCs w:val="24"/>
        </w:rPr>
        <w:t>2.2.</w:t>
      </w:r>
      <w:r w:rsidR="0075728C" w:rsidRPr="00616CE7">
        <w:rPr>
          <w:sz w:val="24"/>
          <w:szCs w:val="24"/>
        </w:rPr>
        <w:t xml:space="preserve"> Список Оборудования и сроки выполнения работ по метрологическому обслуживанию</w:t>
      </w:r>
      <w:r w:rsidR="0075728C" w:rsidRPr="00AA4C4E">
        <w:rPr>
          <w:sz w:val="24"/>
          <w:szCs w:val="24"/>
        </w:rPr>
        <w:t xml:space="preserve"> медицинского оборудования </w:t>
      </w:r>
      <w:r w:rsidR="0075728C" w:rsidRPr="00706E9B">
        <w:rPr>
          <w:sz w:val="24"/>
          <w:szCs w:val="24"/>
        </w:rPr>
        <w:t>изложены в Календарном п</w:t>
      </w:r>
      <w:r w:rsidR="0075728C">
        <w:rPr>
          <w:sz w:val="24"/>
          <w:szCs w:val="24"/>
        </w:rPr>
        <w:t xml:space="preserve">лане (Приложение №2 к Договору). </w:t>
      </w:r>
    </w:p>
    <w:p w:rsidR="00160CAF" w:rsidRPr="00725CC6" w:rsidRDefault="00160CAF" w:rsidP="002310C2">
      <w:pPr>
        <w:pStyle w:val="af2"/>
        <w:spacing w:after="0"/>
        <w:ind w:firstLine="709"/>
        <w:jc w:val="both"/>
      </w:pPr>
      <w:r w:rsidRPr="006B4101">
        <w:t>2.3.Сроки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310C2" w:rsidRDefault="00160CAF" w:rsidP="002310C2">
      <w:pPr>
        <w:pStyle w:val="af2"/>
        <w:tabs>
          <w:tab w:val="left" w:pos="284"/>
        </w:tabs>
        <w:spacing w:after="0"/>
        <w:ind w:firstLine="709"/>
        <w:jc w:val="both"/>
      </w:pPr>
      <w:r w:rsidRPr="002310C2">
        <w:t>2.4. Заказчик вправе отказаться от выполнения работ Исполнителем на любом этапе выполнения работ</w:t>
      </w:r>
      <w:r w:rsidR="002310C2" w:rsidRPr="002310C2">
        <w:t>.</w:t>
      </w: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3. Стоимость работ и порядок оплаты</w:t>
      </w:r>
      <w:bookmarkStart w:id="4" w:name="zСт1"/>
      <w:bookmarkStart w:id="5" w:name="zSt1"/>
      <w:bookmarkEnd w:id="4"/>
      <w:bookmarkEnd w:id="5"/>
    </w:p>
    <w:p w:rsidR="00D82C6F" w:rsidRPr="00D82C6F" w:rsidRDefault="00160CAF" w:rsidP="002310C2">
      <w:pPr>
        <w:pStyle w:val="af2"/>
        <w:tabs>
          <w:tab w:val="left" w:pos="567"/>
        </w:tabs>
        <w:spacing w:after="0"/>
        <w:ind w:firstLine="709"/>
        <w:jc w:val="both"/>
      </w:pPr>
      <w:r w:rsidRPr="002310C2">
        <w:t xml:space="preserve">3.1. </w:t>
      </w:r>
      <w:r w:rsidR="00D82C6F">
        <w:t xml:space="preserve">Общая стоимость </w:t>
      </w:r>
      <w:r w:rsidRPr="002310C2">
        <w:t xml:space="preserve">работ по настоящему Договору </w:t>
      </w:r>
      <w:r w:rsidR="00D82C6F">
        <w:t>определяется на дату окончания срока действия договора исходя из фактического объема</w:t>
      </w:r>
      <w:r w:rsidR="00D82C6F" w:rsidRPr="00D82C6F">
        <w:t xml:space="preserve"> </w:t>
      </w:r>
      <w:r w:rsidR="00D82C6F">
        <w:t>выполненных работ.</w:t>
      </w:r>
    </w:p>
    <w:p w:rsidR="00160CAF" w:rsidRDefault="00160CAF" w:rsidP="002310C2">
      <w:pPr>
        <w:pStyle w:val="af2"/>
        <w:tabs>
          <w:tab w:val="left" w:pos="567"/>
        </w:tabs>
        <w:spacing w:after="0"/>
        <w:ind w:firstLine="709"/>
        <w:jc w:val="both"/>
      </w:pPr>
      <w:r w:rsidRPr="004D3026">
        <w:t>В стоимость работ включены</w:t>
      </w:r>
      <w:r w:rsidR="00BA0CCB">
        <w:t xml:space="preserve"> </w:t>
      </w:r>
      <w:r w:rsidR="003E5009" w:rsidRPr="004D3026">
        <w:t xml:space="preserve">и отдельной строкой </w:t>
      </w:r>
      <w:r w:rsidRPr="002310C2">
        <w:t>накладные и плановые расходы</w:t>
      </w:r>
      <w:r w:rsidR="002111DB" w:rsidRPr="002310C2">
        <w:t xml:space="preserve"> Исполнителя</w:t>
      </w:r>
      <w:r w:rsidRPr="002310C2">
        <w:t>, а</w:t>
      </w:r>
      <w:r w:rsidRPr="00874F03">
        <w:t xml:space="preserve"> также все налоги</w:t>
      </w:r>
      <w:r w:rsidR="002111DB" w:rsidRPr="00874F03">
        <w:t>,</w:t>
      </w:r>
      <w:r w:rsidRPr="00874F03">
        <w:t xml:space="preserve"> пошлины и иные обязательные платежи.</w:t>
      </w:r>
      <w:r w:rsidR="00314233" w:rsidRPr="00314233">
        <w:t xml:space="preserve"> </w:t>
      </w:r>
      <w:r w:rsidR="00314233" w:rsidRPr="00DA35F4">
        <w:rPr>
          <w:bCs/>
        </w:rPr>
        <w:t>Наименование</w:t>
      </w:r>
      <w:r w:rsidR="00314233">
        <w:rPr>
          <w:bCs/>
        </w:rPr>
        <w:t xml:space="preserve"> типа Оборудования,</w:t>
      </w:r>
      <w:r w:rsidR="00314233" w:rsidRPr="00DA35F4">
        <w:rPr>
          <w:bCs/>
        </w:rPr>
        <w:t xml:space="preserve"> количество</w:t>
      </w:r>
      <w:r w:rsidR="00314233">
        <w:rPr>
          <w:bCs/>
        </w:rPr>
        <w:t xml:space="preserve"> Оборудования, подлежащего поверке, </w:t>
      </w:r>
      <w:r w:rsidR="00314233" w:rsidRPr="00DA35F4">
        <w:rPr>
          <w:bCs/>
        </w:rPr>
        <w:t xml:space="preserve">определяются в заявках </w:t>
      </w:r>
      <w:r w:rsidR="00314233">
        <w:rPr>
          <w:bCs/>
        </w:rPr>
        <w:t>Заказчика</w:t>
      </w:r>
      <w:r w:rsidR="00314233" w:rsidRPr="00DA35F4">
        <w:rPr>
          <w:bCs/>
        </w:rPr>
        <w:t xml:space="preserve">, направленных </w:t>
      </w:r>
      <w:r w:rsidR="00314233">
        <w:rPr>
          <w:bCs/>
        </w:rPr>
        <w:t>Исполнителю</w:t>
      </w:r>
      <w:r w:rsidR="00314233" w:rsidRPr="00DA35F4">
        <w:rPr>
          <w:bCs/>
        </w:rPr>
        <w:t xml:space="preserve"> посредством</w:t>
      </w:r>
      <w:r w:rsidR="00314233" w:rsidRPr="00DA35F4">
        <w:t xml:space="preserve"> </w:t>
      </w:r>
      <w:r w:rsidR="00314233">
        <w:t xml:space="preserve">электронной почты, указанной в </w:t>
      </w:r>
      <w:r w:rsidR="0047441C" w:rsidRPr="002310C2">
        <w:t>разделе 16 настоящего Договора</w:t>
      </w:r>
      <w:r w:rsidR="0047441C">
        <w:t>.</w:t>
      </w:r>
      <w:r w:rsidR="0047441C" w:rsidRPr="00DA35F4">
        <w:t xml:space="preserve"> </w:t>
      </w:r>
      <w:r w:rsidR="00314233" w:rsidRPr="00DA35F4">
        <w:t xml:space="preserve">Окончательный объем наименований и количества </w:t>
      </w:r>
      <w:r w:rsidR="00314233">
        <w:t>поверенного Оборудования</w:t>
      </w:r>
      <w:r w:rsidR="00314233" w:rsidRPr="00DA35F4">
        <w:t xml:space="preserve"> по настоящему договору определяется фактическим объемом выполненных </w:t>
      </w:r>
      <w:r w:rsidR="00314233">
        <w:t>работ</w:t>
      </w:r>
      <w:r w:rsidR="0047441C">
        <w:t>, отражается в актах выполненных работ</w:t>
      </w:r>
      <w:r w:rsidR="00314233" w:rsidRPr="00DA35F4">
        <w:t xml:space="preserve"> и может быть менее установленного Спецификацией</w:t>
      </w:r>
      <w:r w:rsidR="00314233">
        <w:t>.</w:t>
      </w:r>
    </w:p>
    <w:p w:rsidR="00D82C6F" w:rsidRPr="00DA35F4" w:rsidRDefault="00D82C6F" w:rsidP="00D82C6F">
      <w:pPr>
        <w:pStyle w:val="af2"/>
        <w:tabs>
          <w:tab w:val="left" w:pos="709"/>
        </w:tabs>
        <w:spacing w:after="0"/>
        <w:jc w:val="both"/>
      </w:pPr>
      <w:r>
        <w:lastRenderedPageBreak/>
        <w:tab/>
      </w:r>
      <w:r w:rsidRPr="00081FF2">
        <w:t xml:space="preserve">Цена </w:t>
      </w:r>
      <w:r>
        <w:t xml:space="preserve">выполнения работы за </w:t>
      </w:r>
      <w:r w:rsidRPr="00081FF2">
        <w:t>единиц</w:t>
      </w:r>
      <w:r>
        <w:t>у Оборудования</w:t>
      </w:r>
      <w:r w:rsidRPr="00081FF2">
        <w:t>, указанная в спецификации (Приложение №1), является</w:t>
      </w:r>
      <w:r w:rsidRPr="00DA35F4">
        <w:t xml:space="preserve"> фиксированной и изменению в течение в</w:t>
      </w:r>
      <w:r>
        <w:t>сего срока действия настоящего Д</w:t>
      </w:r>
      <w:r w:rsidRPr="00DA35F4">
        <w:t xml:space="preserve">оговора не подлежит. </w:t>
      </w:r>
    </w:p>
    <w:p w:rsidR="00D82C6F" w:rsidRPr="00874F03" w:rsidRDefault="00D82C6F" w:rsidP="002310C2">
      <w:pPr>
        <w:pStyle w:val="af2"/>
        <w:tabs>
          <w:tab w:val="left" w:pos="567"/>
        </w:tabs>
        <w:spacing w:after="0"/>
        <w:ind w:firstLine="709"/>
        <w:jc w:val="both"/>
      </w:pPr>
    </w:p>
    <w:p w:rsidR="00DC0984" w:rsidRPr="00706E9B" w:rsidRDefault="00160CAF" w:rsidP="00DC0984">
      <w:pPr>
        <w:pStyle w:val="af2"/>
        <w:tabs>
          <w:tab w:val="left" w:pos="567"/>
        </w:tabs>
        <w:spacing w:after="0"/>
        <w:ind w:firstLine="709"/>
        <w:jc w:val="both"/>
        <w:rPr>
          <w:rStyle w:val="FontStyle17"/>
          <w:bCs/>
          <w:sz w:val="24"/>
        </w:rPr>
      </w:pPr>
      <w:r w:rsidRPr="002310C2">
        <w:t xml:space="preserve">3.2. </w:t>
      </w:r>
      <w:proofErr w:type="gramStart"/>
      <w:r w:rsidRPr="002310C2">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310C2">
        <w:t>,</w:t>
      </w:r>
      <w:r w:rsidRPr="002310C2">
        <w:t xml:space="preserve"> в  течение </w:t>
      </w:r>
      <w:r w:rsidR="00F17A7E">
        <w:t xml:space="preserve">45 </w:t>
      </w:r>
      <w:r w:rsidRPr="002310C2">
        <w:t>(</w:t>
      </w:r>
      <w:r w:rsidR="00F17A7E">
        <w:t>сорока пяти</w:t>
      </w:r>
      <w:r w:rsidRPr="002310C2">
        <w:t xml:space="preserve">) календарных дней с даты </w:t>
      </w:r>
      <w:r w:rsidR="00D82C6F">
        <w:t>принятия Заказчиком выполненных</w:t>
      </w:r>
      <w:r w:rsidRPr="002310C2">
        <w:t xml:space="preserve"> Работ и получени</w:t>
      </w:r>
      <w:r w:rsidR="002E056D" w:rsidRPr="002310C2">
        <w:t>я</w:t>
      </w:r>
      <w:r w:rsidRPr="002310C2">
        <w:t xml:space="preserve"> Заказчиком </w:t>
      </w:r>
      <w:r w:rsidR="00874F03" w:rsidRPr="002310C2">
        <w:t xml:space="preserve">подписанного со стороны Исполнителя </w:t>
      </w:r>
      <w:r w:rsidRPr="002310C2">
        <w:t>оригинального компле</w:t>
      </w:r>
      <w:r w:rsidR="00BA0CCB">
        <w:t xml:space="preserve">кта документов по результатам выполнения работ </w:t>
      </w:r>
      <w:r w:rsidR="008E64D0">
        <w:t>(</w:t>
      </w:r>
      <w:r w:rsidR="00F17A7E">
        <w:t xml:space="preserve">свидетельства о поверке, </w:t>
      </w:r>
      <w:r w:rsidRPr="002310C2">
        <w:t>счета на оплату, акт</w:t>
      </w:r>
      <w:r w:rsidR="00F17A7E">
        <w:t>а</w:t>
      </w:r>
      <w:r w:rsidRPr="002310C2">
        <w:t xml:space="preserve"> сдачи-приемки работ (2 экз</w:t>
      </w:r>
      <w:r w:rsidR="00DC0984" w:rsidRPr="00706E9B">
        <w:t>.)</w:t>
      </w:r>
      <w:r w:rsidR="00DC0984">
        <w:t>, при условии отсутствия замечаний</w:t>
      </w:r>
      <w:proofErr w:type="gramEnd"/>
      <w:r w:rsidR="00DC0984">
        <w:t xml:space="preserve"> к качеству выполненных работ.</w:t>
      </w:r>
    </w:p>
    <w:p w:rsidR="00160CAF" w:rsidRPr="00874F03"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по </w:t>
      </w:r>
      <w:r w:rsidR="004D3026">
        <w:t xml:space="preserve">оплате </w:t>
      </w:r>
      <w:r w:rsidR="004D3026" w:rsidRPr="00706E9B">
        <w:t xml:space="preserve">работ, предусмотренных настоящим Договором, </w:t>
      </w:r>
      <w:r w:rsidRPr="00874F03">
        <w:t xml:space="preserve"> с момента списания денежных сре</w:t>
      </w:r>
      <w:proofErr w:type="gramStart"/>
      <w:r w:rsidRPr="00874F03">
        <w:t>дств с р</w:t>
      </w:r>
      <w:proofErr w:type="gramEnd"/>
      <w:r w:rsidRPr="00874F03">
        <w:t>асчетного счета Заказчика.</w:t>
      </w:r>
    </w:p>
    <w:p w:rsidR="00160CAF" w:rsidRPr="00725CC6" w:rsidRDefault="00160CAF" w:rsidP="002310C2">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0F6ACC">
        <w:rPr>
          <w:sz w:val="24"/>
          <w:szCs w:val="24"/>
        </w:rPr>
        <w:t xml:space="preserve">условия выполнения </w:t>
      </w:r>
      <w:r w:rsidR="00077D00" w:rsidRPr="000F6ACC">
        <w:rPr>
          <w:sz w:val="24"/>
          <w:szCs w:val="24"/>
        </w:rPr>
        <w:t>р</w:t>
      </w:r>
      <w:r w:rsidR="000F6ACC" w:rsidRPr="000F6ACC">
        <w:rPr>
          <w:sz w:val="24"/>
          <w:szCs w:val="24"/>
        </w:rPr>
        <w:t>абот</w:t>
      </w:r>
      <w:r w:rsidRPr="000F6ACC">
        <w:rPr>
          <w:sz w:val="24"/>
          <w:szCs w:val="24"/>
        </w:rPr>
        <w:t xml:space="preserve"> 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725CC6" w:rsidRDefault="00160CAF" w:rsidP="002310C2">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725CC6" w:rsidRDefault="00160CAF" w:rsidP="002310C2">
      <w:pPr>
        <w:tabs>
          <w:tab w:val="left" w:pos="709"/>
          <w:tab w:val="left" w:pos="1134"/>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 xml:space="preserve">4. </w:t>
      </w:r>
      <w:r w:rsidR="0075728C">
        <w:rPr>
          <w:rFonts w:ascii="Times New Roman" w:hAnsi="Times New Roman"/>
          <w:sz w:val="24"/>
          <w:szCs w:val="24"/>
        </w:rPr>
        <w:t>Р</w:t>
      </w:r>
      <w:r w:rsidRPr="00725CC6">
        <w:rPr>
          <w:rFonts w:ascii="Times New Roman" w:hAnsi="Times New Roman"/>
          <w:sz w:val="24"/>
          <w:szCs w:val="24"/>
        </w:rPr>
        <w:t>иск случайной гибели</w:t>
      </w:r>
    </w:p>
    <w:p w:rsidR="004D3026" w:rsidRDefault="00160CAF" w:rsidP="004D3026">
      <w:pPr>
        <w:ind w:firstLine="709"/>
        <w:jc w:val="both"/>
        <w:rPr>
          <w:sz w:val="24"/>
          <w:szCs w:val="24"/>
        </w:rPr>
      </w:pPr>
      <w:r w:rsidRPr="000F6ACC">
        <w:rPr>
          <w:sz w:val="24"/>
          <w:szCs w:val="24"/>
        </w:rPr>
        <w:t xml:space="preserve">4.1. Риск случайной гибели результата работ, </w:t>
      </w:r>
      <w:r w:rsidR="0075728C">
        <w:rPr>
          <w:sz w:val="24"/>
          <w:szCs w:val="24"/>
        </w:rPr>
        <w:t xml:space="preserve">Оборудования (при передаче его Исполнителю по акту для проведения работ), </w:t>
      </w:r>
      <w:r w:rsidRPr="000F6ACC">
        <w:rPr>
          <w:sz w:val="24"/>
          <w:szCs w:val="24"/>
        </w:rPr>
        <w:t xml:space="preserve">другого имущества, используемого для выполнения работ, до окончательной приемки Заказчиком результатов </w:t>
      </w:r>
      <w:r w:rsidR="00077D00" w:rsidRPr="000F6ACC">
        <w:rPr>
          <w:sz w:val="24"/>
          <w:szCs w:val="24"/>
        </w:rPr>
        <w:t>р</w:t>
      </w:r>
      <w:r w:rsidRPr="000F6ACC">
        <w:rPr>
          <w:sz w:val="24"/>
          <w:szCs w:val="24"/>
        </w:rPr>
        <w:t>абот по настоящему Договору несет Исполнитель.</w:t>
      </w:r>
    </w:p>
    <w:p w:rsidR="004D3026" w:rsidRPr="00706E9B" w:rsidRDefault="004D3026" w:rsidP="004D3026">
      <w:pPr>
        <w:ind w:firstLine="709"/>
        <w:jc w:val="both"/>
        <w:rPr>
          <w:sz w:val="24"/>
          <w:szCs w:val="24"/>
        </w:rPr>
      </w:pPr>
      <w:r w:rsidRPr="00706E9B">
        <w:rPr>
          <w:sz w:val="24"/>
          <w:szCs w:val="24"/>
        </w:rPr>
        <w:t xml:space="preserve">4.2. Результат работ, предусмотренных по п. 1.1 настоящего Договора, принадлежат Заказчику </w:t>
      </w:r>
      <w:proofErr w:type="gramStart"/>
      <w:r w:rsidRPr="00706E9B">
        <w:rPr>
          <w:sz w:val="24"/>
          <w:szCs w:val="24"/>
        </w:rPr>
        <w:t>с даты подписания</w:t>
      </w:r>
      <w:proofErr w:type="gramEnd"/>
      <w:r w:rsidRPr="00706E9B">
        <w:rPr>
          <w:sz w:val="24"/>
          <w:szCs w:val="24"/>
        </w:rPr>
        <w:t xml:space="preserve"> Сторонами акта сдачи-приемки работ.</w:t>
      </w:r>
    </w:p>
    <w:p w:rsidR="00160CAF" w:rsidRPr="000F6ACC" w:rsidRDefault="00160CAF" w:rsidP="002310C2">
      <w:pPr>
        <w:ind w:firstLine="709"/>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60CAF" w:rsidRPr="000F6ACC" w:rsidRDefault="00160CAF" w:rsidP="002310C2">
      <w:pPr>
        <w:ind w:firstLine="709"/>
        <w:jc w:val="both"/>
        <w:rPr>
          <w:b/>
          <w:sz w:val="24"/>
          <w:szCs w:val="24"/>
        </w:rPr>
      </w:pPr>
      <w:r w:rsidRPr="000F6ACC">
        <w:rPr>
          <w:b/>
          <w:sz w:val="24"/>
          <w:szCs w:val="24"/>
        </w:rPr>
        <w:t>5.1. Заказчик вправе:</w:t>
      </w:r>
    </w:p>
    <w:p w:rsidR="00160CAF" w:rsidRPr="000F6ACC" w:rsidRDefault="00160CAF" w:rsidP="002310C2">
      <w:pPr>
        <w:ind w:firstLine="709"/>
        <w:jc w:val="both"/>
        <w:rPr>
          <w:sz w:val="24"/>
          <w:szCs w:val="24"/>
        </w:rPr>
      </w:pPr>
      <w:r w:rsidRPr="000F6ACC">
        <w:rPr>
          <w:sz w:val="24"/>
          <w:szCs w:val="24"/>
        </w:rPr>
        <w:t>5.1.1. Требовать от Исполнителя надлежащего и своевременного исполнения обязательств в соответствии с настоящим Договором</w:t>
      </w:r>
      <w:r w:rsidR="00F17A7E">
        <w:rPr>
          <w:sz w:val="24"/>
          <w:szCs w:val="24"/>
        </w:rPr>
        <w:t xml:space="preserve"> </w:t>
      </w:r>
      <w:r w:rsidR="004D3026" w:rsidRPr="00706E9B">
        <w:rPr>
          <w:sz w:val="24"/>
          <w:szCs w:val="24"/>
        </w:rPr>
        <w:t>(с учетом требований, изложенных в Приложениях №1 и №2),</w:t>
      </w:r>
      <w:r w:rsidR="00F17A7E">
        <w:rPr>
          <w:sz w:val="24"/>
          <w:szCs w:val="24"/>
        </w:rPr>
        <w:t xml:space="preserve"> </w:t>
      </w:r>
      <w:r w:rsidRPr="000F6ACC">
        <w:rPr>
          <w:sz w:val="24"/>
          <w:szCs w:val="24"/>
        </w:rPr>
        <w:t>а также требовать своевременного устранения выявленных недостатков.</w:t>
      </w:r>
    </w:p>
    <w:p w:rsidR="00931C3E" w:rsidRPr="005E22B5" w:rsidRDefault="00160CAF" w:rsidP="002310C2">
      <w:pPr>
        <w:ind w:firstLine="709"/>
        <w:jc w:val="both"/>
        <w:rPr>
          <w:sz w:val="24"/>
          <w:szCs w:val="24"/>
        </w:rPr>
      </w:pPr>
      <w:r w:rsidRPr="000F6ACC">
        <w:rPr>
          <w:sz w:val="24"/>
          <w:szCs w:val="24"/>
        </w:rPr>
        <w:t>5.1.2.</w:t>
      </w:r>
      <w:r w:rsidR="00931C3E" w:rsidRPr="00706E9B">
        <w:rPr>
          <w:sz w:val="24"/>
          <w:szCs w:val="24"/>
        </w:rPr>
        <w:t xml:space="preserve">Требовать от Исполнителя устранение недостатков (дефектов) в выполненных работах в течение </w:t>
      </w:r>
      <w:r w:rsidR="006A056A">
        <w:rPr>
          <w:sz w:val="24"/>
          <w:szCs w:val="24"/>
        </w:rPr>
        <w:t>3х дней с момента заявления Заказчиком требований об устранении таких недостатков</w:t>
      </w:r>
      <w:r w:rsidR="00931C3E" w:rsidRPr="00706E9B">
        <w:rPr>
          <w:sz w:val="24"/>
          <w:szCs w:val="24"/>
        </w:rPr>
        <w:t>.</w:t>
      </w:r>
    </w:p>
    <w:p w:rsidR="00160CAF" w:rsidRPr="000F6ACC" w:rsidRDefault="00931C3E" w:rsidP="002310C2">
      <w:pPr>
        <w:ind w:firstLine="709"/>
        <w:jc w:val="both"/>
        <w:rPr>
          <w:sz w:val="24"/>
          <w:szCs w:val="24"/>
        </w:rPr>
      </w:pPr>
      <w:r w:rsidRPr="00931C3E">
        <w:rPr>
          <w:sz w:val="24"/>
          <w:szCs w:val="24"/>
        </w:rPr>
        <w:t>5</w:t>
      </w:r>
      <w:r>
        <w:rPr>
          <w:sz w:val="24"/>
          <w:szCs w:val="24"/>
        </w:rPr>
        <w:t>.1.3.</w:t>
      </w:r>
      <w:r w:rsidR="00160CAF" w:rsidRPr="000F6ACC">
        <w:rPr>
          <w:sz w:val="24"/>
          <w:szCs w:val="24"/>
        </w:rPr>
        <w:t xml:space="preserve"> Требовать </w:t>
      </w:r>
      <w:r w:rsidRPr="00706E9B">
        <w:rPr>
          <w:sz w:val="24"/>
          <w:szCs w:val="24"/>
        </w:rPr>
        <w:t xml:space="preserve">от Исполнителя </w:t>
      </w:r>
      <w:r w:rsidR="00160CAF" w:rsidRPr="000F6ACC">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0F6ACC" w:rsidRDefault="00160CAF" w:rsidP="002310C2">
      <w:pPr>
        <w:ind w:firstLine="709"/>
        <w:jc w:val="both"/>
        <w:rPr>
          <w:b/>
          <w:sz w:val="24"/>
          <w:szCs w:val="24"/>
        </w:rPr>
      </w:pPr>
      <w:r w:rsidRPr="000F6ACC">
        <w:rPr>
          <w:b/>
          <w:sz w:val="24"/>
          <w:szCs w:val="24"/>
        </w:rPr>
        <w:t>5.2. Заказчик обязуется:</w:t>
      </w:r>
    </w:p>
    <w:p w:rsidR="00160CAF" w:rsidRPr="000F6ACC" w:rsidRDefault="00160CAF" w:rsidP="002310C2">
      <w:pPr>
        <w:ind w:firstLine="709"/>
        <w:jc w:val="both"/>
        <w:rPr>
          <w:sz w:val="24"/>
          <w:szCs w:val="24"/>
        </w:rPr>
      </w:pPr>
      <w:r w:rsidRPr="000F6ACC">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0F6ACC">
        <w:rPr>
          <w:sz w:val="24"/>
          <w:szCs w:val="24"/>
        </w:rPr>
        <w:t xml:space="preserve">Заказчика </w:t>
      </w:r>
      <w:r w:rsidRPr="000F6ACC">
        <w:rPr>
          <w:sz w:val="24"/>
          <w:szCs w:val="24"/>
        </w:rPr>
        <w:t>при выполнении работ на условиях, предусмотренных Договором.</w:t>
      </w:r>
    </w:p>
    <w:p w:rsidR="00160CAF" w:rsidRPr="000F6ACC" w:rsidRDefault="00160CAF" w:rsidP="002310C2">
      <w:pPr>
        <w:ind w:firstLine="709"/>
        <w:jc w:val="both"/>
        <w:rPr>
          <w:sz w:val="24"/>
          <w:szCs w:val="24"/>
        </w:rPr>
      </w:pPr>
      <w:r w:rsidRPr="000F6ACC">
        <w:rPr>
          <w:sz w:val="24"/>
          <w:szCs w:val="24"/>
        </w:rPr>
        <w:t xml:space="preserve">5.2.2. Оказывать содействие Исполнителю в получении </w:t>
      </w:r>
      <w:r w:rsidR="00874F03" w:rsidRPr="000F6ACC">
        <w:rPr>
          <w:sz w:val="24"/>
          <w:szCs w:val="24"/>
        </w:rPr>
        <w:t xml:space="preserve">в </w:t>
      </w:r>
      <w:r w:rsidR="000F6ACC" w:rsidRPr="000F6ACC">
        <w:rPr>
          <w:sz w:val="24"/>
          <w:szCs w:val="24"/>
        </w:rPr>
        <w:t>структурных</w:t>
      </w:r>
      <w:r w:rsidR="00874F03" w:rsidRPr="000F6ACC">
        <w:rPr>
          <w:sz w:val="24"/>
          <w:szCs w:val="24"/>
        </w:rPr>
        <w:t xml:space="preserve"> подразделениях Заказчика </w:t>
      </w:r>
      <w:r w:rsidRPr="000F6ACC">
        <w:rPr>
          <w:sz w:val="24"/>
          <w:szCs w:val="24"/>
        </w:rPr>
        <w:t>документации, необходимой для выполнения работ</w:t>
      </w:r>
      <w:r w:rsidR="000F6ACC" w:rsidRPr="000F6ACC">
        <w:rPr>
          <w:sz w:val="24"/>
          <w:szCs w:val="24"/>
        </w:rPr>
        <w:t>.</w:t>
      </w:r>
    </w:p>
    <w:p w:rsidR="00160CAF" w:rsidRPr="000F6ACC" w:rsidRDefault="00160CAF" w:rsidP="002310C2">
      <w:pPr>
        <w:ind w:firstLine="709"/>
        <w:jc w:val="both"/>
        <w:rPr>
          <w:sz w:val="24"/>
          <w:szCs w:val="24"/>
        </w:rPr>
      </w:pPr>
      <w:r w:rsidRPr="000F6ACC">
        <w:rPr>
          <w:sz w:val="24"/>
          <w:szCs w:val="24"/>
        </w:rPr>
        <w:t>5.2.3. Обеспечить доступ персонала Исполнителя к месту выполне</w:t>
      </w:r>
      <w:r w:rsidR="000F6ACC" w:rsidRPr="000F6ACC">
        <w:rPr>
          <w:sz w:val="24"/>
          <w:szCs w:val="24"/>
        </w:rPr>
        <w:t>ния работ</w:t>
      </w:r>
      <w:r w:rsidRPr="000F6ACC">
        <w:rPr>
          <w:sz w:val="24"/>
          <w:szCs w:val="24"/>
        </w:rPr>
        <w:t>.</w:t>
      </w:r>
    </w:p>
    <w:p w:rsidR="00160CAF" w:rsidRPr="000F6ACC" w:rsidRDefault="00160CAF" w:rsidP="002310C2">
      <w:pPr>
        <w:ind w:firstLine="709"/>
        <w:jc w:val="both"/>
        <w:rPr>
          <w:sz w:val="24"/>
          <w:szCs w:val="24"/>
        </w:rPr>
      </w:pPr>
      <w:r w:rsidRPr="000F6ACC">
        <w:rPr>
          <w:sz w:val="24"/>
          <w:szCs w:val="24"/>
        </w:rPr>
        <w:t>5.2.4. Сообщать в письменной форме Исполнителю о недостатках, обнаруженных в ходе выполнения работ, в течение</w:t>
      </w:r>
      <w:r w:rsidR="000F6ACC" w:rsidRPr="000F6ACC">
        <w:rPr>
          <w:sz w:val="24"/>
          <w:szCs w:val="24"/>
        </w:rPr>
        <w:t xml:space="preserve"> 10</w:t>
      </w:r>
      <w:r w:rsidRPr="000F6ACC">
        <w:rPr>
          <w:sz w:val="24"/>
          <w:szCs w:val="24"/>
        </w:rPr>
        <w:t xml:space="preserve"> (</w:t>
      </w:r>
      <w:r w:rsidR="000F6ACC" w:rsidRPr="000F6ACC">
        <w:rPr>
          <w:sz w:val="24"/>
          <w:szCs w:val="24"/>
        </w:rPr>
        <w:t>Десяти</w:t>
      </w:r>
      <w:r w:rsidRPr="000F6ACC">
        <w:rPr>
          <w:sz w:val="24"/>
          <w:szCs w:val="24"/>
        </w:rPr>
        <w:t>) рабочих дней после обнаружения таких недостатков.</w:t>
      </w:r>
    </w:p>
    <w:p w:rsidR="00160CAF" w:rsidRPr="000F6ACC" w:rsidRDefault="00160CAF" w:rsidP="002310C2">
      <w:pPr>
        <w:ind w:firstLine="709"/>
        <w:contextualSpacing/>
        <w:jc w:val="both"/>
        <w:rPr>
          <w:sz w:val="24"/>
          <w:szCs w:val="24"/>
        </w:rPr>
      </w:pPr>
      <w:r w:rsidRPr="000F6ACC">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160CAF" w:rsidRPr="000F6ACC" w:rsidRDefault="00160CAF" w:rsidP="002310C2">
      <w:pPr>
        <w:ind w:firstLine="709"/>
        <w:contextualSpacing/>
        <w:jc w:val="both"/>
        <w:rPr>
          <w:sz w:val="24"/>
          <w:szCs w:val="24"/>
        </w:rPr>
      </w:pPr>
      <w:r w:rsidRPr="000F6ACC">
        <w:rPr>
          <w:sz w:val="24"/>
          <w:szCs w:val="24"/>
        </w:rPr>
        <w:t>5.2.6. При получении от Исполнителя уведомления о приостановлении выполнения работ в случае, указанном в п. 5.4.</w:t>
      </w:r>
      <w:r w:rsidR="004B2E96">
        <w:rPr>
          <w:sz w:val="24"/>
          <w:szCs w:val="24"/>
        </w:rPr>
        <w:t>3</w:t>
      </w:r>
      <w:r w:rsidRPr="000F6ACC">
        <w:rPr>
          <w:sz w:val="24"/>
          <w:szCs w:val="24"/>
        </w:rPr>
        <w:t xml:space="preserve"> Договора, рассмотреть вопрос о целесообразности и </w:t>
      </w:r>
      <w:r w:rsidRPr="000F6ACC">
        <w:rPr>
          <w:sz w:val="24"/>
          <w:szCs w:val="24"/>
        </w:rPr>
        <w:lastRenderedPageBreak/>
        <w:t>порядке продолжения выполнения работ.</w:t>
      </w:r>
    </w:p>
    <w:p w:rsidR="00160CAF" w:rsidRPr="000F6ACC" w:rsidRDefault="00160CAF" w:rsidP="002310C2">
      <w:pPr>
        <w:ind w:firstLine="709"/>
        <w:jc w:val="both"/>
        <w:rPr>
          <w:b/>
          <w:sz w:val="24"/>
          <w:szCs w:val="24"/>
        </w:rPr>
      </w:pPr>
      <w:r w:rsidRPr="000F6ACC">
        <w:rPr>
          <w:b/>
          <w:sz w:val="24"/>
          <w:szCs w:val="24"/>
        </w:rPr>
        <w:t>5.3. Исполнитель вправе:</w:t>
      </w:r>
    </w:p>
    <w:p w:rsidR="00160CAF" w:rsidRPr="000F6ACC" w:rsidRDefault="00160CAF" w:rsidP="002310C2">
      <w:pPr>
        <w:ind w:firstLine="709"/>
        <w:jc w:val="both"/>
        <w:rPr>
          <w:sz w:val="24"/>
          <w:szCs w:val="24"/>
        </w:rPr>
      </w:pPr>
      <w:r w:rsidRPr="000F6ACC">
        <w:rPr>
          <w:sz w:val="24"/>
          <w:szCs w:val="24"/>
        </w:rPr>
        <w:t>5.3.1. Требовать своевременного подписания Заказчиком акта сдачи-приемки выполненных работ по Договору.</w:t>
      </w:r>
    </w:p>
    <w:p w:rsidR="00160CAF" w:rsidRPr="000F6ACC" w:rsidRDefault="00160CAF" w:rsidP="002310C2">
      <w:pPr>
        <w:ind w:firstLine="709"/>
        <w:jc w:val="both"/>
        <w:rPr>
          <w:sz w:val="24"/>
          <w:szCs w:val="24"/>
        </w:rPr>
      </w:pPr>
      <w:r w:rsidRPr="000F6ACC">
        <w:rPr>
          <w:sz w:val="24"/>
          <w:szCs w:val="24"/>
        </w:rPr>
        <w:t>5.3.2. Требовать своевременной оплаты выполненных работ в соответствии с условиями Договора.</w:t>
      </w:r>
    </w:p>
    <w:p w:rsidR="00160CAF" w:rsidRPr="000F6ACC" w:rsidRDefault="00160CAF" w:rsidP="002310C2">
      <w:pPr>
        <w:ind w:firstLine="709"/>
        <w:jc w:val="both"/>
        <w:rPr>
          <w:sz w:val="24"/>
          <w:szCs w:val="24"/>
        </w:rPr>
      </w:pPr>
      <w:r w:rsidRPr="000F6ACC">
        <w:rPr>
          <w:sz w:val="24"/>
          <w:szCs w:val="24"/>
        </w:rPr>
        <w:t>5.3.3. Запрашивать у Заказчика разъяснения и уточнения относительно выполнения работ</w:t>
      </w:r>
      <w:r w:rsidR="0075728C">
        <w:rPr>
          <w:sz w:val="24"/>
          <w:szCs w:val="24"/>
        </w:rPr>
        <w:t xml:space="preserve"> </w:t>
      </w:r>
      <w:r w:rsidRPr="000F6ACC">
        <w:rPr>
          <w:sz w:val="24"/>
          <w:szCs w:val="24"/>
        </w:rPr>
        <w:t>в рамках Договора.</w:t>
      </w:r>
    </w:p>
    <w:p w:rsidR="00160CAF" w:rsidRPr="000F6ACC" w:rsidRDefault="00160CAF" w:rsidP="002310C2">
      <w:pPr>
        <w:ind w:firstLine="709"/>
        <w:contextualSpacing/>
        <w:jc w:val="both"/>
        <w:rPr>
          <w:sz w:val="24"/>
          <w:szCs w:val="24"/>
        </w:rPr>
      </w:pPr>
      <w:r w:rsidRPr="000F6ACC">
        <w:rPr>
          <w:sz w:val="24"/>
          <w:szCs w:val="24"/>
        </w:rPr>
        <w:t>5.</w:t>
      </w:r>
      <w:r w:rsidR="0035326E" w:rsidRPr="000F6ACC">
        <w:rPr>
          <w:sz w:val="24"/>
          <w:szCs w:val="24"/>
        </w:rPr>
        <w:t>3</w:t>
      </w:r>
      <w:r w:rsidRPr="000F6ACC">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0F6ACC" w:rsidRDefault="00160CAF" w:rsidP="002310C2">
      <w:pPr>
        <w:ind w:firstLine="709"/>
        <w:jc w:val="both"/>
        <w:rPr>
          <w:b/>
          <w:sz w:val="24"/>
          <w:szCs w:val="24"/>
        </w:rPr>
      </w:pPr>
      <w:r w:rsidRPr="000F6ACC">
        <w:rPr>
          <w:b/>
          <w:sz w:val="24"/>
          <w:szCs w:val="24"/>
        </w:rPr>
        <w:t>5.4. Исполнитель обязуется:</w:t>
      </w:r>
    </w:p>
    <w:p w:rsidR="00160CAF" w:rsidRPr="000F6ACC" w:rsidRDefault="00160CAF" w:rsidP="002310C2">
      <w:pPr>
        <w:ind w:firstLine="709"/>
        <w:contextualSpacing/>
        <w:jc w:val="both"/>
        <w:rPr>
          <w:sz w:val="24"/>
          <w:szCs w:val="24"/>
        </w:rPr>
      </w:pPr>
      <w:r w:rsidRPr="000F6ACC">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2</w:t>
      </w:r>
      <w:r w:rsidRPr="000F6ACC">
        <w:rPr>
          <w:sz w:val="24"/>
          <w:szCs w:val="24"/>
        </w:rPr>
        <w:t>. Обеспечить устранение недостатков, выявленных при сдаче-приемке выполненных работ, за свой счет в кратчайшие сроки</w:t>
      </w:r>
      <w:r w:rsidR="004B2E96">
        <w:rPr>
          <w:sz w:val="24"/>
          <w:szCs w:val="24"/>
        </w:rPr>
        <w:t>.</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3</w:t>
      </w:r>
      <w:r w:rsidRPr="000F6ACC">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4</w:t>
      </w:r>
      <w:r w:rsidRPr="000F6ACC">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5</w:t>
      </w:r>
      <w:r w:rsidRPr="000F6ACC">
        <w:rPr>
          <w:rFonts w:ascii="Times New Roman" w:hAnsi="Times New Roman" w:cs="Times New Roman"/>
          <w:sz w:val="24"/>
          <w:szCs w:val="24"/>
        </w:rPr>
        <w:t>. Не передавать любую информацию</w:t>
      </w:r>
      <w:r w:rsidR="00077D00" w:rsidRPr="000F6ACC">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0F6ACC">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6</w:t>
      </w:r>
      <w:r w:rsidRPr="000F6ACC">
        <w:rPr>
          <w:rFonts w:ascii="Times New Roman" w:hAnsi="Times New Roman" w:cs="Times New Roman"/>
          <w:sz w:val="24"/>
          <w:szCs w:val="24"/>
        </w:rPr>
        <w:t xml:space="preserve">. Предоставлять информацию об изменениях в составе владельцев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включая конечных бенефициаров, и (или) в исполнительных органах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не позднее, чем через 5 календарных дней после таких изменений.</w:t>
      </w:r>
    </w:p>
    <w:p w:rsidR="00B551E4" w:rsidRPr="00706E9B" w:rsidRDefault="00160CAF" w:rsidP="00B551E4">
      <w:pPr>
        <w:pStyle w:val="2"/>
        <w:ind w:firstLine="709"/>
        <w:rPr>
          <w:rFonts w:ascii="Times New Roman" w:hAnsi="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7</w:t>
      </w:r>
      <w:r w:rsidRPr="000F6ACC">
        <w:rPr>
          <w:rFonts w:ascii="Times New Roman" w:hAnsi="Times New Roman" w:cs="Times New Roman"/>
          <w:sz w:val="24"/>
          <w:szCs w:val="24"/>
        </w:rPr>
        <w:t>.</w:t>
      </w:r>
      <w:r w:rsidRPr="000F6ACC">
        <w:rPr>
          <w:rFonts w:ascii="Times New Roman" w:hAnsi="Times New Roman"/>
          <w:sz w:val="24"/>
          <w:szCs w:val="24"/>
        </w:rPr>
        <w:t xml:space="preserve"> При выполнении работ, находя</w:t>
      </w:r>
      <w:r w:rsidR="000F6ACC" w:rsidRPr="000F6ACC">
        <w:rPr>
          <w:rFonts w:ascii="Times New Roman" w:hAnsi="Times New Roman"/>
          <w:sz w:val="24"/>
          <w:szCs w:val="24"/>
        </w:rPr>
        <w:t>сь по адресу, указанному в п.1.</w:t>
      </w:r>
      <w:r w:rsidR="008E213A">
        <w:rPr>
          <w:rFonts w:ascii="Times New Roman" w:hAnsi="Times New Roman"/>
          <w:sz w:val="24"/>
          <w:szCs w:val="24"/>
        </w:rPr>
        <w:t>3</w:t>
      </w:r>
      <w:r w:rsidRPr="000F6ACC">
        <w:rPr>
          <w:rFonts w:ascii="Times New Roman" w:hAnsi="Times New Roman"/>
          <w:sz w:val="24"/>
          <w:szCs w:val="24"/>
        </w:rPr>
        <w:t xml:space="preserve"> настоящего договора, соблюдать </w:t>
      </w:r>
      <w:r w:rsidR="00077D00" w:rsidRPr="000F6ACC">
        <w:rPr>
          <w:rFonts w:ascii="Times New Roman" w:hAnsi="Times New Roman"/>
          <w:sz w:val="24"/>
          <w:szCs w:val="24"/>
        </w:rPr>
        <w:t>режим</w:t>
      </w:r>
      <w:r w:rsidR="000F6ACC">
        <w:rPr>
          <w:rFonts w:ascii="Times New Roman" w:hAnsi="Times New Roman"/>
          <w:sz w:val="24"/>
          <w:szCs w:val="24"/>
        </w:rPr>
        <w:t>,</w:t>
      </w:r>
      <w:r w:rsidR="00976408" w:rsidRPr="000F6ACC">
        <w:rPr>
          <w:rFonts w:ascii="Times New Roman" w:hAnsi="Times New Roman"/>
          <w:sz w:val="24"/>
          <w:szCs w:val="24"/>
        </w:rPr>
        <w:t xml:space="preserve"> у</w:t>
      </w:r>
      <w:r w:rsidR="00077D00" w:rsidRPr="000F6ACC">
        <w:rPr>
          <w:rFonts w:ascii="Times New Roman" w:hAnsi="Times New Roman"/>
          <w:sz w:val="24"/>
          <w:szCs w:val="24"/>
        </w:rPr>
        <w:t>становленный на объекте Заказчика, и правила</w:t>
      </w:r>
      <w:r w:rsidRPr="000F6ACC">
        <w:rPr>
          <w:rFonts w:ascii="Times New Roman" w:hAnsi="Times New Roman"/>
          <w:sz w:val="24"/>
          <w:szCs w:val="24"/>
        </w:rPr>
        <w:t xml:space="preserve"> пожарной безопасности</w:t>
      </w:r>
      <w:r w:rsidR="00B551E4" w:rsidRPr="00706E9B">
        <w:rPr>
          <w:rFonts w:ascii="Times New Roman" w:hAnsi="Times New Roman"/>
          <w:sz w:val="24"/>
          <w:szCs w:val="24"/>
        </w:rPr>
        <w:t>, охраны т</w:t>
      </w:r>
      <w:r w:rsidR="00896D74">
        <w:rPr>
          <w:rFonts w:ascii="Times New Roman" w:hAnsi="Times New Roman"/>
          <w:sz w:val="24"/>
          <w:szCs w:val="24"/>
        </w:rPr>
        <w:t>р</w:t>
      </w:r>
      <w:r w:rsidR="00B551E4" w:rsidRPr="00706E9B">
        <w:rPr>
          <w:rFonts w:ascii="Times New Roman" w:hAnsi="Times New Roman"/>
          <w:sz w:val="24"/>
          <w:szCs w:val="24"/>
        </w:rPr>
        <w:t>уда, санит</w:t>
      </w:r>
      <w:r w:rsidR="00B551E4">
        <w:rPr>
          <w:rFonts w:ascii="Times New Roman" w:hAnsi="Times New Roman"/>
          <w:sz w:val="24"/>
          <w:szCs w:val="24"/>
        </w:rPr>
        <w:t>а</w:t>
      </w:r>
      <w:r w:rsidR="00B551E4" w:rsidRPr="00706E9B">
        <w:rPr>
          <w:rFonts w:ascii="Times New Roman" w:hAnsi="Times New Roman"/>
          <w:sz w:val="24"/>
          <w:szCs w:val="24"/>
        </w:rPr>
        <w:t>рно-эпидемиологические и лицензионные требования, связанные с осуществлением Заказчиком медицинской деятельности.</w:t>
      </w:r>
    </w:p>
    <w:p w:rsidR="00B551E4" w:rsidRPr="00706E9B" w:rsidRDefault="00B551E4" w:rsidP="00B551E4">
      <w:pPr>
        <w:pStyle w:val="2"/>
        <w:ind w:firstLine="709"/>
        <w:rPr>
          <w:rFonts w:ascii="Times New Roman" w:hAnsi="Times New Roman"/>
          <w:sz w:val="24"/>
          <w:szCs w:val="24"/>
        </w:rPr>
      </w:pPr>
      <w:r w:rsidRPr="00706E9B">
        <w:rPr>
          <w:rFonts w:ascii="Times New Roman" w:hAnsi="Times New Roman"/>
          <w:sz w:val="24"/>
          <w:szCs w:val="24"/>
        </w:rPr>
        <w:t>5.4.</w:t>
      </w:r>
      <w:r w:rsidR="000F12CB">
        <w:rPr>
          <w:rFonts w:ascii="Times New Roman" w:hAnsi="Times New Roman"/>
          <w:sz w:val="24"/>
          <w:szCs w:val="24"/>
        </w:rPr>
        <w:t>8</w:t>
      </w:r>
      <w:r w:rsidRPr="00706E9B">
        <w:rPr>
          <w:rFonts w:ascii="Times New Roman" w:hAnsi="Times New Roman"/>
          <w:sz w:val="24"/>
          <w:szCs w:val="24"/>
        </w:rPr>
        <w:t xml:space="preserve">. Самостоятельно проводить все виды инструктажей </w:t>
      </w:r>
      <w:r w:rsidR="008E213A">
        <w:rPr>
          <w:sz w:val="24"/>
          <w:szCs w:val="24"/>
        </w:rPr>
        <w:t xml:space="preserve">(по технике безопасности, по гражданской обороне, по соблюдению санитарных правил на территории Заказчика) </w:t>
      </w:r>
      <w:r w:rsidRPr="00706E9B">
        <w:rPr>
          <w:rFonts w:ascii="Times New Roman" w:hAnsi="Times New Roman"/>
          <w:sz w:val="24"/>
          <w:szCs w:val="24"/>
        </w:rPr>
        <w:t xml:space="preserve">со своими работниками и иными лицами, выполняющими у Заказчика работы по настоящему Договору, </w:t>
      </w:r>
      <w:r w:rsidR="004B2E96">
        <w:rPr>
          <w:rFonts w:ascii="Times New Roman" w:hAnsi="Times New Roman"/>
          <w:sz w:val="24"/>
          <w:szCs w:val="24"/>
        </w:rPr>
        <w:t xml:space="preserve">при необходимости </w:t>
      </w:r>
      <w:r w:rsidRPr="00706E9B">
        <w:rPr>
          <w:rFonts w:ascii="Times New Roman" w:hAnsi="Times New Roman"/>
          <w:sz w:val="24"/>
          <w:szCs w:val="24"/>
        </w:rPr>
        <w:t>обеспечивать их средствами индивидуальной защиты, моющими средствами и пр.</w:t>
      </w:r>
    </w:p>
    <w:p w:rsidR="00B551E4" w:rsidRPr="00706E9B" w:rsidRDefault="00B551E4" w:rsidP="00B551E4">
      <w:pPr>
        <w:pStyle w:val="2"/>
        <w:ind w:firstLine="709"/>
        <w:rPr>
          <w:rFonts w:ascii="Times New Roman" w:hAnsi="Times New Roman" w:cs="Times New Roman"/>
          <w:sz w:val="24"/>
          <w:szCs w:val="24"/>
        </w:rPr>
      </w:pPr>
      <w:r w:rsidRPr="00706E9B">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8E213A" w:rsidRDefault="008E213A" w:rsidP="00896D74">
      <w:pPr>
        <w:pStyle w:val="1"/>
        <w:keepNext w:val="0"/>
        <w:spacing w:before="0" w:after="0"/>
        <w:jc w:val="center"/>
        <w:rPr>
          <w:rFonts w:ascii="Times New Roman" w:hAnsi="Times New Roman"/>
          <w:sz w:val="24"/>
          <w:szCs w:val="24"/>
        </w:rPr>
      </w:pPr>
    </w:p>
    <w:p w:rsidR="00896D74" w:rsidRPr="00706E9B" w:rsidRDefault="00160CAF" w:rsidP="00896D7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r w:rsidR="00896D74" w:rsidRPr="00706E9B">
        <w:rPr>
          <w:rFonts w:ascii="Times New Roman" w:hAnsi="Times New Roman"/>
          <w:sz w:val="24"/>
          <w:szCs w:val="24"/>
        </w:rPr>
        <w:t xml:space="preserve">, </w:t>
      </w:r>
    </w:p>
    <w:p w:rsidR="00896D74" w:rsidRPr="00706E9B" w:rsidRDefault="00896D74" w:rsidP="00896D74">
      <w:pPr>
        <w:pStyle w:val="1"/>
        <w:keepNext w:val="0"/>
        <w:spacing w:before="0" w:after="0"/>
        <w:jc w:val="center"/>
        <w:rPr>
          <w:rFonts w:ascii="Times New Roman" w:hAnsi="Times New Roman"/>
          <w:sz w:val="24"/>
          <w:szCs w:val="24"/>
        </w:rPr>
      </w:pPr>
      <w:r w:rsidRPr="00706E9B">
        <w:rPr>
          <w:rFonts w:ascii="Times New Roman" w:hAnsi="Times New Roman"/>
          <w:sz w:val="24"/>
          <w:szCs w:val="24"/>
        </w:rPr>
        <w:t>и гарантийный срок на выполненные работы</w:t>
      </w:r>
    </w:p>
    <w:p w:rsidR="00896D74" w:rsidRPr="00706E9B" w:rsidRDefault="00160CAF" w:rsidP="00896D74">
      <w:pPr>
        <w:ind w:firstLine="709"/>
        <w:contextualSpacing/>
        <w:jc w:val="both"/>
        <w:rPr>
          <w:sz w:val="24"/>
          <w:szCs w:val="24"/>
        </w:rPr>
      </w:pPr>
      <w:r w:rsidRPr="00896D74">
        <w:rPr>
          <w:sz w:val="24"/>
          <w:szCs w:val="24"/>
        </w:rPr>
        <w:t xml:space="preserve">6.1. В течение </w:t>
      </w:r>
      <w:r w:rsidR="000F6ACC" w:rsidRPr="00896D74">
        <w:rPr>
          <w:sz w:val="24"/>
          <w:szCs w:val="24"/>
        </w:rPr>
        <w:t>3</w:t>
      </w:r>
      <w:r w:rsidRPr="00896D74">
        <w:rPr>
          <w:sz w:val="24"/>
          <w:szCs w:val="24"/>
        </w:rPr>
        <w:t xml:space="preserve"> (</w:t>
      </w:r>
      <w:r w:rsidR="000F6ACC" w:rsidRPr="00896D74">
        <w:rPr>
          <w:sz w:val="24"/>
          <w:szCs w:val="24"/>
        </w:rPr>
        <w:t>Трех</w:t>
      </w:r>
      <w:r w:rsidRPr="00896D74">
        <w:rPr>
          <w:sz w:val="24"/>
          <w:szCs w:val="24"/>
        </w:rPr>
        <w:t xml:space="preserve">) рабочих дней после </w:t>
      </w:r>
      <w:r w:rsidR="000F6ACC" w:rsidRPr="00896D74">
        <w:rPr>
          <w:sz w:val="24"/>
          <w:szCs w:val="24"/>
        </w:rPr>
        <w:t>выполнения работ</w:t>
      </w:r>
      <w:r w:rsidRPr="00896D74">
        <w:rPr>
          <w:sz w:val="24"/>
          <w:szCs w:val="24"/>
        </w:rPr>
        <w:t xml:space="preserve"> Исполнитель </w:t>
      </w:r>
      <w:proofErr w:type="gramStart"/>
      <w:r w:rsidR="00896D74" w:rsidRPr="00706E9B">
        <w:rPr>
          <w:sz w:val="24"/>
          <w:szCs w:val="24"/>
        </w:rPr>
        <w:t xml:space="preserve">уведомляет Заказчика о </w:t>
      </w:r>
      <w:r w:rsidR="008E213A">
        <w:rPr>
          <w:sz w:val="24"/>
          <w:szCs w:val="24"/>
        </w:rPr>
        <w:t xml:space="preserve">выполнении работ </w:t>
      </w:r>
      <w:r w:rsidR="00896D74" w:rsidRPr="00706E9B">
        <w:rPr>
          <w:sz w:val="24"/>
          <w:szCs w:val="24"/>
        </w:rPr>
        <w:t>предоставляет</w:t>
      </w:r>
      <w:proofErr w:type="gramEnd"/>
      <w:r w:rsidR="00896D74" w:rsidRPr="00706E9B">
        <w:rPr>
          <w:sz w:val="24"/>
          <w:szCs w:val="24"/>
        </w:rPr>
        <w:t xml:space="preserve">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706E9B" w:rsidRDefault="00160CAF" w:rsidP="00896D74">
      <w:pPr>
        <w:ind w:firstLine="709"/>
        <w:contextualSpacing/>
        <w:jc w:val="both"/>
        <w:rPr>
          <w:sz w:val="24"/>
          <w:szCs w:val="24"/>
        </w:rPr>
      </w:pPr>
      <w:r w:rsidRPr="00896D74">
        <w:rPr>
          <w:sz w:val="24"/>
          <w:szCs w:val="24"/>
        </w:rPr>
        <w:t>6.2. Не позднее</w:t>
      </w:r>
      <w:r w:rsidR="000F6ACC" w:rsidRPr="00896D74">
        <w:rPr>
          <w:sz w:val="24"/>
          <w:szCs w:val="24"/>
        </w:rPr>
        <w:t xml:space="preserve"> 3</w:t>
      </w:r>
      <w:r w:rsidRPr="00896D74">
        <w:rPr>
          <w:sz w:val="24"/>
          <w:szCs w:val="24"/>
        </w:rPr>
        <w:t xml:space="preserve"> (</w:t>
      </w:r>
      <w:r w:rsidR="000F6ACC" w:rsidRPr="00896D74">
        <w:rPr>
          <w:sz w:val="24"/>
          <w:szCs w:val="24"/>
        </w:rPr>
        <w:t>Трех</w:t>
      </w:r>
      <w:r w:rsidRPr="00896D74">
        <w:rPr>
          <w:sz w:val="24"/>
          <w:szCs w:val="24"/>
        </w:rPr>
        <w:t>) рабочих дней с момента получения от Исполн</w:t>
      </w:r>
      <w:r w:rsidRPr="000F6ACC">
        <w:rPr>
          <w:sz w:val="24"/>
          <w:szCs w:val="24"/>
        </w:rPr>
        <w:t>ителя документов, указанных в п. 6.1</w:t>
      </w:r>
      <w:r w:rsidR="008E213A">
        <w:rPr>
          <w:sz w:val="24"/>
          <w:szCs w:val="24"/>
        </w:rPr>
        <w:t xml:space="preserve"> </w:t>
      </w:r>
      <w:r w:rsidRPr="000F6ACC">
        <w:rPr>
          <w:sz w:val="24"/>
          <w:szCs w:val="24"/>
        </w:rPr>
        <w:t xml:space="preserve">Договора, </w:t>
      </w:r>
      <w:r w:rsidR="00896D74" w:rsidRPr="00706E9B">
        <w:rPr>
          <w:sz w:val="24"/>
          <w:szCs w:val="24"/>
        </w:rPr>
        <w:t xml:space="preserve">Заказчик </w:t>
      </w:r>
      <w:r w:rsidR="006A056A">
        <w:rPr>
          <w:sz w:val="24"/>
          <w:szCs w:val="24"/>
        </w:rPr>
        <w:t>принимает выполненные работы, подписывает акт сдачи-приемки выполненных работ (1 экземпляр направляет Исполнителю).</w:t>
      </w:r>
    </w:p>
    <w:p w:rsidR="00896D74" w:rsidRPr="00706E9B" w:rsidRDefault="00896D74" w:rsidP="00896D74">
      <w:pPr>
        <w:ind w:firstLine="709"/>
        <w:contextualSpacing/>
        <w:jc w:val="both"/>
        <w:rPr>
          <w:sz w:val="24"/>
          <w:szCs w:val="24"/>
        </w:rPr>
      </w:pPr>
      <w:r w:rsidRPr="00706E9B">
        <w:rPr>
          <w:sz w:val="24"/>
          <w:szCs w:val="24"/>
        </w:rPr>
        <w:t xml:space="preserve">6.3. </w:t>
      </w:r>
      <w:r w:rsidR="006A056A">
        <w:rPr>
          <w:sz w:val="24"/>
          <w:szCs w:val="24"/>
        </w:rPr>
        <w:t>В</w:t>
      </w:r>
      <w:r w:rsidRPr="00706E9B">
        <w:rPr>
          <w:sz w:val="24"/>
          <w:szCs w:val="24"/>
        </w:rPr>
        <w:t xml:space="preserve">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Default="00896D74" w:rsidP="009B4216">
      <w:pPr>
        <w:ind w:firstLine="709"/>
        <w:contextualSpacing/>
        <w:jc w:val="both"/>
        <w:rPr>
          <w:sz w:val="24"/>
          <w:szCs w:val="24"/>
        </w:rPr>
      </w:pPr>
      <w:r w:rsidRPr="00706E9B">
        <w:rPr>
          <w:sz w:val="24"/>
          <w:szCs w:val="24"/>
        </w:rPr>
        <w:t>6.</w:t>
      </w:r>
      <w:r w:rsidR="006A056A">
        <w:rPr>
          <w:sz w:val="24"/>
          <w:szCs w:val="24"/>
        </w:rPr>
        <w:t>4</w:t>
      </w:r>
      <w:r w:rsidRPr="00706E9B">
        <w:rPr>
          <w:sz w:val="24"/>
          <w:szCs w:val="24"/>
        </w:rPr>
        <w:t xml:space="preserve">.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w:t>
      </w:r>
      <w:r w:rsidRPr="00706E9B">
        <w:rPr>
          <w:sz w:val="24"/>
          <w:szCs w:val="24"/>
        </w:rPr>
        <w:lastRenderedPageBreak/>
        <w:t xml:space="preserve">недель </w:t>
      </w:r>
      <w:proofErr w:type="gramStart"/>
      <w:r w:rsidRPr="00706E9B">
        <w:rPr>
          <w:sz w:val="24"/>
          <w:szCs w:val="24"/>
        </w:rPr>
        <w:t>с даты получения</w:t>
      </w:r>
      <w:proofErr w:type="gramEnd"/>
      <w:r w:rsidRPr="00706E9B">
        <w:rPr>
          <w:sz w:val="24"/>
          <w:szCs w:val="24"/>
        </w:rPr>
        <w:t xml:space="preserve"> Исполнителем мотивированного отказа от приемки работ.</w:t>
      </w:r>
    </w:p>
    <w:p w:rsidR="009B4216" w:rsidRPr="00706E9B" w:rsidRDefault="009B4216" w:rsidP="009B4216">
      <w:pPr>
        <w:ind w:firstLine="709"/>
        <w:contextualSpacing/>
        <w:jc w:val="both"/>
        <w:rPr>
          <w:sz w:val="24"/>
          <w:szCs w:val="24"/>
        </w:rPr>
      </w:pPr>
      <w:r w:rsidRPr="00706E9B">
        <w:rPr>
          <w:sz w:val="24"/>
          <w:szCs w:val="24"/>
        </w:rPr>
        <w:t>6.</w:t>
      </w:r>
      <w:r w:rsidR="006A056A">
        <w:rPr>
          <w:sz w:val="24"/>
          <w:szCs w:val="24"/>
        </w:rPr>
        <w:t>5</w:t>
      </w:r>
      <w:r w:rsidRPr="00706E9B">
        <w:rPr>
          <w:sz w:val="24"/>
          <w:szCs w:val="24"/>
        </w:rPr>
        <w:t>. В случае досрочного выполнения работ  по Договору Заказчик вправе досрочно принять и оплатить работы в соответствии с условиями Договора.</w:t>
      </w:r>
    </w:p>
    <w:p w:rsidR="000F6ACC" w:rsidRDefault="000F6ACC" w:rsidP="002310C2">
      <w:pPr>
        <w:pStyle w:val="1"/>
        <w:keepNext w:val="0"/>
        <w:spacing w:before="0" w:after="0"/>
        <w:jc w:val="center"/>
        <w:rPr>
          <w:rFonts w:ascii="Times New Roman" w:hAnsi="Times New Roman"/>
          <w:sz w:val="24"/>
          <w:szCs w:val="24"/>
        </w:rPr>
      </w:pPr>
    </w:p>
    <w:p w:rsidR="00160CAF" w:rsidRPr="00725CC6" w:rsidRDefault="00104A88" w:rsidP="002310C2">
      <w:pPr>
        <w:pStyle w:val="1"/>
        <w:keepNext w:val="0"/>
        <w:spacing w:before="0"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Антикоррупционная оговорка</w:t>
      </w:r>
    </w:p>
    <w:p w:rsidR="00160CAF" w:rsidRPr="00725CC6" w:rsidRDefault="00160CAF" w:rsidP="002310C2">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725CC6" w:rsidRDefault="00160CAF" w:rsidP="002310C2">
      <w:pPr>
        <w:pStyle w:val="af2"/>
        <w:tabs>
          <w:tab w:val="left" w:pos="567"/>
        </w:tabs>
        <w:spacing w:after="0"/>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Pr>
          <w:szCs w:val="24"/>
          <w:lang w:val="ru-RU" w:eastAsia="ru-RU"/>
        </w:rPr>
        <w:t>Заказчика</w:t>
      </w:r>
      <w:r w:rsidR="00551BDF">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F6ACC" w:rsidRP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тел.: 8(495) 3503314;</w:t>
      </w:r>
    </w:p>
    <w:p w:rsid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 xml:space="preserve">электронная почта: </w:t>
      </w:r>
      <w:hyperlink r:id="rId9" w:history="1">
        <w:r w:rsidR="000F6ACC" w:rsidRPr="006C5EFD">
          <w:rPr>
            <w:rStyle w:val="ab"/>
            <w:szCs w:val="24"/>
            <w:lang w:val="ru-RU" w:eastAsia="ru-RU"/>
          </w:rPr>
          <w:t>info@semashko.com</w:t>
        </w:r>
      </w:hyperlink>
      <w:r w:rsidR="000F6ACC" w:rsidRPr="000F6ACC">
        <w:rPr>
          <w:szCs w:val="24"/>
          <w:lang w:val="ru-RU" w:eastAsia="ru-RU"/>
        </w:rPr>
        <w:t>;</w:t>
      </w:r>
    </w:p>
    <w:p w:rsidR="0005069A" w:rsidRPr="00725CC6" w:rsidRDefault="0005069A" w:rsidP="000F6ACC">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sidRPr="00725CC6">
        <w:rPr>
          <w:szCs w:val="24"/>
          <w:lang w:val="ru-RU" w:eastAsia="ru-RU"/>
        </w:rPr>
        <w:t>Исполнителя</w:t>
      </w:r>
      <w:r w:rsidR="00551BDF">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ED11C6" w:rsidRDefault="00673E6F" w:rsidP="00673E6F">
      <w:pPr>
        <w:pStyle w:val="Text"/>
        <w:spacing w:after="0"/>
        <w:jc w:val="both"/>
        <w:rPr>
          <w:szCs w:val="24"/>
          <w:lang w:val="ru-RU" w:eastAsia="ru-RU"/>
        </w:rPr>
      </w:pPr>
      <w:r>
        <w:rPr>
          <w:szCs w:val="24"/>
          <w:lang w:val="ru-RU" w:eastAsia="ru-RU"/>
        </w:rPr>
        <w:t xml:space="preserve">- </w:t>
      </w:r>
      <w:r w:rsidR="00ED11C6">
        <w:rPr>
          <w:szCs w:val="24"/>
          <w:lang w:val="ru-RU" w:eastAsia="ru-RU"/>
        </w:rPr>
        <w:t xml:space="preserve">тел.: </w:t>
      </w:r>
      <w:r w:rsidR="006838BC">
        <w:rPr>
          <w:szCs w:val="24"/>
          <w:lang w:val="ru-RU" w:eastAsia="ru-RU"/>
        </w:rPr>
        <w:t>_____________</w:t>
      </w:r>
    </w:p>
    <w:p w:rsidR="000F6ACC" w:rsidRPr="00ED11C6" w:rsidRDefault="00673E6F" w:rsidP="00673E6F">
      <w:pPr>
        <w:pStyle w:val="Text"/>
        <w:spacing w:after="0"/>
        <w:jc w:val="both"/>
        <w:rPr>
          <w:szCs w:val="24"/>
          <w:lang w:val="ru-RU" w:eastAsia="ru-RU"/>
        </w:rPr>
      </w:pPr>
      <w:r>
        <w:rPr>
          <w:szCs w:val="24"/>
          <w:lang w:val="ru-RU" w:eastAsia="ru-RU"/>
        </w:rPr>
        <w:t xml:space="preserve">- </w:t>
      </w:r>
      <w:r w:rsidR="000F6ACC" w:rsidRPr="00ED11C6">
        <w:rPr>
          <w:szCs w:val="24"/>
          <w:lang w:val="ru-RU" w:eastAsia="ru-RU"/>
        </w:rPr>
        <w:t>электронная почта</w:t>
      </w:r>
      <w:hyperlink r:id="rId10" w:history="1">
        <w:r w:rsidR="006838BC">
          <w:rPr>
            <w:rStyle w:val="ab"/>
            <w:szCs w:val="24"/>
            <w:lang w:val="ru-RU"/>
          </w:rPr>
          <w:t>______________</w:t>
        </w:r>
      </w:hyperlink>
      <w:r w:rsidR="000F6ACC" w:rsidRPr="00ED11C6">
        <w:rPr>
          <w:szCs w:val="24"/>
          <w:lang w:val="ru-RU" w:eastAsia="ru-RU"/>
        </w:rPr>
        <w:t>.</w:t>
      </w:r>
    </w:p>
    <w:p w:rsidR="00160CAF" w:rsidRPr="00725CC6" w:rsidRDefault="00160CAF" w:rsidP="002310C2">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160CAF" w:rsidRPr="00725CC6" w:rsidRDefault="00160CAF" w:rsidP="002310C2">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60CAF" w:rsidRPr="00725CC6" w:rsidRDefault="00160CAF" w:rsidP="002310C2">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725CC6" w:rsidRDefault="00160CAF" w:rsidP="002310C2">
      <w:pPr>
        <w:pStyle w:val="2"/>
        <w:tabs>
          <w:tab w:val="left" w:pos="567"/>
        </w:tabs>
        <w:rPr>
          <w:rFonts w:ascii="Times New Roman" w:hAnsi="Times New Roman" w:cs="Times New Roman"/>
          <w:sz w:val="24"/>
          <w:szCs w:val="24"/>
        </w:rPr>
      </w:pPr>
    </w:p>
    <w:p w:rsidR="00160CAF" w:rsidRPr="00725CC6" w:rsidRDefault="00104A88" w:rsidP="002310C2">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rsidR="00160CAF" w:rsidRPr="00725CC6" w:rsidRDefault="00160CAF" w:rsidP="002310C2">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725CC6" w:rsidRDefault="00160CAF" w:rsidP="002310C2">
      <w:pPr>
        <w:ind w:firstLine="709"/>
        <w:jc w:val="both"/>
        <w:rPr>
          <w:sz w:val="24"/>
          <w:szCs w:val="24"/>
        </w:rPr>
      </w:pPr>
      <w:r w:rsidRPr="00725CC6">
        <w:rPr>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725CC6" w:rsidRDefault="00160CAF" w:rsidP="002310C2">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725CC6" w:rsidRDefault="00160CAF" w:rsidP="002310C2">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725CC6" w:rsidRDefault="00160CAF" w:rsidP="002310C2">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725CC6" w:rsidRDefault="00160CAF" w:rsidP="002310C2">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60CAF" w:rsidRPr="00725CC6" w:rsidRDefault="00160CAF" w:rsidP="0032743E">
      <w:pPr>
        <w:pStyle w:val="af2"/>
        <w:numPr>
          <w:ilvl w:val="0"/>
          <w:numId w:val="1"/>
        </w:numPr>
        <w:tabs>
          <w:tab w:val="left" w:pos="567"/>
        </w:tabs>
        <w:spacing w:after="0"/>
        <w:ind w:left="0" w:firstLine="709"/>
        <w:jc w:val="both"/>
      </w:pPr>
      <w:bookmarkStart w:id="11" w:name="zKonf"/>
      <w:bookmarkEnd w:id="11"/>
      <w:r w:rsidRPr="00725CC6">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725CC6" w:rsidRDefault="00160CAF" w:rsidP="0032743E">
      <w:pPr>
        <w:pStyle w:val="af2"/>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725CC6" w:rsidRDefault="00160CAF" w:rsidP="0032743E">
      <w:pPr>
        <w:pStyle w:val="af2"/>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725CC6" w:rsidRDefault="00160CAF" w:rsidP="0032743E">
      <w:pPr>
        <w:pStyle w:val="af2"/>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725CC6" w:rsidRDefault="00160CAF" w:rsidP="002310C2">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725CC6" w:rsidRDefault="00160CAF" w:rsidP="002310C2">
      <w:pPr>
        <w:pStyle w:val="a5"/>
        <w:tabs>
          <w:tab w:val="left" w:pos="567"/>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60CAF" w:rsidRPr="00EE56BF" w:rsidRDefault="00160CAF" w:rsidP="002310C2">
      <w:pPr>
        <w:ind w:firstLine="709"/>
        <w:jc w:val="both"/>
        <w:rPr>
          <w:sz w:val="24"/>
          <w:szCs w:val="24"/>
        </w:rPr>
      </w:pPr>
      <w:r w:rsidRPr="00EE56BF">
        <w:rPr>
          <w:sz w:val="24"/>
          <w:szCs w:val="24"/>
        </w:rPr>
        <w:t xml:space="preserve">10.1. Исполнитель несет ответственность перед Заказчиком за действия привлекаемых им к выполнению </w:t>
      </w:r>
      <w:r w:rsidR="00976408" w:rsidRPr="00EE56BF">
        <w:rPr>
          <w:sz w:val="24"/>
          <w:szCs w:val="24"/>
        </w:rPr>
        <w:t>р</w:t>
      </w:r>
      <w:r w:rsidRPr="00EE56BF">
        <w:rPr>
          <w:sz w:val="24"/>
          <w:szCs w:val="24"/>
        </w:rPr>
        <w:t>абот третьих лиц как за собственные действия.</w:t>
      </w:r>
    </w:p>
    <w:p w:rsidR="000D22A7" w:rsidRPr="00706E9B" w:rsidRDefault="00160CAF" w:rsidP="000D22A7">
      <w:pPr>
        <w:ind w:firstLine="709"/>
        <w:jc w:val="both"/>
        <w:rPr>
          <w:sz w:val="24"/>
          <w:szCs w:val="24"/>
        </w:rPr>
      </w:pPr>
      <w:r w:rsidRPr="00EE56BF">
        <w:rPr>
          <w:sz w:val="24"/>
          <w:szCs w:val="24"/>
        </w:rPr>
        <w:t xml:space="preserve">10.2. </w:t>
      </w:r>
      <w:r w:rsidR="000D22A7" w:rsidRPr="00706E9B">
        <w:rPr>
          <w:sz w:val="24"/>
          <w:szCs w:val="24"/>
        </w:rPr>
        <w:t>В случае нарушения сроков выполнения работ, предусмотренных настоящим Договором и/или Календарным планом (Приложение №2), сроков выполнения требо</w:t>
      </w:r>
      <w:r w:rsidR="004B2E96">
        <w:rPr>
          <w:sz w:val="24"/>
          <w:szCs w:val="24"/>
        </w:rPr>
        <w:t>вания Заказчика об устранении недостатков выполненных работ</w:t>
      </w:r>
      <w:r w:rsidR="000D22A7" w:rsidRPr="00706E9B">
        <w:rPr>
          <w:sz w:val="24"/>
          <w:szCs w:val="24"/>
        </w:rPr>
        <w:t>,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160CAF" w:rsidRPr="00EE56BF" w:rsidRDefault="00160CAF" w:rsidP="000D22A7">
      <w:pPr>
        <w:ind w:firstLine="709"/>
        <w:jc w:val="both"/>
        <w:rPr>
          <w:sz w:val="24"/>
          <w:szCs w:val="24"/>
        </w:rPr>
      </w:pPr>
      <w:r w:rsidRPr="00EE56B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Pr>
          <w:sz w:val="24"/>
          <w:szCs w:val="24"/>
        </w:rPr>
        <w:t>стоимости работ</w:t>
      </w:r>
      <w:r w:rsidR="0035326E" w:rsidRPr="00EE56BF">
        <w:rPr>
          <w:sz w:val="24"/>
          <w:szCs w:val="24"/>
        </w:rPr>
        <w:t xml:space="preserve">, указанной в п. 3.1 </w:t>
      </w:r>
      <w:r w:rsidRPr="00EE56BF">
        <w:rPr>
          <w:sz w:val="24"/>
          <w:szCs w:val="24"/>
        </w:rPr>
        <w:t xml:space="preserve"> настоящего Договора.</w:t>
      </w:r>
    </w:p>
    <w:p w:rsidR="00160CAF" w:rsidRPr="00EE56BF" w:rsidRDefault="00160CAF" w:rsidP="002310C2">
      <w:pPr>
        <w:ind w:right="-6" w:firstLine="709"/>
        <w:jc w:val="both"/>
        <w:rPr>
          <w:sz w:val="24"/>
          <w:szCs w:val="24"/>
        </w:rPr>
      </w:pPr>
      <w:r w:rsidRPr="00EE56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725CC6" w:rsidRDefault="00160CAF" w:rsidP="002310C2">
      <w:pPr>
        <w:pStyle w:val="af1"/>
        <w:ind w:firstLine="709"/>
        <w:jc w:val="both"/>
        <w:rPr>
          <w:b/>
          <w:sz w:val="24"/>
          <w:szCs w:val="24"/>
        </w:rPr>
      </w:pPr>
      <w:r w:rsidRPr="00EE56BF">
        <w:rPr>
          <w:sz w:val="24"/>
          <w:szCs w:val="24"/>
        </w:rPr>
        <w:t>10.4. Перечисленные</w:t>
      </w:r>
      <w:r w:rsidRPr="00725CC6">
        <w:rPr>
          <w:sz w:val="24"/>
          <w:szCs w:val="24"/>
        </w:rPr>
        <w:t xml:space="preserve"> в настоящем Договоре штрафные санкции могут быть взысканы Заказчиком путем удержания причитающихся сумм при оплате счетов Исполнителя. Если </w:t>
      </w:r>
      <w:r w:rsidRPr="00725CC6">
        <w:rPr>
          <w:sz w:val="24"/>
          <w:szCs w:val="24"/>
        </w:rPr>
        <w:lastRenderedPageBreak/>
        <w:t>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725CC6" w:rsidRDefault="00160CAF" w:rsidP="002310C2">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725CC6" w:rsidRDefault="00160CAF" w:rsidP="002310C2">
      <w:pPr>
        <w:pStyle w:val="af1"/>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725CC6" w:rsidRDefault="00160CAF" w:rsidP="002310C2">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725CC6" w:rsidRDefault="00160CAF" w:rsidP="002310C2">
      <w:pPr>
        <w:pStyle w:val="af2"/>
        <w:spacing w:after="0"/>
        <w:ind w:firstLine="709"/>
        <w:jc w:val="both"/>
      </w:pPr>
      <w:r w:rsidRPr="00725CC6">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w:t>
      </w:r>
      <w:r w:rsidR="00E54A48">
        <w:t xml:space="preserve">его </w:t>
      </w:r>
      <w:r w:rsidRPr="00725CC6">
        <w:t>получения виновной Стороной.</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60CAF" w:rsidRPr="00725CC6" w:rsidRDefault="00160CAF" w:rsidP="002310C2">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725CC6" w:rsidRDefault="00160CAF" w:rsidP="002310C2">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725CC6" w:rsidRDefault="00160CAF" w:rsidP="002310C2">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rsidR="00160CAF" w:rsidRPr="00725CC6" w:rsidRDefault="00160CAF" w:rsidP="002310C2">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160CAF" w:rsidRPr="00725CC6" w:rsidRDefault="00160CAF" w:rsidP="002310C2">
      <w:pPr>
        <w:ind w:firstLine="709"/>
        <w:jc w:val="both"/>
        <w:rPr>
          <w:sz w:val="24"/>
          <w:szCs w:val="24"/>
        </w:rPr>
      </w:pPr>
      <w:r w:rsidRPr="00EE56BF">
        <w:rPr>
          <w:sz w:val="24"/>
          <w:szCs w:val="24"/>
        </w:rPr>
        <w:t xml:space="preserve">11.5. </w:t>
      </w:r>
      <w:proofErr w:type="gramStart"/>
      <w:r w:rsidRPr="00EE56B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w:t>
      </w:r>
      <w:r w:rsidRPr="00725CC6">
        <w:rPr>
          <w:sz w:val="24"/>
          <w:szCs w:val="24"/>
        </w:rPr>
        <w:t xml:space="preserve"> дней с даты предъявления Заказчиком соответствующего требования.</w:t>
      </w:r>
      <w:proofErr w:type="gramEnd"/>
    </w:p>
    <w:p w:rsidR="00160CAF" w:rsidRPr="00725CC6" w:rsidRDefault="00160CAF" w:rsidP="002310C2">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w:t>
      </w:r>
      <w:r w:rsidR="00616CE7">
        <w:rPr>
          <w:sz w:val="24"/>
          <w:szCs w:val="24"/>
        </w:rPr>
        <w:t>6</w:t>
      </w:r>
      <w:r w:rsidRPr="00725CC6">
        <w:rPr>
          <w:sz w:val="24"/>
          <w:szCs w:val="24"/>
        </w:rPr>
        <w:t>. настоящего Договора.</w:t>
      </w:r>
    </w:p>
    <w:p w:rsidR="00EE56BF" w:rsidRDefault="00EE56BF" w:rsidP="002310C2">
      <w:pPr>
        <w:pStyle w:val="1"/>
        <w:spacing w:before="0" w:after="0"/>
        <w:jc w:val="center"/>
        <w:rPr>
          <w:rFonts w:ascii="Times New Roman" w:hAnsi="Times New Roman"/>
          <w:sz w:val="24"/>
          <w:szCs w:val="24"/>
        </w:rPr>
      </w:pPr>
    </w:p>
    <w:p w:rsidR="00160CAF" w:rsidRPr="00725CC6" w:rsidRDefault="00160CAF" w:rsidP="002310C2">
      <w:pPr>
        <w:pStyle w:val="1"/>
        <w:spacing w:before="0"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60CAF" w:rsidRPr="00725CC6" w:rsidRDefault="00160CAF" w:rsidP="002310C2">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725CC6" w:rsidRDefault="00160CAF" w:rsidP="002310C2">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160CAF" w:rsidRPr="00725CC6" w:rsidRDefault="00160CAF" w:rsidP="002310C2">
      <w:pPr>
        <w:pStyle w:val="af2"/>
        <w:spacing w:after="0"/>
        <w:ind w:firstLine="709"/>
        <w:jc w:val="both"/>
      </w:pPr>
      <w:r w:rsidRPr="00725CC6">
        <w:t>12.</w:t>
      </w:r>
      <w:r w:rsidR="00DC0984">
        <w:t>3</w:t>
      </w:r>
      <w:r w:rsidRPr="00725CC6">
        <w:t>. Все споры и разногласия между Сторонами, которые могут возникнуть по настоящему Договору, если они не будут разрешены путем переговоров</w:t>
      </w:r>
      <w:r w:rsidR="00DC0984">
        <w:t>и в претензионном порядке</w:t>
      </w:r>
      <w:r w:rsidR="00DC0984" w:rsidRPr="00706E9B">
        <w:t>,</w:t>
      </w:r>
      <w:r w:rsidRPr="00725CC6">
        <w:t xml:space="preserve"> решаются в Арбитражном суде</w:t>
      </w:r>
      <w:r w:rsidR="00EE56BF" w:rsidRPr="00EE56BF">
        <w:t xml:space="preserve"> города Москвы</w:t>
      </w:r>
      <w:r w:rsidRPr="00725CC6">
        <w:t>.</w:t>
      </w:r>
    </w:p>
    <w:p w:rsidR="00645BD7" w:rsidRDefault="00645BD7" w:rsidP="002310C2">
      <w:pPr>
        <w:ind w:firstLine="709"/>
        <w:contextualSpacing/>
        <w:jc w:val="both"/>
        <w:rPr>
          <w:sz w:val="24"/>
          <w:szCs w:val="24"/>
        </w:rPr>
      </w:pPr>
    </w:p>
    <w:p w:rsidR="00645BD7" w:rsidRPr="00645BD7" w:rsidRDefault="00645BD7" w:rsidP="00645BD7">
      <w:pPr>
        <w:ind w:firstLine="709"/>
        <w:contextualSpacing/>
        <w:jc w:val="center"/>
        <w:rPr>
          <w:b/>
          <w:sz w:val="24"/>
          <w:szCs w:val="24"/>
        </w:rPr>
      </w:pPr>
      <w:r w:rsidRPr="00645BD7">
        <w:rPr>
          <w:b/>
          <w:sz w:val="24"/>
          <w:szCs w:val="24"/>
        </w:rPr>
        <w:lastRenderedPageBreak/>
        <w:t>13. Налоговая оговорка</w:t>
      </w:r>
    </w:p>
    <w:p w:rsidR="00DC0984" w:rsidRPr="00706E9B" w:rsidRDefault="00DC0984" w:rsidP="00DC0984">
      <w:pPr>
        <w:tabs>
          <w:tab w:val="left" w:pos="993"/>
        </w:tabs>
        <w:ind w:firstLine="709"/>
        <w:contextualSpacing/>
        <w:jc w:val="both"/>
        <w:rPr>
          <w:sz w:val="24"/>
          <w:szCs w:val="24"/>
        </w:rPr>
      </w:pPr>
      <w:r w:rsidRPr="00706E9B">
        <w:rPr>
          <w:sz w:val="24"/>
          <w:szCs w:val="24"/>
        </w:rPr>
        <w:t>13.1 Исполнитель гарантирует, что:</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зарегистрирован</w:t>
      </w:r>
      <w:proofErr w:type="gramEnd"/>
      <w:r w:rsidRPr="00706E9B">
        <w:rPr>
          <w:sz w:val="24"/>
          <w:szCs w:val="24"/>
        </w:rPr>
        <w:t xml:space="preserve"> в ЕГРЮЛ надлежащим образом;</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своевременно и в полном объеме уплачивает налоги, сборы и страховые взносы;</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DC0984" w:rsidRPr="00706E9B" w:rsidRDefault="00DC0984" w:rsidP="00DC0984">
      <w:pPr>
        <w:tabs>
          <w:tab w:val="left" w:pos="993"/>
        </w:tabs>
        <w:ind w:firstLine="709"/>
        <w:contextualSpacing/>
        <w:jc w:val="both"/>
        <w:rPr>
          <w:sz w:val="24"/>
          <w:szCs w:val="24"/>
        </w:rPr>
      </w:pPr>
      <w:r w:rsidRPr="00706E9B">
        <w:rPr>
          <w:sz w:val="24"/>
          <w:szCs w:val="24"/>
        </w:rPr>
        <w:t>13.2</w:t>
      </w:r>
      <w:r>
        <w:rPr>
          <w:sz w:val="24"/>
          <w:szCs w:val="24"/>
        </w:rPr>
        <w:t>.</w:t>
      </w:r>
      <w:r w:rsidRPr="00706E9B">
        <w:rPr>
          <w:sz w:val="24"/>
          <w:szCs w:val="24"/>
        </w:rPr>
        <w:t xml:space="preserve"> Если Исполнитель нарушит гарантии (любую одну, несколько или все вместе), указанные в пункте </w:t>
      </w:r>
      <w:r>
        <w:rPr>
          <w:sz w:val="24"/>
          <w:szCs w:val="24"/>
        </w:rPr>
        <w:t>13.</w:t>
      </w:r>
      <w:r w:rsidRPr="00706E9B">
        <w:rPr>
          <w:sz w:val="24"/>
          <w:szCs w:val="24"/>
        </w:rPr>
        <w:t>1 настоящего раздела, и это повлечет:</w:t>
      </w:r>
    </w:p>
    <w:p w:rsidR="00DC0984" w:rsidRPr="00706E9B" w:rsidRDefault="00DC0984" w:rsidP="00DC0984">
      <w:pPr>
        <w:pStyle w:val="a9"/>
        <w:numPr>
          <w:ilvl w:val="0"/>
          <w:numId w:val="4"/>
        </w:numPr>
        <w:tabs>
          <w:tab w:val="left" w:pos="993"/>
        </w:tabs>
        <w:ind w:left="0" w:firstLine="709"/>
        <w:jc w:val="both"/>
        <w:rPr>
          <w:sz w:val="24"/>
          <w:szCs w:val="24"/>
        </w:rPr>
      </w:pPr>
      <w:r w:rsidRPr="00706E9B">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sidR="004B2E96">
        <w:rPr>
          <w:sz w:val="24"/>
          <w:szCs w:val="24"/>
        </w:rPr>
        <w:t xml:space="preserve"> </w:t>
      </w:r>
      <w:r w:rsidRPr="00706E9B">
        <w:rPr>
          <w:sz w:val="24"/>
          <w:szCs w:val="24"/>
        </w:rPr>
        <w:t>(или)</w:t>
      </w:r>
    </w:p>
    <w:p w:rsidR="00DC0984" w:rsidRPr="00706E9B" w:rsidRDefault="00DC0984" w:rsidP="00DC0984">
      <w:pPr>
        <w:pStyle w:val="a9"/>
        <w:numPr>
          <w:ilvl w:val="0"/>
          <w:numId w:val="4"/>
        </w:numPr>
        <w:tabs>
          <w:tab w:val="left" w:pos="993"/>
        </w:tabs>
        <w:ind w:left="0" w:firstLine="709"/>
        <w:jc w:val="both"/>
        <w:rPr>
          <w:sz w:val="24"/>
          <w:szCs w:val="24"/>
        </w:rPr>
      </w:pPr>
      <w:proofErr w:type="gramStart"/>
      <w:r w:rsidRPr="00706E9B">
        <w:rPr>
          <w:sz w:val="24"/>
          <w:szCs w:val="24"/>
        </w:rPr>
        <w:t xml:space="preserve">предъявление третьими лицами, купившими у </w:t>
      </w:r>
      <w:r>
        <w:rPr>
          <w:sz w:val="24"/>
          <w:szCs w:val="24"/>
        </w:rPr>
        <w:t>Заказчика</w:t>
      </w:r>
      <w:r w:rsidRPr="00706E9B">
        <w:rPr>
          <w:sz w:val="24"/>
          <w:szCs w:val="24"/>
        </w:rPr>
        <w:t xml:space="preserve">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sz w:val="24"/>
          <w:szCs w:val="24"/>
        </w:rPr>
        <w:t>Исполнитель</w:t>
      </w:r>
      <w:r w:rsidRPr="00706E9B">
        <w:rPr>
          <w:sz w:val="24"/>
          <w:szCs w:val="24"/>
        </w:rPr>
        <w:t>, обязуется возместить Заказчику убытки, который последний</w:t>
      </w:r>
      <w:proofErr w:type="gramEnd"/>
      <w:r w:rsidRPr="00706E9B">
        <w:rPr>
          <w:sz w:val="24"/>
          <w:szCs w:val="24"/>
        </w:rPr>
        <w:t xml:space="preserve"> понес вследствие таких нарушений.</w:t>
      </w:r>
    </w:p>
    <w:p w:rsidR="00DC0984" w:rsidRPr="00706E9B" w:rsidRDefault="00DC0984" w:rsidP="00DC0984">
      <w:pPr>
        <w:tabs>
          <w:tab w:val="left" w:pos="993"/>
        </w:tabs>
        <w:ind w:firstLine="709"/>
        <w:contextualSpacing/>
        <w:jc w:val="both"/>
        <w:rPr>
          <w:sz w:val="24"/>
          <w:szCs w:val="24"/>
        </w:rPr>
      </w:pPr>
      <w:r>
        <w:rPr>
          <w:sz w:val="24"/>
          <w:szCs w:val="24"/>
        </w:rPr>
        <w:t xml:space="preserve">13.3. </w:t>
      </w:r>
      <w:r w:rsidRPr="00706E9B">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725CC6" w:rsidRDefault="00645BD7" w:rsidP="002310C2">
      <w:pPr>
        <w:ind w:firstLine="709"/>
        <w:contextualSpacing/>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14. Прочие условия</w:t>
      </w:r>
    </w:p>
    <w:p w:rsidR="00160CAF" w:rsidRPr="00725CC6" w:rsidRDefault="00160CAF" w:rsidP="002310C2">
      <w:pPr>
        <w:pStyle w:val="af2"/>
        <w:tabs>
          <w:tab w:val="left" w:pos="-6804"/>
        </w:tabs>
        <w:spacing w:after="0"/>
        <w:ind w:firstLine="709"/>
        <w:jc w:val="both"/>
      </w:pPr>
      <w:r w:rsidRPr="00EE56BF">
        <w:t xml:space="preserve">14.1. </w:t>
      </w:r>
      <w:r w:rsidRPr="00725CC6">
        <w:t xml:space="preserve">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rsidR="000D22A7" w:rsidRDefault="00160CAF" w:rsidP="000D22A7">
      <w:pPr>
        <w:pStyle w:val="af2"/>
        <w:tabs>
          <w:tab w:val="left" w:pos="-6804"/>
        </w:tabs>
        <w:spacing w:after="0"/>
        <w:ind w:firstLine="709"/>
        <w:jc w:val="both"/>
      </w:pPr>
      <w:r w:rsidRPr="00725CC6">
        <w:t>14.</w:t>
      </w:r>
      <w:r w:rsidR="000D22A7">
        <w:t>3</w:t>
      </w:r>
      <w:r w:rsidRPr="00725CC6">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w:t>
      </w:r>
      <w:r w:rsidRPr="00725CC6">
        <w:lastRenderedPageBreak/>
        <w:t>реквизитах Договора. Сторона, указавшая неверный электронный адрес или не указавшая его во</w:t>
      </w:r>
      <w:r w:rsidR="000A2B0B">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p>
    <w:p w:rsidR="00DC0984" w:rsidRDefault="00DC0984" w:rsidP="00DC0984">
      <w:pPr>
        <w:pStyle w:val="af2"/>
        <w:tabs>
          <w:tab w:val="left" w:pos="-6804"/>
        </w:tabs>
        <w:spacing w:after="0"/>
        <w:ind w:firstLine="709"/>
        <w:jc w:val="both"/>
      </w:pPr>
      <w: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Default="00DC0984" w:rsidP="00DC0984">
      <w:pPr>
        <w:pStyle w:val="af2"/>
        <w:tabs>
          <w:tab w:val="left" w:pos="-6804"/>
        </w:tabs>
        <w:spacing w:after="0"/>
        <w:ind w:firstLine="709"/>
        <w:jc w:val="both"/>
      </w:pPr>
      <w:r>
        <w:t>14.5. 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367B25" w:rsidRPr="00367B25" w:rsidRDefault="00367B25" w:rsidP="00367B25"/>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15. Перечень приложений</w:t>
      </w:r>
    </w:p>
    <w:p w:rsidR="00160CAF" w:rsidRPr="00725CC6" w:rsidRDefault="00160CAF" w:rsidP="002310C2">
      <w:pPr>
        <w:pStyle w:val="af2"/>
        <w:tabs>
          <w:tab w:val="left" w:pos="0"/>
        </w:tabs>
        <w:spacing w:after="0"/>
        <w:ind w:firstLine="709"/>
        <w:jc w:val="both"/>
      </w:pPr>
      <w:r w:rsidRPr="00725CC6">
        <w:t>15.1. К настоящему Договору прилагаются и являются его неотъемлемой частью:</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1. Приложение №1 – Требования</w:t>
      </w:r>
      <w:r w:rsidR="000A2B0B" w:rsidRPr="00EE56BF">
        <w:rPr>
          <w:sz w:val="24"/>
          <w:szCs w:val="24"/>
        </w:rPr>
        <w:t xml:space="preserve"> к выполнению работ</w:t>
      </w:r>
      <w:r w:rsidR="00160CAF" w:rsidRPr="00EE56BF">
        <w:rPr>
          <w:sz w:val="24"/>
          <w:szCs w:val="24"/>
        </w:rPr>
        <w:t>.</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2.</w:t>
      </w:r>
      <w:r w:rsidR="00D837E1">
        <w:rPr>
          <w:sz w:val="24"/>
          <w:szCs w:val="24"/>
        </w:rPr>
        <w:t xml:space="preserve"> Приложение №</w:t>
      </w:r>
      <w:r w:rsidR="00160CAF" w:rsidRPr="00EE56BF">
        <w:rPr>
          <w:sz w:val="24"/>
          <w:szCs w:val="24"/>
        </w:rPr>
        <w:t>2 – Календарный план-график работ.</w:t>
      </w:r>
    </w:p>
    <w:p w:rsidR="00160CAF" w:rsidRPr="00725CC6" w:rsidRDefault="00160CAF" w:rsidP="002310C2">
      <w:pPr>
        <w:rPr>
          <w:sz w:val="24"/>
          <w:szCs w:val="24"/>
        </w:rPr>
      </w:pPr>
    </w:p>
    <w:p w:rsidR="00160CAF" w:rsidRDefault="00160CAF" w:rsidP="002310C2">
      <w:pPr>
        <w:pStyle w:val="1"/>
        <w:spacing w:before="0" w:after="0"/>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p w:rsidR="00717DD9" w:rsidRPr="00367B25" w:rsidRDefault="00717DD9" w:rsidP="00717DD9">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43"/>
      </w:tblGrid>
      <w:tr w:rsidR="00717DD9" w:rsidRPr="00D8258E" w:rsidTr="00D8258E">
        <w:trPr>
          <w:trHeight w:val="256"/>
        </w:trPr>
        <w:tc>
          <w:tcPr>
            <w:tcW w:w="4943" w:type="dxa"/>
          </w:tcPr>
          <w:p w:rsidR="00717DD9" w:rsidRPr="00D8258E" w:rsidRDefault="00717DD9" w:rsidP="007726BC">
            <w:pPr>
              <w:rPr>
                <w:b/>
                <w:sz w:val="24"/>
                <w:szCs w:val="24"/>
              </w:rPr>
            </w:pPr>
            <w:r w:rsidRPr="00D8258E">
              <w:rPr>
                <w:b/>
                <w:sz w:val="24"/>
                <w:szCs w:val="24"/>
              </w:rPr>
              <w:t>«</w:t>
            </w:r>
            <w:r w:rsidR="007953CF">
              <w:rPr>
                <w:b/>
                <w:sz w:val="24"/>
                <w:szCs w:val="24"/>
              </w:rPr>
              <w:t>Исполнитель</w:t>
            </w:r>
            <w:r w:rsidRPr="00D8258E">
              <w:rPr>
                <w:b/>
                <w:sz w:val="24"/>
                <w:szCs w:val="24"/>
              </w:rPr>
              <w:t>»</w:t>
            </w:r>
          </w:p>
        </w:tc>
        <w:tc>
          <w:tcPr>
            <w:tcW w:w="4943" w:type="dxa"/>
          </w:tcPr>
          <w:p w:rsidR="00717DD9" w:rsidRPr="00D8258E" w:rsidRDefault="00717DD9" w:rsidP="007726BC">
            <w:pPr>
              <w:rPr>
                <w:b/>
                <w:sz w:val="24"/>
                <w:szCs w:val="24"/>
              </w:rPr>
            </w:pPr>
            <w:r w:rsidRPr="00D8258E">
              <w:rPr>
                <w:b/>
                <w:sz w:val="24"/>
                <w:szCs w:val="24"/>
              </w:rPr>
              <w:t>«Заказчик»</w:t>
            </w:r>
          </w:p>
        </w:tc>
      </w:tr>
      <w:tr w:rsidR="00717DD9" w:rsidRPr="00D8258E" w:rsidTr="00D8258E">
        <w:trPr>
          <w:trHeight w:val="70"/>
        </w:trPr>
        <w:tc>
          <w:tcPr>
            <w:tcW w:w="4943" w:type="dxa"/>
          </w:tcPr>
          <w:p w:rsidR="00FC7142" w:rsidRPr="00D8258E" w:rsidRDefault="00FC7142" w:rsidP="00FC7142">
            <w:pPr>
              <w:rPr>
                <w:b/>
                <w:color w:val="000000"/>
                <w:spacing w:val="-3"/>
                <w:sz w:val="24"/>
                <w:szCs w:val="24"/>
              </w:rPr>
            </w:pPr>
            <w:r w:rsidRPr="00D8258E">
              <w:rPr>
                <w:b/>
                <w:color w:val="000000"/>
                <w:spacing w:val="-3"/>
                <w:sz w:val="24"/>
                <w:szCs w:val="24"/>
              </w:rPr>
              <w:t>ООО «</w:t>
            </w:r>
            <w:r w:rsidR="006838BC">
              <w:rPr>
                <w:b/>
                <w:color w:val="000000"/>
                <w:spacing w:val="-3"/>
                <w:sz w:val="24"/>
                <w:szCs w:val="24"/>
              </w:rPr>
              <w:t>____________</w:t>
            </w:r>
            <w:r w:rsidRPr="00D8258E">
              <w:rPr>
                <w:b/>
                <w:color w:val="000000"/>
                <w:spacing w:val="-3"/>
                <w:sz w:val="24"/>
                <w:szCs w:val="24"/>
              </w:rPr>
              <w:t>»</w:t>
            </w:r>
          </w:p>
          <w:p w:rsidR="00FC7142" w:rsidRPr="00D8258E" w:rsidRDefault="00FC7142" w:rsidP="00FC7142">
            <w:pPr>
              <w:rPr>
                <w:bCs/>
                <w:color w:val="000000"/>
                <w:spacing w:val="-3"/>
                <w:sz w:val="24"/>
                <w:szCs w:val="24"/>
              </w:rPr>
            </w:pPr>
          </w:p>
          <w:p w:rsidR="001F5506" w:rsidRPr="00367B25" w:rsidRDefault="001F5506" w:rsidP="001F5506">
            <w:pPr>
              <w:rPr>
                <w:sz w:val="24"/>
                <w:szCs w:val="24"/>
              </w:rPr>
            </w:pPr>
            <w:r w:rsidRPr="00367B25">
              <w:rPr>
                <w:bCs/>
                <w:color w:val="000000"/>
                <w:spacing w:val="-3"/>
                <w:sz w:val="24"/>
                <w:szCs w:val="24"/>
              </w:rPr>
              <w:t xml:space="preserve">Адрес: </w:t>
            </w:r>
          </w:p>
          <w:p w:rsidR="001F5506" w:rsidRPr="00367B25" w:rsidRDefault="001F5506" w:rsidP="001F5506">
            <w:pPr>
              <w:rPr>
                <w:bCs/>
                <w:color w:val="000000"/>
                <w:spacing w:val="13"/>
                <w:sz w:val="24"/>
                <w:szCs w:val="24"/>
              </w:rPr>
            </w:pPr>
            <w:r w:rsidRPr="00367B25">
              <w:rPr>
                <w:bCs/>
                <w:color w:val="000000"/>
                <w:spacing w:val="13"/>
                <w:sz w:val="24"/>
                <w:szCs w:val="24"/>
              </w:rPr>
              <w:t xml:space="preserve">ИНН: </w:t>
            </w:r>
          </w:p>
          <w:p w:rsidR="001F5506" w:rsidRPr="00367B25" w:rsidRDefault="001F5506" w:rsidP="001F5506">
            <w:pPr>
              <w:rPr>
                <w:color w:val="000000"/>
                <w:spacing w:val="-3"/>
                <w:sz w:val="24"/>
                <w:szCs w:val="24"/>
              </w:rPr>
            </w:pPr>
            <w:r w:rsidRPr="00367B25">
              <w:rPr>
                <w:bCs/>
                <w:color w:val="000000"/>
                <w:spacing w:val="13"/>
                <w:sz w:val="24"/>
                <w:szCs w:val="24"/>
              </w:rPr>
              <w:t xml:space="preserve">КПП: </w:t>
            </w:r>
          </w:p>
          <w:p w:rsidR="006838BC" w:rsidRDefault="001F5506" w:rsidP="001F5506">
            <w:pPr>
              <w:rPr>
                <w:sz w:val="24"/>
                <w:szCs w:val="24"/>
              </w:rPr>
            </w:pPr>
            <w:r w:rsidRPr="00367B25">
              <w:rPr>
                <w:bCs/>
                <w:color w:val="000000"/>
                <w:spacing w:val="-5"/>
                <w:sz w:val="24"/>
                <w:szCs w:val="24"/>
              </w:rPr>
              <w:t xml:space="preserve">ОГРН: </w:t>
            </w:r>
          </w:p>
          <w:p w:rsidR="001F5506" w:rsidRPr="00367B25" w:rsidRDefault="001F5506" w:rsidP="001F5506">
            <w:pPr>
              <w:rPr>
                <w:sz w:val="24"/>
                <w:szCs w:val="24"/>
              </w:rPr>
            </w:pPr>
            <w:r w:rsidRPr="00367B25">
              <w:rPr>
                <w:bCs/>
                <w:color w:val="000000"/>
                <w:spacing w:val="-3"/>
                <w:sz w:val="24"/>
                <w:szCs w:val="24"/>
              </w:rPr>
              <w:t xml:space="preserve">Расчетный счет </w:t>
            </w:r>
          </w:p>
          <w:p w:rsidR="006838BC" w:rsidRDefault="001F5506" w:rsidP="001F5506">
            <w:pPr>
              <w:rPr>
                <w:sz w:val="24"/>
                <w:szCs w:val="24"/>
              </w:rPr>
            </w:pPr>
            <w:r w:rsidRPr="00367B25">
              <w:rPr>
                <w:bCs/>
                <w:color w:val="000000"/>
                <w:spacing w:val="-2"/>
                <w:sz w:val="24"/>
                <w:szCs w:val="24"/>
              </w:rPr>
              <w:t xml:space="preserve">в </w:t>
            </w:r>
          </w:p>
          <w:p w:rsidR="001F5506" w:rsidRPr="00367B25" w:rsidRDefault="001F5506" w:rsidP="001F5506">
            <w:pPr>
              <w:rPr>
                <w:bCs/>
                <w:color w:val="000000"/>
                <w:spacing w:val="-9"/>
                <w:sz w:val="24"/>
                <w:szCs w:val="24"/>
              </w:rPr>
            </w:pPr>
            <w:proofErr w:type="gramStart"/>
            <w:r w:rsidRPr="00367B25">
              <w:rPr>
                <w:bCs/>
                <w:color w:val="000000"/>
                <w:spacing w:val="-4"/>
                <w:sz w:val="24"/>
                <w:szCs w:val="24"/>
              </w:rPr>
              <w:t>Кор. счет</w:t>
            </w:r>
            <w:proofErr w:type="gramEnd"/>
          </w:p>
          <w:p w:rsidR="001F5506" w:rsidRPr="00367B25" w:rsidRDefault="001F5506" w:rsidP="001F5506">
            <w:pPr>
              <w:rPr>
                <w:sz w:val="24"/>
                <w:szCs w:val="24"/>
              </w:rPr>
            </w:pPr>
            <w:r w:rsidRPr="00367B25">
              <w:rPr>
                <w:bCs/>
                <w:color w:val="000000"/>
                <w:spacing w:val="-9"/>
                <w:sz w:val="24"/>
                <w:szCs w:val="24"/>
              </w:rPr>
              <w:t xml:space="preserve">БИК </w:t>
            </w:r>
          </w:p>
          <w:p w:rsidR="001F5506" w:rsidRPr="00367B25" w:rsidRDefault="001F5506" w:rsidP="001F5506">
            <w:pPr>
              <w:rPr>
                <w:sz w:val="24"/>
                <w:szCs w:val="24"/>
              </w:rPr>
            </w:pPr>
            <w:r w:rsidRPr="00367B25">
              <w:rPr>
                <w:bCs/>
                <w:color w:val="000000"/>
                <w:spacing w:val="-5"/>
                <w:sz w:val="24"/>
                <w:szCs w:val="24"/>
              </w:rPr>
              <w:t xml:space="preserve">Телефон </w:t>
            </w:r>
          </w:p>
          <w:p w:rsidR="00FF59EE" w:rsidRPr="006838BC" w:rsidRDefault="001F5506" w:rsidP="001F5506">
            <w:pPr>
              <w:rPr>
                <w:sz w:val="24"/>
                <w:szCs w:val="24"/>
                <w:lang w:val="en-US"/>
              </w:rPr>
            </w:pPr>
            <w:r w:rsidRPr="00367B25">
              <w:rPr>
                <w:sz w:val="24"/>
                <w:szCs w:val="24"/>
                <w:lang w:val="en-US"/>
              </w:rPr>
              <w:t>e</w:t>
            </w:r>
            <w:r w:rsidRPr="006838BC">
              <w:rPr>
                <w:sz w:val="24"/>
                <w:szCs w:val="24"/>
                <w:lang w:val="en-US"/>
              </w:rPr>
              <w:t>-</w:t>
            </w:r>
            <w:r w:rsidRPr="00367B25">
              <w:rPr>
                <w:sz w:val="24"/>
                <w:szCs w:val="24"/>
                <w:lang w:val="en-US"/>
              </w:rPr>
              <w:t>mail</w:t>
            </w:r>
            <w:r w:rsidRPr="006838BC">
              <w:rPr>
                <w:sz w:val="24"/>
                <w:szCs w:val="24"/>
                <w:lang w:val="en-US"/>
              </w:rPr>
              <w:t xml:space="preserve">: </w:t>
            </w:r>
          </w:p>
          <w:p w:rsidR="00717DD9" w:rsidRPr="006838BC" w:rsidRDefault="00717DD9" w:rsidP="007726BC">
            <w:pPr>
              <w:jc w:val="both"/>
              <w:rPr>
                <w:sz w:val="24"/>
                <w:szCs w:val="24"/>
                <w:lang w:val="en-US"/>
              </w:rPr>
            </w:pPr>
          </w:p>
        </w:tc>
        <w:tc>
          <w:tcPr>
            <w:tcW w:w="4943" w:type="dxa"/>
          </w:tcPr>
          <w:p w:rsidR="00717DD9" w:rsidRPr="00D8258E" w:rsidRDefault="00717DD9" w:rsidP="00D8258E">
            <w:pPr>
              <w:ind w:firstLine="11"/>
              <w:jc w:val="both"/>
              <w:rPr>
                <w:b/>
                <w:bCs/>
                <w:sz w:val="24"/>
                <w:szCs w:val="24"/>
              </w:rPr>
            </w:pPr>
            <w:r w:rsidRPr="00D8258E">
              <w:rPr>
                <w:b/>
                <w:bCs/>
                <w:sz w:val="24"/>
                <w:szCs w:val="24"/>
              </w:rPr>
              <w:t>НУЗ «Дорожная клиническая больница им. Н.А. Семашко на ст. Люблино ОАО «РЖД»</w:t>
            </w:r>
          </w:p>
          <w:p w:rsidR="00717DD9" w:rsidRPr="00D8258E" w:rsidRDefault="00717DD9" w:rsidP="007726BC">
            <w:pPr>
              <w:ind w:firstLine="11"/>
              <w:rPr>
                <w:sz w:val="24"/>
                <w:szCs w:val="24"/>
              </w:rPr>
            </w:pPr>
            <w:r w:rsidRPr="00D8258E">
              <w:rPr>
                <w:sz w:val="24"/>
                <w:szCs w:val="24"/>
              </w:rPr>
              <w:t>Адрес: 109386, Москва, ул. Ставропольская, домовл. 23, корпус 1</w:t>
            </w:r>
          </w:p>
          <w:p w:rsidR="00717DD9" w:rsidRPr="00D8258E" w:rsidRDefault="00717DD9" w:rsidP="007726BC">
            <w:pPr>
              <w:ind w:firstLine="11"/>
              <w:jc w:val="both"/>
              <w:rPr>
                <w:sz w:val="24"/>
                <w:szCs w:val="24"/>
              </w:rPr>
            </w:pPr>
            <w:r w:rsidRPr="00D8258E">
              <w:rPr>
                <w:sz w:val="24"/>
                <w:szCs w:val="24"/>
              </w:rPr>
              <w:t>ИНН 7723518340</w:t>
            </w:r>
          </w:p>
          <w:p w:rsidR="00717DD9" w:rsidRPr="00D8258E" w:rsidRDefault="00717DD9" w:rsidP="007726BC">
            <w:pPr>
              <w:ind w:firstLine="11"/>
              <w:jc w:val="both"/>
              <w:rPr>
                <w:sz w:val="24"/>
                <w:szCs w:val="24"/>
              </w:rPr>
            </w:pPr>
            <w:r w:rsidRPr="00D8258E">
              <w:rPr>
                <w:sz w:val="24"/>
                <w:szCs w:val="24"/>
              </w:rPr>
              <w:t>КПП 772301001</w:t>
            </w:r>
          </w:p>
          <w:p w:rsidR="00717DD9" w:rsidRPr="00D8258E" w:rsidRDefault="00717DD9" w:rsidP="007726BC">
            <w:pPr>
              <w:ind w:firstLine="11"/>
              <w:jc w:val="both"/>
              <w:rPr>
                <w:sz w:val="24"/>
                <w:szCs w:val="24"/>
              </w:rPr>
            </w:pPr>
            <w:proofErr w:type="gramStart"/>
            <w:r w:rsidRPr="00D8258E">
              <w:rPr>
                <w:sz w:val="24"/>
                <w:szCs w:val="24"/>
              </w:rPr>
              <w:t>Р</w:t>
            </w:r>
            <w:proofErr w:type="gramEnd"/>
            <w:r w:rsidRPr="00D8258E">
              <w:rPr>
                <w:sz w:val="24"/>
                <w:szCs w:val="24"/>
              </w:rPr>
              <w:t>/с 40703810538250123496</w:t>
            </w:r>
          </w:p>
          <w:p w:rsidR="00717DD9" w:rsidRPr="00D8258E" w:rsidRDefault="00717DD9" w:rsidP="007726BC">
            <w:pPr>
              <w:ind w:firstLine="11"/>
              <w:jc w:val="both"/>
              <w:rPr>
                <w:sz w:val="24"/>
                <w:szCs w:val="24"/>
              </w:rPr>
            </w:pPr>
            <w:proofErr w:type="gramStart"/>
            <w:r w:rsidRPr="00D8258E">
              <w:rPr>
                <w:sz w:val="24"/>
                <w:szCs w:val="24"/>
              </w:rPr>
              <w:t>Р</w:t>
            </w:r>
            <w:proofErr w:type="gramEnd"/>
            <w:r w:rsidRPr="00D8258E">
              <w:rPr>
                <w:sz w:val="24"/>
                <w:szCs w:val="24"/>
              </w:rPr>
              <w:t>/с 40404810438250036843</w:t>
            </w:r>
          </w:p>
          <w:p w:rsidR="00717DD9" w:rsidRPr="00D8258E" w:rsidRDefault="00717DD9" w:rsidP="007726BC">
            <w:pPr>
              <w:ind w:firstLine="11"/>
              <w:jc w:val="both"/>
              <w:rPr>
                <w:sz w:val="24"/>
                <w:szCs w:val="24"/>
              </w:rPr>
            </w:pPr>
            <w:r w:rsidRPr="00D8258E">
              <w:rPr>
                <w:sz w:val="24"/>
                <w:szCs w:val="24"/>
              </w:rPr>
              <w:t>К/с 30101810400000000225</w:t>
            </w:r>
          </w:p>
          <w:p w:rsidR="00717DD9" w:rsidRPr="00D8258E" w:rsidRDefault="00717DD9" w:rsidP="007726BC">
            <w:pPr>
              <w:ind w:firstLine="11"/>
              <w:jc w:val="both"/>
              <w:rPr>
                <w:sz w:val="24"/>
                <w:szCs w:val="24"/>
              </w:rPr>
            </w:pPr>
            <w:r w:rsidRPr="00D8258E">
              <w:rPr>
                <w:sz w:val="24"/>
                <w:szCs w:val="24"/>
              </w:rPr>
              <w:t>БИК 044525225</w:t>
            </w:r>
          </w:p>
          <w:p w:rsidR="00717DD9" w:rsidRPr="00D8258E" w:rsidRDefault="00717DD9" w:rsidP="007726BC">
            <w:pPr>
              <w:ind w:firstLine="11"/>
              <w:jc w:val="both"/>
              <w:rPr>
                <w:sz w:val="24"/>
                <w:szCs w:val="24"/>
              </w:rPr>
            </w:pPr>
            <w:r w:rsidRPr="00D8258E">
              <w:rPr>
                <w:sz w:val="24"/>
                <w:szCs w:val="24"/>
              </w:rPr>
              <w:t xml:space="preserve">Московский банк Сбербанка России </w:t>
            </w:r>
          </w:p>
          <w:p w:rsidR="00717DD9" w:rsidRPr="00D8258E" w:rsidRDefault="00717DD9" w:rsidP="007726BC">
            <w:pPr>
              <w:ind w:firstLine="11"/>
              <w:jc w:val="both"/>
              <w:rPr>
                <w:sz w:val="24"/>
                <w:szCs w:val="24"/>
              </w:rPr>
            </w:pPr>
            <w:r w:rsidRPr="00D8258E">
              <w:rPr>
                <w:sz w:val="24"/>
                <w:szCs w:val="24"/>
              </w:rPr>
              <w:t>ПАО г. Москва</w:t>
            </w:r>
          </w:p>
          <w:p w:rsidR="00717DD9" w:rsidRPr="00D8258E" w:rsidRDefault="00717DD9" w:rsidP="007726BC">
            <w:pPr>
              <w:ind w:firstLine="11"/>
              <w:jc w:val="both"/>
              <w:rPr>
                <w:sz w:val="24"/>
                <w:szCs w:val="24"/>
              </w:rPr>
            </w:pPr>
            <w:r w:rsidRPr="00D8258E">
              <w:rPr>
                <w:sz w:val="24"/>
                <w:szCs w:val="24"/>
              </w:rPr>
              <w:t xml:space="preserve">ОКПО 00390024 </w:t>
            </w:r>
          </w:p>
          <w:p w:rsidR="00717DD9" w:rsidRPr="00D8258E" w:rsidRDefault="00717DD9" w:rsidP="007726BC">
            <w:pPr>
              <w:ind w:firstLine="11"/>
              <w:jc w:val="both"/>
              <w:rPr>
                <w:sz w:val="24"/>
                <w:szCs w:val="24"/>
              </w:rPr>
            </w:pPr>
            <w:r w:rsidRPr="00D8258E">
              <w:rPr>
                <w:sz w:val="24"/>
                <w:szCs w:val="24"/>
              </w:rPr>
              <w:t>ОКВЭД 85.11.1</w:t>
            </w:r>
          </w:p>
          <w:p w:rsidR="00717DD9" w:rsidRPr="00D8258E" w:rsidRDefault="00717DD9" w:rsidP="007726BC">
            <w:pPr>
              <w:ind w:left="11" w:firstLine="11"/>
              <w:rPr>
                <w:sz w:val="24"/>
                <w:szCs w:val="24"/>
              </w:rPr>
            </w:pPr>
            <w:r w:rsidRPr="00D8258E">
              <w:rPr>
                <w:sz w:val="24"/>
                <w:szCs w:val="24"/>
              </w:rPr>
              <w:t>ОКАТО 45290568000</w:t>
            </w:r>
          </w:p>
          <w:p w:rsidR="00717DD9" w:rsidRPr="00D8258E" w:rsidRDefault="00717DD9" w:rsidP="007726BC">
            <w:pPr>
              <w:ind w:firstLine="11"/>
              <w:rPr>
                <w:sz w:val="24"/>
                <w:szCs w:val="24"/>
              </w:rPr>
            </w:pPr>
            <w:r w:rsidRPr="00D8258E">
              <w:rPr>
                <w:sz w:val="24"/>
                <w:szCs w:val="24"/>
              </w:rPr>
              <w:t>Тел: +7(495)350-33-14</w:t>
            </w:r>
          </w:p>
          <w:p w:rsidR="00717DD9" w:rsidRPr="00D8258E" w:rsidRDefault="00717DD9" w:rsidP="000D22A7">
            <w:pPr>
              <w:ind w:firstLine="11"/>
              <w:rPr>
                <w:sz w:val="24"/>
                <w:szCs w:val="24"/>
              </w:rPr>
            </w:pPr>
            <w:r w:rsidRPr="00D8258E">
              <w:rPr>
                <w:sz w:val="24"/>
                <w:szCs w:val="24"/>
                <w:lang w:val="en-US"/>
              </w:rPr>
              <w:t>Email</w:t>
            </w:r>
            <w:r w:rsidRPr="00D8258E">
              <w:rPr>
                <w:sz w:val="24"/>
                <w:szCs w:val="24"/>
              </w:rPr>
              <w:t xml:space="preserve">: </w:t>
            </w:r>
            <w:r w:rsidRPr="00D8258E">
              <w:rPr>
                <w:sz w:val="24"/>
                <w:szCs w:val="24"/>
                <w:shd w:val="clear" w:color="auto" w:fill="FFFFFF"/>
              </w:rPr>
              <w:t>info@semashko.com</w:t>
            </w:r>
          </w:p>
        </w:tc>
      </w:tr>
      <w:tr w:rsidR="00717DD9" w:rsidRPr="00D8258E" w:rsidTr="00D8258E">
        <w:trPr>
          <w:trHeight w:val="70"/>
        </w:trPr>
        <w:tc>
          <w:tcPr>
            <w:tcW w:w="4943" w:type="dxa"/>
          </w:tcPr>
          <w:p w:rsidR="00717DD9" w:rsidRPr="00D8258E" w:rsidRDefault="006838BC" w:rsidP="007726BC">
            <w:pPr>
              <w:jc w:val="both"/>
              <w:rPr>
                <w:sz w:val="24"/>
                <w:szCs w:val="24"/>
              </w:rPr>
            </w:pPr>
            <w:r>
              <w:rPr>
                <w:sz w:val="24"/>
                <w:szCs w:val="24"/>
              </w:rPr>
              <w:t>___</w:t>
            </w:r>
          </w:p>
          <w:p w:rsidR="00FF59EE" w:rsidRPr="00D8258E" w:rsidRDefault="006838BC" w:rsidP="007726BC">
            <w:pPr>
              <w:jc w:val="both"/>
              <w:rPr>
                <w:sz w:val="24"/>
                <w:szCs w:val="24"/>
              </w:rPr>
            </w:pPr>
            <w:r>
              <w:rPr>
                <w:sz w:val="24"/>
                <w:szCs w:val="24"/>
              </w:rPr>
              <w:t>______</w:t>
            </w:r>
          </w:p>
          <w:p w:rsidR="00717DD9" w:rsidRPr="00D8258E" w:rsidRDefault="00717DD9" w:rsidP="007726BC">
            <w:pPr>
              <w:jc w:val="both"/>
              <w:rPr>
                <w:sz w:val="24"/>
                <w:szCs w:val="24"/>
              </w:rPr>
            </w:pPr>
          </w:p>
          <w:p w:rsidR="00717DD9" w:rsidRPr="00D8258E" w:rsidRDefault="00717DD9" w:rsidP="007726BC">
            <w:pPr>
              <w:jc w:val="both"/>
              <w:rPr>
                <w:sz w:val="24"/>
                <w:szCs w:val="24"/>
              </w:rPr>
            </w:pPr>
          </w:p>
          <w:p w:rsidR="00717DD9" w:rsidRPr="00D8258E" w:rsidRDefault="00717DD9" w:rsidP="00ED11C6">
            <w:pPr>
              <w:jc w:val="both"/>
              <w:rPr>
                <w:sz w:val="24"/>
                <w:szCs w:val="24"/>
              </w:rPr>
            </w:pPr>
            <w:r w:rsidRPr="00D8258E">
              <w:rPr>
                <w:sz w:val="24"/>
                <w:szCs w:val="24"/>
              </w:rPr>
              <w:t>_________________/</w:t>
            </w:r>
            <w:r w:rsidR="006838BC">
              <w:rPr>
                <w:sz w:val="24"/>
                <w:szCs w:val="24"/>
              </w:rPr>
              <w:t>_____</w:t>
            </w:r>
            <w:r w:rsidRPr="00D8258E">
              <w:rPr>
                <w:sz w:val="24"/>
                <w:szCs w:val="24"/>
              </w:rPr>
              <w:t>/</w:t>
            </w:r>
          </w:p>
          <w:p w:rsidR="00FF59EE" w:rsidRPr="00D8258E" w:rsidRDefault="00FF59EE" w:rsidP="00ED11C6">
            <w:pPr>
              <w:jc w:val="both"/>
              <w:rPr>
                <w:sz w:val="24"/>
                <w:szCs w:val="24"/>
              </w:rPr>
            </w:pPr>
          </w:p>
        </w:tc>
        <w:tc>
          <w:tcPr>
            <w:tcW w:w="4943" w:type="dxa"/>
          </w:tcPr>
          <w:p w:rsidR="00717DD9" w:rsidRPr="00D8258E" w:rsidRDefault="00717DD9" w:rsidP="007726BC">
            <w:pPr>
              <w:jc w:val="both"/>
              <w:rPr>
                <w:sz w:val="24"/>
                <w:szCs w:val="24"/>
              </w:rPr>
            </w:pPr>
            <w:r w:rsidRPr="00D8258E">
              <w:rPr>
                <w:sz w:val="24"/>
                <w:szCs w:val="24"/>
              </w:rPr>
              <w:t>Директор</w:t>
            </w:r>
          </w:p>
          <w:p w:rsidR="00717DD9" w:rsidRPr="00D8258E" w:rsidRDefault="00717DD9" w:rsidP="007726BC">
            <w:pPr>
              <w:jc w:val="both"/>
              <w:rPr>
                <w:sz w:val="24"/>
                <w:szCs w:val="24"/>
              </w:rPr>
            </w:pPr>
            <w:r w:rsidRPr="00D8258E">
              <w:rPr>
                <w:sz w:val="24"/>
                <w:szCs w:val="24"/>
              </w:rPr>
              <w:t>НУЗ «Дорожная клиническая больница им. Н.А. Семашко на ст. Люблино ОАО «РЖД»</w:t>
            </w:r>
          </w:p>
          <w:p w:rsidR="00717DD9" w:rsidRPr="00D8258E" w:rsidRDefault="00717DD9" w:rsidP="007726BC">
            <w:pPr>
              <w:rPr>
                <w:sz w:val="24"/>
                <w:szCs w:val="24"/>
              </w:rPr>
            </w:pPr>
          </w:p>
          <w:p w:rsidR="00717DD9" w:rsidRPr="00D8258E" w:rsidRDefault="00717DD9" w:rsidP="007726BC">
            <w:pPr>
              <w:jc w:val="both"/>
              <w:rPr>
                <w:sz w:val="24"/>
                <w:szCs w:val="24"/>
              </w:rPr>
            </w:pPr>
            <w:r w:rsidRPr="00D8258E">
              <w:rPr>
                <w:sz w:val="24"/>
                <w:szCs w:val="24"/>
              </w:rPr>
              <w:t>_________________ /</w:t>
            </w:r>
            <w:proofErr w:type="spellStart"/>
            <w:r w:rsidRPr="00D8258E">
              <w:rPr>
                <w:sz w:val="24"/>
                <w:szCs w:val="24"/>
              </w:rPr>
              <w:t>Явися</w:t>
            </w:r>
            <w:proofErr w:type="spellEnd"/>
            <w:r w:rsidRPr="00D8258E">
              <w:rPr>
                <w:sz w:val="24"/>
                <w:szCs w:val="24"/>
              </w:rPr>
              <w:t xml:space="preserve"> А.М./</w:t>
            </w:r>
          </w:p>
        </w:tc>
      </w:tr>
    </w:tbl>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jc w:val="both"/>
        <w:rPr>
          <w:sz w:val="24"/>
          <w:szCs w:val="24"/>
        </w:rPr>
      </w:pPr>
    </w:p>
    <w:p w:rsidR="00160CAF" w:rsidRPr="00367B25" w:rsidRDefault="00160CAF" w:rsidP="002310C2">
      <w:pPr>
        <w:jc w:val="right"/>
        <w:rPr>
          <w:sz w:val="24"/>
          <w:szCs w:val="24"/>
        </w:rPr>
      </w:pPr>
      <w:r w:rsidRPr="00367B25">
        <w:rPr>
          <w:sz w:val="24"/>
          <w:szCs w:val="24"/>
        </w:rPr>
        <w:br w:type="page"/>
      </w:r>
    </w:p>
    <w:p w:rsidR="00160CAF" w:rsidRPr="007160E2" w:rsidRDefault="00160CAF" w:rsidP="002310C2">
      <w:pPr>
        <w:jc w:val="right"/>
        <w:rPr>
          <w:b/>
          <w:sz w:val="24"/>
          <w:szCs w:val="24"/>
        </w:rPr>
      </w:pPr>
      <w:r w:rsidRPr="007160E2">
        <w:rPr>
          <w:b/>
          <w:sz w:val="24"/>
          <w:szCs w:val="24"/>
        </w:rPr>
        <w:lastRenderedPageBreak/>
        <w:t>Приложение № 1</w:t>
      </w:r>
    </w:p>
    <w:p w:rsidR="007160E2" w:rsidRPr="007160E2" w:rsidRDefault="00160CAF" w:rsidP="007160E2">
      <w:pPr>
        <w:ind w:firstLine="709"/>
        <w:jc w:val="right"/>
        <w:rPr>
          <w:sz w:val="24"/>
          <w:szCs w:val="24"/>
        </w:rPr>
      </w:pPr>
      <w:r w:rsidRPr="007160E2">
        <w:rPr>
          <w:sz w:val="24"/>
          <w:szCs w:val="24"/>
        </w:rPr>
        <w:t xml:space="preserve">к Договору </w:t>
      </w:r>
      <w:r w:rsidR="007160E2" w:rsidRPr="007160E2">
        <w:rPr>
          <w:sz w:val="24"/>
          <w:szCs w:val="24"/>
        </w:rPr>
        <w:t>выполнения работ</w:t>
      </w:r>
    </w:p>
    <w:p w:rsidR="007160E2" w:rsidRPr="007160E2" w:rsidRDefault="007160E2" w:rsidP="007160E2">
      <w:pPr>
        <w:jc w:val="right"/>
        <w:rPr>
          <w:sz w:val="24"/>
          <w:szCs w:val="24"/>
        </w:rPr>
      </w:pPr>
      <w:r w:rsidRPr="007160E2">
        <w:rPr>
          <w:sz w:val="24"/>
          <w:szCs w:val="24"/>
        </w:rPr>
        <w:t xml:space="preserve">по метрологическому обслуживанию </w:t>
      </w:r>
    </w:p>
    <w:p w:rsidR="007160E2" w:rsidRPr="007160E2" w:rsidRDefault="007160E2" w:rsidP="007160E2">
      <w:pPr>
        <w:jc w:val="right"/>
        <w:rPr>
          <w:sz w:val="24"/>
          <w:szCs w:val="24"/>
        </w:rPr>
      </w:pPr>
      <w:r w:rsidRPr="007160E2">
        <w:rPr>
          <w:sz w:val="24"/>
          <w:szCs w:val="24"/>
        </w:rPr>
        <w:t>медицинского оборудования</w:t>
      </w:r>
    </w:p>
    <w:p w:rsidR="00160CAF" w:rsidRPr="00725CC6" w:rsidRDefault="007160E2" w:rsidP="007160E2">
      <w:pPr>
        <w:jc w:val="right"/>
        <w:rPr>
          <w:sz w:val="24"/>
          <w:szCs w:val="24"/>
        </w:rPr>
      </w:pPr>
      <w:r w:rsidRPr="007160E2">
        <w:rPr>
          <w:sz w:val="24"/>
          <w:szCs w:val="24"/>
        </w:rPr>
        <w:t xml:space="preserve"> </w:t>
      </w:r>
      <w:r w:rsidR="00160CAF" w:rsidRPr="007160E2">
        <w:rPr>
          <w:sz w:val="24"/>
          <w:szCs w:val="24"/>
        </w:rPr>
        <w:t>№</w:t>
      </w:r>
      <w:r w:rsidR="00367B25" w:rsidRPr="007160E2">
        <w:rPr>
          <w:sz w:val="24"/>
          <w:szCs w:val="24"/>
        </w:rPr>
        <w:t>__________</w:t>
      </w:r>
    </w:p>
    <w:p w:rsidR="00160CAF" w:rsidRPr="00725CC6" w:rsidRDefault="00160CAF" w:rsidP="002310C2">
      <w:pPr>
        <w:jc w:val="right"/>
        <w:rPr>
          <w:sz w:val="24"/>
          <w:szCs w:val="24"/>
        </w:rPr>
      </w:pPr>
      <w:r w:rsidRPr="00725CC6">
        <w:rPr>
          <w:sz w:val="24"/>
          <w:szCs w:val="24"/>
        </w:rPr>
        <w:t xml:space="preserve">от </w:t>
      </w:r>
      <w:r w:rsidR="001F5D9B" w:rsidRPr="001F5D9B">
        <w:rPr>
          <w:sz w:val="24"/>
          <w:szCs w:val="24"/>
        </w:rPr>
        <w:t xml:space="preserve">« </w:t>
      </w:r>
      <w:r w:rsidR="00ED11C6">
        <w:rPr>
          <w:sz w:val="24"/>
          <w:szCs w:val="24"/>
        </w:rPr>
        <w:t>__</w:t>
      </w:r>
      <w:r w:rsidR="001F5D9B" w:rsidRPr="001F5D9B">
        <w:rPr>
          <w:sz w:val="24"/>
          <w:szCs w:val="24"/>
        </w:rPr>
        <w:t xml:space="preserve">» </w:t>
      </w:r>
      <w:r w:rsidR="00ED11C6">
        <w:rPr>
          <w:sz w:val="24"/>
          <w:szCs w:val="24"/>
        </w:rPr>
        <w:t>________</w:t>
      </w:r>
      <w:r w:rsidR="001F5D9B" w:rsidRPr="001F5D9B">
        <w:rPr>
          <w:sz w:val="24"/>
          <w:szCs w:val="24"/>
        </w:rPr>
        <w:t xml:space="preserve"> 20</w:t>
      </w:r>
      <w:r w:rsidR="007953CF">
        <w:rPr>
          <w:sz w:val="24"/>
          <w:szCs w:val="24"/>
        </w:rPr>
        <w:t>20</w:t>
      </w:r>
      <w:r w:rsidR="001F5D9B" w:rsidRPr="001F5D9B">
        <w:rPr>
          <w:sz w:val="24"/>
          <w:szCs w:val="24"/>
        </w:rPr>
        <w:t xml:space="preserve"> г.</w:t>
      </w:r>
    </w:p>
    <w:p w:rsidR="00160CAF" w:rsidRPr="00725CC6" w:rsidRDefault="00160CAF" w:rsidP="002310C2">
      <w:pPr>
        <w:keepNext/>
        <w:jc w:val="center"/>
        <w:outlineLvl w:val="4"/>
        <w:rPr>
          <w:b/>
          <w:bCs/>
          <w:snapToGrid w:val="0"/>
          <w:sz w:val="24"/>
          <w:szCs w:val="24"/>
        </w:rPr>
      </w:pPr>
    </w:p>
    <w:p w:rsidR="00160CAF" w:rsidRPr="00717DD9" w:rsidRDefault="00160CAF" w:rsidP="002310C2">
      <w:pPr>
        <w:keepNext/>
        <w:jc w:val="center"/>
        <w:outlineLvl w:val="4"/>
        <w:rPr>
          <w:b/>
          <w:bCs/>
          <w:snapToGrid w:val="0"/>
          <w:sz w:val="24"/>
          <w:szCs w:val="24"/>
        </w:rPr>
      </w:pPr>
      <w:r w:rsidRPr="00717DD9">
        <w:rPr>
          <w:b/>
          <w:bCs/>
          <w:snapToGrid w:val="0"/>
          <w:sz w:val="24"/>
          <w:szCs w:val="24"/>
        </w:rPr>
        <w:t xml:space="preserve">Требования к </w:t>
      </w:r>
      <w:r w:rsidR="00856D9F">
        <w:rPr>
          <w:b/>
          <w:bCs/>
          <w:snapToGrid w:val="0"/>
          <w:sz w:val="24"/>
          <w:szCs w:val="24"/>
        </w:rPr>
        <w:t>выполнению</w:t>
      </w:r>
      <w:r w:rsidRPr="00717DD9">
        <w:rPr>
          <w:b/>
          <w:bCs/>
          <w:snapToGrid w:val="0"/>
          <w:sz w:val="24"/>
          <w:szCs w:val="24"/>
        </w:rPr>
        <w:t xml:space="preserve"> работ</w:t>
      </w:r>
    </w:p>
    <w:p w:rsidR="00EE56BF" w:rsidRPr="00EE56BF" w:rsidRDefault="00EE56BF" w:rsidP="00EE56BF">
      <w:pPr>
        <w:widowControl/>
        <w:autoSpaceDE/>
        <w:autoSpaceDN/>
        <w:adjustRightInd/>
        <w:ind w:left="709"/>
        <w:rPr>
          <w:sz w:val="24"/>
          <w:szCs w:val="24"/>
        </w:rPr>
      </w:pPr>
    </w:p>
    <w:p w:rsidR="007160E2" w:rsidRDefault="007160E2" w:rsidP="007160E2">
      <w:pPr>
        <w:pStyle w:val="a9"/>
        <w:numPr>
          <w:ilvl w:val="0"/>
          <w:numId w:val="5"/>
        </w:numPr>
        <w:jc w:val="both"/>
        <w:rPr>
          <w:sz w:val="24"/>
          <w:szCs w:val="24"/>
        </w:rPr>
      </w:pPr>
      <w:r>
        <w:rPr>
          <w:sz w:val="24"/>
          <w:szCs w:val="24"/>
        </w:rPr>
        <w:t>Требования к Исполнителю:</w:t>
      </w:r>
    </w:p>
    <w:p w:rsidR="007F4435" w:rsidRPr="007F4435" w:rsidRDefault="007F4435" w:rsidP="007160E2">
      <w:pPr>
        <w:pStyle w:val="a9"/>
        <w:jc w:val="both"/>
        <w:rPr>
          <w:sz w:val="24"/>
          <w:szCs w:val="24"/>
        </w:rPr>
      </w:pPr>
      <w:r w:rsidRPr="007F4435">
        <w:rPr>
          <w:sz w:val="24"/>
          <w:szCs w:val="24"/>
        </w:rPr>
        <w:t>Исполнитель обязан иметь</w:t>
      </w:r>
      <w:r w:rsidR="007160E2">
        <w:rPr>
          <w:sz w:val="24"/>
          <w:szCs w:val="24"/>
        </w:rPr>
        <w:t xml:space="preserve"> и предоставить Заказчику в составе заявки</w:t>
      </w:r>
      <w:r w:rsidRPr="007F4435">
        <w:rPr>
          <w:sz w:val="24"/>
          <w:szCs w:val="24"/>
        </w:rPr>
        <w:t>:</w:t>
      </w:r>
    </w:p>
    <w:p w:rsidR="007F4435" w:rsidRDefault="007F4435" w:rsidP="007160E2">
      <w:pPr>
        <w:pStyle w:val="a9"/>
        <w:jc w:val="both"/>
        <w:rPr>
          <w:sz w:val="24"/>
          <w:szCs w:val="24"/>
        </w:rPr>
      </w:pPr>
      <w:r w:rsidRPr="007F4435">
        <w:rPr>
          <w:sz w:val="24"/>
          <w:szCs w:val="24"/>
        </w:rPr>
        <w:t>- Действующий аттестат аккредитации в области обеспечения единства измерений для выполнения работ по поверке средств измерений;</w:t>
      </w:r>
    </w:p>
    <w:p w:rsidR="007160E2" w:rsidRPr="007F4435" w:rsidRDefault="007160E2" w:rsidP="007160E2">
      <w:pPr>
        <w:pStyle w:val="a9"/>
        <w:jc w:val="both"/>
        <w:rPr>
          <w:sz w:val="24"/>
          <w:szCs w:val="24"/>
        </w:rPr>
      </w:pPr>
      <w:r>
        <w:rPr>
          <w:sz w:val="24"/>
          <w:szCs w:val="24"/>
        </w:rPr>
        <w:t xml:space="preserve">- </w:t>
      </w:r>
      <w:r w:rsidRPr="007F4435">
        <w:rPr>
          <w:sz w:val="24"/>
          <w:szCs w:val="24"/>
        </w:rPr>
        <w:t xml:space="preserve">необходимые допуски, разрешения и обеспечить выполнение требований, установленных действующим законодательством к работам по поверке средств измерений, и подтверждения соответствия характеристик медицинского оборудования требованиям документации производителя. Копии документов, подтверждающих соответствие Исполнителя указанным требованиям, предоставляются в составе заявки на участие в </w:t>
      </w:r>
      <w:r w:rsidR="00997043">
        <w:rPr>
          <w:sz w:val="24"/>
          <w:szCs w:val="24"/>
        </w:rPr>
        <w:t>закупке</w:t>
      </w:r>
      <w:bookmarkStart w:id="12" w:name="_GoBack"/>
      <w:bookmarkEnd w:id="12"/>
      <w:r w:rsidRPr="007F4435">
        <w:rPr>
          <w:sz w:val="24"/>
          <w:szCs w:val="24"/>
        </w:rPr>
        <w:t>.</w:t>
      </w:r>
    </w:p>
    <w:p w:rsidR="007160E2" w:rsidRPr="007F4435" w:rsidRDefault="007160E2" w:rsidP="007160E2">
      <w:pPr>
        <w:pStyle w:val="a9"/>
        <w:jc w:val="both"/>
        <w:rPr>
          <w:sz w:val="24"/>
          <w:szCs w:val="24"/>
        </w:rPr>
      </w:pPr>
    </w:p>
    <w:p w:rsidR="007160E2" w:rsidRDefault="007160E2" w:rsidP="007160E2">
      <w:pPr>
        <w:pStyle w:val="a9"/>
        <w:numPr>
          <w:ilvl w:val="0"/>
          <w:numId w:val="5"/>
        </w:numPr>
        <w:jc w:val="both"/>
        <w:rPr>
          <w:sz w:val="24"/>
          <w:szCs w:val="24"/>
        </w:rPr>
      </w:pPr>
      <w:r>
        <w:rPr>
          <w:sz w:val="24"/>
          <w:szCs w:val="24"/>
        </w:rPr>
        <w:t>Требования к работам:</w:t>
      </w:r>
    </w:p>
    <w:p w:rsidR="007F4435" w:rsidRPr="007160E2" w:rsidRDefault="007160E2" w:rsidP="007160E2">
      <w:pPr>
        <w:pStyle w:val="a9"/>
        <w:jc w:val="both"/>
        <w:rPr>
          <w:sz w:val="24"/>
          <w:szCs w:val="24"/>
        </w:rPr>
      </w:pPr>
      <w:r>
        <w:rPr>
          <w:sz w:val="24"/>
          <w:szCs w:val="24"/>
        </w:rPr>
        <w:t>2.1.</w:t>
      </w:r>
      <w:r w:rsidR="007F4435" w:rsidRPr="007160E2">
        <w:rPr>
          <w:sz w:val="24"/>
          <w:szCs w:val="24"/>
        </w:rPr>
        <w:t>Процесс выполнения работ по метрологическому обслуживанию медицинского оборудования должен соответствовать действующим нормативно-правовым актам в области обеспечения единства измерения, в том числе, но не ограничиваясь:</w:t>
      </w:r>
    </w:p>
    <w:p w:rsidR="007F4435" w:rsidRPr="007F4435" w:rsidRDefault="007F4435" w:rsidP="007160E2">
      <w:pPr>
        <w:pStyle w:val="a9"/>
        <w:jc w:val="both"/>
        <w:rPr>
          <w:sz w:val="24"/>
          <w:szCs w:val="24"/>
        </w:rPr>
      </w:pPr>
      <w:r w:rsidRPr="007F4435">
        <w:rPr>
          <w:sz w:val="24"/>
          <w:szCs w:val="24"/>
        </w:rPr>
        <w:t>- Федеральный закон от 26.06.2008 № 102-ФЗ «Об обеспечении единства измерений»;</w:t>
      </w:r>
    </w:p>
    <w:p w:rsidR="007F4435" w:rsidRPr="007F4435" w:rsidRDefault="007F4435" w:rsidP="007160E2">
      <w:pPr>
        <w:pStyle w:val="a9"/>
        <w:jc w:val="both"/>
        <w:rPr>
          <w:sz w:val="24"/>
          <w:szCs w:val="24"/>
        </w:rPr>
      </w:pPr>
      <w:r w:rsidRPr="007F4435">
        <w:rPr>
          <w:sz w:val="24"/>
          <w:szCs w:val="24"/>
        </w:rPr>
        <w:t>- Постановление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7F4435" w:rsidRPr="007F4435" w:rsidRDefault="007F4435" w:rsidP="007160E2">
      <w:pPr>
        <w:pStyle w:val="a9"/>
        <w:jc w:val="both"/>
        <w:rPr>
          <w:sz w:val="24"/>
          <w:szCs w:val="24"/>
        </w:rPr>
      </w:pPr>
      <w:r w:rsidRPr="007F4435">
        <w:rPr>
          <w:sz w:val="24"/>
          <w:szCs w:val="24"/>
        </w:rPr>
        <w:t xml:space="preserve">- Приказ </w:t>
      </w:r>
      <w:bookmarkStart w:id="13" w:name="OLE_LINK1"/>
      <w:bookmarkStart w:id="14" w:name="OLE_LINK2"/>
      <w:bookmarkStart w:id="15" w:name="OLE_LINK3"/>
      <w:r w:rsidRPr="007F4435">
        <w:rPr>
          <w:sz w:val="24"/>
          <w:szCs w:val="24"/>
        </w:rPr>
        <w:t>Министерства здравоохранения Российской Федерации № 81н от 21.02.2014 года</w:t>
      </w:r>
      <w:bookmarkEnd w:id="13"/>
      <w:bookmarkEnd w:id="14"/>
      <w:bookmarkEnd w:id="15"/>
      <w:r w:rsidRPr="007F4435">
        <w:rPr>
          <w:sz w:val="24"/>
          <w:szCs w:val="24"/>
        </w:rPr>
        <w:t xml:space="preserve">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p w:rsidR="007F4435" w:rsidRPr="007F4435" w:rsidRDefault="007F4435" w:rsidP="007160E2">
      <w:pPr>
        <w:pStyle w:val="a9"/>
        <w:jc w:val="both"/>
        <w:rPr>
          <w:sz w:val="24"/>
          <w:szCs w:val="24"/>
        </w:rPr>
      </w:pPr>
      <w:r w:rsidRPr="007F4435">
        <w:rPr>
          <w:sz w:val="24"/>
          <w:szCs w:val="24"/>
        </w:rPr>
        <w:t xml:space="preserve">- Приказ </w:t>
      </w:r>
      <w:proofErr w:type="spellStart"/>
      <w:r w:rsidRPr="007F4435">
        <w:rPr>
          <w:sz w:val="24"/>
          <w:szCs w:val="24"/>
        </w:rPr>
        <w:t>Минпромторга</w:t>
      </w:r>
      <w:proofErr w:type="spellEnd"/>
      <w:r w:rsidRPr="007F4435">
        <w:rPr>
          <w:sz w:val="24"/>
          <w:szCs w:val="24"/>
        </w:rPr>
        <w:t xml:space="preserve"> России от 02.07.2015 № 1815 «Об утверждении Порядка проведения поверки средств измерений, требования к знаку поверки и содержанию свидетельства о поверке».</w:t>
      </w:r>
    </w:p>
    <w:p w:rsidR="007F4435" w:rsidRPr="007F4435" w:rsidRDefault="007F4435" w:rsidP="007160E2">
      <w:pPr>
        <w:pStyle w:val="a9"/>
        <w:jc w:val="both"/>
        <w:rPr>
          <w:sz w:val="24"/>
          <w:szCs w:val="24"/>
        </w:rPr>
      </w:pPr>
      <w:r w:rsidRPr="007F4435">
        <w:rPr>
          <w:sz w:val="24"/>
          <w:szCs w:val="24"/>
        </w:rPr>
        <w:t xml:space="preserve"> </w:t>
      </w:r>
      <w:r w:rsidR="007160E2">
        <w:rPr>
          <w:sz w:val="24"/>
          <w:szCs w:val="24"/>
        </w:rPr>
        <w:t>2.2.</w:t>
      </w:r>
      <w:r w:rsidRPr="007F4435">
        <w:rPr>
          <w:sz w:val="24"/>
          <w:szCs w:val="24"/>
        </w:rPr>
        <w:t>Исполнитель при проведении работ должен обеспечить соблюдение требований нормативных документов в области охраны труда и техники безопасности.</w:t>
      </w:r>
    </w:p>
    <w:p w:rsidR="007F4435" w:rsidRPr="007F4435" w:rsidRDefault="007F4435" w:rsidP="007160E2">
      <w:pPr>
        <w:pStyle w:val="a9"/>
        <w:numPr>
          <w:ilvl w:val="1"/>
          <w:numId w:val="6"/>
        </w:numPr>
        <w:jc w:val="both"/>
        <w:rPr>
          <w:sz w:val="24"/>
          <w:szCs w:val="24"/>
        </w:rPr>
      </w:pPr>
      <w:r w:rsidRPr="007F4435">
        <w:rPr>
          <w:sz w:val="24"/>
          <w:szCs w:val="24"/>
        </w:rPr>
        <w:t>Требования к качеству выполнения работ:</w:t>
      </w:r>
    </w:p>
    <w:p w:rsidR="007F4435" w:rsidRPr="007F4435" w:rsidRDefault="007F4435" w:rsidP="007F4435">
      <w:pPr>
        <w:pStyle w:val="a9"/>
        <w:numPr>
          <w:ilvl w:val="0"/>
          <w:numId w:val="5"/>
        </w:numPr>
        <w:jc w:val="both"/>
        <w:rPr>
          <w:sz w:val="24"/>
          <w:szCs w:val="24"/>
        </w:rPr>
      </w:pPr>
      <w:r w:rsidRPr="007F4435">
        <w:rPr>
          <w:sz w:val="24"/>
          <w:szCs w:val="24"/>
        </w:rPr>
        <w:t xml:space="preserve">Работы должны быть выполнены в </w:t>
      </w:r>
      <w:r w:rsidRPr="007160E2">
        <w:rPr>
          <w:sz w:val="24"/>
          <w:szCs w:val="24"/>
        </w:rPr>
        <w:t>соответствии с техническим заданием</w:t>
      </w:r>
      <w:r w:rsidRPr="007F4435">
        <w:rPr>
          <w:sz w:val="24"/>
          <w:szCs w:val="24"/>
        </w:rPr>
        <w:t xml:space="preserve">, </w:t>
      </w:r>
      <w:r w:rsidR="007160E2">
        <w:rPr>
          <w:sz w:val="24"/>
          <w:szCs w:val="24"/>
        </w:rPr>
        <w:t xml:space="preserve">со </w:t>
      </w:r>
      <w:r w:rsidRPr="007F4435">
        <w:rPr>
          <w:sz w:val="24"/>
          <w:szCs w:val="24"/>
        </w:rPr>
        <w:t xml:space="preserve">стандартами, а также иными нормативно-правовыми документами, действующими на территории РФ. Проведение поверки средств измерений в соответствии с методиками поверки, утвержденными по результатам испытаний по утверждению типа средства измерения. </w:t>
      </w:r>
    </w:p>
    <w:p w:rsidR="007F4435" w:rsidRPr="007F4435" w:rsidRDefault="007F4435" w:rsidP="007F4435">
      <w:pPr>
        <w:pStyle w:val="a9"/>
        <w:numPr>
          <w:ilvl w:val="0"/>
          <w:numId w:val="5"/>
        </w:numPr>
        <w:jc w:val="both"/>
        <w:rPr>
          <w:sz w:val="24"/>
          <w:szCs w:val="24"/>
        </w:rPr>
      </w:pPr>
      <w:r w:rsidRPr="007F4435">
        <w:rPr>
          <w:sz w:val="24"/>
          <w:szCs w:val="24"/>
        </w:rPr>
        <w:t xml:space="preserve"> Эталоны единиц величин, используемые при поверке средств измерений, должны быть аттестованы в соответствии с Положением об эталонах единиц величин, используемых в сфере государственного регулирования обеспечения единства измерений (утвержден Постановлением Правительства РФ от 23.09.2010 г. №734, сайт ВНИИМС).</w:t>
      </w:r>
    </w:p>
    <w:p w:rsidR="007F4435" w:rsidRPr="007F4435" w:rsidRDefault="007F4435" w:rsidP="007F4435">
      <w:pPr>
        <w:pStyle w:val="a9"/>
        <w:numPr>
          <w:ilvl w:val="0"/>
          <w:numId w:val="5"/>
        </w:numPr>
        <w:jc w:val="both"/>
        <w:rPr>
          <w:sz w:val="24"/>
          <w:szCs w:val="24"/>
        </w:rPr>
      </w:pPr>
      <w:r w:rsidRPr="007F4435">
        <w:rPr>
          <w:sz w:val="24"/>
          <w:szCs w:val="24"/>
        </w:rPr>
        <w:t xml:space="preserve">Результаты поверки удостоверяются свидетельством о поверке и (или) </w:t>
      </w:r>
      <w:proofErr w:type="spellStart"/>
      <w:r w:rsidRPr="007F4435">
        <w:rPr>
          <w:sz w:val="24"/>
          <w:szCs w:val="24"/>
        </w:rPr>
        <w:t>поверительным</w:t>
      </w:r>
      <w:proofErr w:type="spellEnd"/>
      <w:r w:rsidRPr="007F4435">
        <w:rPr>
          <w:sz w:val="24"/>
          <w:szCs w:val="24"/>
        </w:rPr>
        <w:t xml:space="preserve"> клеймом, нанесенным на средства измерения или техническую документацию. Пригодность к использованию медицинского оборудования (не является СИ, испытательным оборудованием) подтверждается свидетельством о МКС.  При отрицательных результатах должны оформляться извещения о непригодности медицинской техники.</w:t>
      </w:r>
    </w:p>
    <w:p w:rsidR="00C2556A" w:rsidRDefault="007F4435" w:rsidP="007160E2">
      <w:pPr>
        <w:pStyle w:val="a9"/>
        <w:numPr>
          <w:ilvl w:val="0"/>
          <w:numId w:val="5"/>
        </w:numPr>
        <w:jc w:val="both"/>
        <w:rPr>
          <w:sz w:val="22"/>
          <w:szCs w:val="22"/>
        </w:rPr>
      </w:pPr>
      <w:r w:rsidRPr="007F4435">
        <w:rPr>
          <w:sz w:val="24"/>
          <w:szCs w:val="24"/>
        </w:rPr>
        <w:t xml:space="preserve">Свидетельство о поверке СИ должно быть оформлено в соответствии пунктам 42,43, 44 </w:t>
      </w:r>
      <w:r w:rsidRPr="007F4435">
        <w:rPr>
          <w:sz w:val="24"/>
          <w:szCs w:val="24"/>
        </w:rPr>
        <w:lastRenderedPageBreak/>
        <w:t xml:space="preserve">«Порядка проведения поверки средств измерений, требованиями к знаку поверки и содержанию свидетельства о поверке» (утвержден Приказом </w:t>
      </w:r>
      <w:proofErr w:type="spellStart"/>
      <w:r w:rsidRPr="007F4435">
        <w:rPr>
          <w:sz w:val="24"/>
          <w:szCs w:val="24"/>
        </w:rPr>
        <w:t>Минпромторга</w:t>
      </w:r>
      <w:proofErr w:type="spellEnd"/>
      <w:r w:rsidRPr="007F4435">
        <w:rPr>
          <w:sz w:val="24"/>
          <w:szCs w:val="24"/>
        </w:rPr>
        <w:t xml:space="preserve"> №1815 от 02.07.2015, сайт ВНИИМС).</w:t>
      </w:r>
      <w:r w:rsidR="007160E2">
        <w:rPr>
          <w:sz w:val="22"/>
          <w:szCs w:val="22"/>
        </w:rPr>
        <w:t xml:space="preserve"> </w:t>
      </w:r>
    </w:p>
    <w:p w:rsidR="007160E2" w:rsidRDefault="007160E2" w:rsidP="007160E2">
      <w:pPr>
        <w:pStyle w:val="a9"/>
        <w:widowControl/>
        <w:autoSpaceDE/>
        <w:autoSpaceDN/>
        <w:adjustRightInd/>
        <w:rPr>
          <w:sz w:val="24"/>
          <w:szCs w:val="24"/>
          <w:u w:val="single"/>
        </w:rPr>
      </w:pPr>
    </w:p>
    <w:p w:rsidR="00EE56BF" w:rsidRPr="00B9118E" w:rsidRDefault="00EE56BF" w:rsidP="007160E2">
      <w:pPr>
        <w:pStyle w:val="a9"/>
        <w:widowControl/>
        <w:autoSpaceDE/>
        <w:autoSpaceDN/>
        <w:adjustRightInd/>
        <w:rPr>
          <w:sz w:val="24"/>
          <w:szCs w:val="24"/>
          <w:u w:val="single"/>
        </w:rPr>
      </w:pPr>
      <w:r w:rsidRPr="00B9118E">
        <w:rPr>
          <w:sz w:val="24"/>
          <w:szCs w:val="24"/>
          <w:u w:val="single"/>
        </w:rPr>
        <w:t>Подписи сторон</w:t>
      </w:r>
    </w:p>
    <w:p w:rsidR="00EE56BF" w:rsidRPr="00EE56BF" w:rsidRDefault="00EE56BF" w:rsidP="00EE56BF">
      <w:pPr>
        <w:widowControl/>
        <w:autoSpaceDE/>
        <w:autoSpaceDN/>
        <w:adjustRightInd/>
        <w:rPr>
          <w:sz w:val="24"/>
          <w:szCs w:val="24"/>
        </w:rPr>
      </w:pPr>
    </w:p>
    <w:p w:rsidR="00EE56BF" w:rsidRPr="00EE56BF" w:rsidRDefault="00EE56BF" w:rsidP="00EE56BF">
      <w:pPr>
        <w:widowControl/>
        <w:autoSpaceDE/>
        <w:autoSpaceDN/>
        <w:adjustRightInd/>
        <w:ind w:firstLine="142"/>
        <w:jc w:val="both"/>
        <w:rPr>
          <w:sz w:val="24"/>
          <w:szCs w:val="24"/>
        </w:rPr>
      </w:pPr>
      <w:r w:rsidRPr="00EE56BF">
        <w:rPr>
          <w:sz w:val="24"/>
          <w:szCs w:val="24"/>
        </w:rPr>
        <w:t xml:space="preserve">       от </w:t>
      </w:r>
      <w:r w:rsidR="007953CF">
        <w:rPr>
          <w:sz w:val="24"/>
          <w:szCs w:val="24"/>
        </w:rPr>
        <w:t>Исполнителя</w:t>
      </w:r>
      <w:r w:rsidRPr="00EE56BF">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EE56BF" w:rsidRPr="00EE56BF" w:rsidTr="00882959">
        <w:trPr>
          <w:trHeight w:val="1475"/>
          <w:jc w:val="center"/>
        </w:trPr>
        <w:tc>
          <w:tcPr>
            <w:tcW w:w="4641" w:type="dxa"/>
          </w:tcPr>
          <w:p w:rsidR="00EE56BF" w:rsidRPr="00EE56BF" w:rsidRDefault="00EE56BF" w:rsidP="00EE56BF">
            <w:pPr>
              <w:widowControl/>
              <w:autoSpaceDE/>
              <w:autoSpaceDN/>
              <w:adjustRightInd/>
              <w:jc w:val="both"/>
              <w:rPr>
                <w:sz w:val="24"/>
                <w:szCs w:val="24"/>
              </w:rPr>
            </w:pPr>
          </w:p>
          <w:p w:rsidR="00EE56BF" w:rsidRPr="00EE56BF" w:rsidRDefault="006838BC" w:rsidP="00EE56BF">
            <w:pPr>
              <w:widowControl/>
              <w:autoSpaceDE/>
              <w:autoSpaceDN/>
              <w:adjustRightInd/>
              <w:jc w:val="both"/>
              <w:rPr>
                <w:sz w:val="24"/>
                <w:szCs w:val="24"/>
              </w:rPr>
            </w:pPr>
            <w:r>
              <w:rPr>
                <w:sz w:val="24"/>
                <w:szCs w:val="24"/>
              </w:rPr>
              <w:t>________________</w:t>
            </w:r>
          </w:p>
          <w:p w:rsidR="00EE56BF" w:rsidRDefault="00EE56BF" w:rsidP="00EE56BF">
            <w:pPr>
              <w:widowControl/>
              <w:autoSpaceDE/>
              <w:autoSpaceDN/>
              <w:adjustRightInd/>
              <w:jc w:val="both"/>
              <w:rPr>
                <w:sz w:val="24"/>
                <w:szCs w:val="24"/>
              </w:rPr>
            </w:pPr>
          </w:p>
          <w:p w:rsidR="006838BC" w:rsidRDefault="006838BC" w:rsidP="00EE56BF">
            <w:pPr>
              <w:widowControl/>
              <w:autoSpaceDE/>
              <w:autoSpaceDN/>
              <w:adjustRightInd/>
              <w:jc w:val="both"/>
              <w:rPr>
                <w:sz w:val="24"/>
                <w:szCs w:val="24"/>
              </w:rPr>
            </w:pPr>
          </w:p>
          <w:p w:rsidR="006838BC" w:rsidRPr="00EE56BF" w:rsidRDefault="006838BC" w:rsidP="00EE56BF">
            <w:pPr>
              <w:widowControl/>
              <w:autoSpaceDE/>
              <w:autoSpaceDN/>
              <w:adjustRightInd/>
              <w:jc w:val="both"/>
              <w:rPr>
                <w:sz w:val="24"/>
                <w:szCs w:val="24"/>
              </w:rPr>
            </w:pPr>
          </w:p>
          <w:p w:rsidR="00EE56BF" w:rsidRPr="00EE56BF" w:rsidRDefault="00EE56BF" w:rsidP="006838BC">
            <w:pPr>
              <w:widowControl/>
              <w:autoSpaceDE/>
              <w:autoSpaceDN/>
              <w:adjustRightInd/>
              <w:jc w:val="both"/>
              <w:rPr>
                <w:sz w:val="24"/>
                <w:szCs w:val="24"/>
              </w:rPr>
            </w:pPr>
            <w:r w:rsidRPr="00EE56BF">
              <w:rPr>
                <w:sz w:val="24"/>
                <w:szCs w:val="24"/>
              </w:rPr>
              <w:t>_________________ /</w:t>
            </w:r>
            <w:r w:rsidR="006838BC">
              <w:rPr>
                <w:sz w:val="24"/>
                <w:szCs w:val="24"/>
              </w:rPr>
              <w:t>_______</w:t>
            </w:r>
            <w:r w:rsidRPr="00EE56BF">
              <w:rPr>
                <w:sz w:val="24"/>
                <w:szCs w:val="24"/>
              </w:rPr>
              <w:t>/</w:t>
            </w:r>
          </w:p>
        </w:tc>
        <w:tc>
          <w:tcPr>
            <w:tcW w:w="5289" w:type="dxa"/>
          </w:tcPr>
          <w:p w:rsidR="00EE56BF" w:rsidRPr="00EE56BF" w:rsidRDefault="00EE56BF" w:rsidP="00EE56BF">
            <w:pPr>
              <w:widowControl/>
              <w:autoSpaceDE/>
              <w:autoSpaceDN/>
              <w:adjustRightInd/>
              <w:jc w:val="both"/>
              <w:rPr>
                <w:sz w:val="24"/>
                <w:szCs w:val="24"/>
              </w:rPr>
            </w:pPr>
          </w:p>
          <w:p w:rsidR="00EE56BF" w:rsidRPr="00EE56BF" w:rsidRDefault="00EE56BF" w:rsidP="00EE56BF">
            <w:pPr>
              <w:widowControl/>
              <w:autoSpaceDE/>
              <w:autoSpaceDN/>
              <w:adjustRightInd/>
              <w:jc w:val="both"/>
              <w:rPr>
                <w:sz w:val="24"/>
                <w:szCs w:val="24"/>
              </w:rPr>
            </w:pPr>
            <w:r w:rsidRPr="00EE56BF">
              <w:rPr>
                <w:sz w:val="24"/>
                <w:szCs w:val="24"/>
              </w:rPr>
              <w:t>Директор</w:t>
            </w:r>
          </w:p>
          <w:p w:rsidR="00EE56BF" w:rsidRPr="00EE56BF" w:rsidRDefault="00EE56BF" w:rsidP="00EE56BF">
            <w:pPr>
              <w:widowControl/>
              <w:autoSpaceDE/>
              <w:autoSpaceDN/>
              <w:adjustRightInd/>
              <w:jc w:val="both"/>
              <w:rPr>
                <w:sz w:val="24"/>
                <w:szCs w:val="24"/>
              </w:rPr>
            </w:pPr>
            <w:r w:rsidRPr="00EE56BF">
              <w:rPr>
                <w:sz w:val="24"/>
                <w:szCs w:val="24"/>
              </w:rPr>
              <w:t>НУЗ «Дорожная клиническая больница им. Н.А. Семашко на ст. Люблино ОАО «РЖД»</w:t>
            </w:r>
          </w:p>
          <w:p w:rsidR="00EE56BF" w:rsidRPr="00EE56BF" w:rsidRDefault="00EE56BF" w:rsidP="00EE56BF">
            <w:pPr>
              <w:widowControl/>
              <w:autoSpaceDE/>
              <w:autoSpaceDN/>
              <w:adjustRightInd/>
              <w:rPr>
                <w:sz w:val="24"/>
                <w:szCs w:val="24"/>
              </w:rPr>
            </w:pPr>
          </w:p>
          <w:p w:rsidR="00EE56BF" w:rsidRPr="00EE56BF" w:rsidRDefault="00EE56BF" w:rsidP="00F402AE">
            <w:pPr>
              <w:widowControl/>
              <w:autoSpaceDE/>
              <w:autoSpaceDN/>
              <w:adjustRightInd/>
              <w:jc w:val="both"/>
              <w:rPr>
                <w:sz w:val="24"/>
                <w:szCs w:val="24"/>
              </w:rPr>
            </w:pPr>
            <w:r w:rsidRPr="00EE56BF">
              <w:rPr>
                <w:sz w:val="24"/>
                <w:szCs w:val="24"/>
              </w:rPr>
              <w:t>_________________ /</w:t>
            </w:r>
            <w:proofErr w:type="spellStart"/>
            <w:r w:rsidR="00F402AE">
              <w:rPr>
                <w:sz w:val="24"/>
                <w:szCs w:val="24"/>
              </w:rPr>
              <w:t>Явися</w:t>
            </w:r>
            <w:proofErr w:type="spellEnd"/>
            <w:r w:rsidR="00F402AE">
              <w:rPr>
                <w:sz w:val="24"/>
                <w:szCs w:val="24"/>
              </w:rPr>
              <w:t xml:space="preserve"> А.М.</w:t>
            </w:r>
            <w:r w:rsidRPr="00EE56BF">
              <w:rPr>
                <w:sz w:val="24"/>
                <w:szCs w:val="24"/>
              </w:rPr>
              <w:t>/</w:t>
            </w:r>
          </w:p>
        </w:tc>
      </w:tr>
    </w:tbl>
    <w:p w:rsidR="00EE56BF" w:rsidRPr="00EE56BF" w:rsidRDefault="00EE56BF" w:rsidP="00EE56BF">
      <w:pPr>
        <w:autoSpaceDE/>
        <w:autoSpaceDN/>
        <w:adjustRightInd/>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160CAF" w:rsidRPr="00725CC6" w:rsidRDefault="00F402AE" w:rsidP="002310C2">
      <w:pPr>
        <w:pageBreakBefore/>
        <w:jc w:val="right"/>
        <w:rPr>
          <w:sz w:val="24"/>
          <w:szCs w:val="24"/>
        </w:rPr>
      </w:pPr>
      <w:r>
        <w:rPr>
          <w:sz w:val="24"/>
          <w:szCs w:val="24"/>
        </w:rPr>
        <w:lastRenderedPageBreak/>
        <w:t>П</w:t>
      </w:r>
      <w:r w:rsidR="00160CAF" w:rsidRPr="00725CC6">
        <w:rPr>
          <w:sz w:val="24"/>
          <w:szCs w:val="24"/>
        </w:rPr>
        <w:t>риложение № 2</w:t>
      </w:r>
    </w:p>
    <w:p w:rsidR="00D837E1" w:rsidRPr="00D837E1" w:rsidRDefault="00557A81" w:rsidP="00D837E1">
      <w:pPr>
        <w:jc w:val="right"/>
        <w:rPr>
          <w:sz w:val="24"/>
          <w:szCs w:val="24"/>
        </w:rPr>
      </w:pPr>
      <w:r>
        <w:rPr>
          <w:sz w:val="24"/>
          <w:szCs w:val="24"/>
        </w:rPr>
        <w:t xml:space="preserve">к Договору № </w:t>
      </w:r>
      <w:r w:rsidR="00B9118E">
        <w:rPr>
          <w:sz w:val="24"/>
          <w:szCs w:val="24"/>
        </w:rPr>
        <w:t>___________</w:t>
      </w:r>
    </w:p>
    <w:p w:rsidR="001F5D9B" w:rsidRDefault="00D837E1" w:rsidP="00D837E1">
      <w:pPr>
        <w:jc w:val="right"/>
        <w:rPr>
          <w:b/>
          <w:sz w:val="24"/>
          <w:szCs w:val="24"/>
        </w:rPr>
      </w:pPr>
      <w:r w:rsidRPr="00D837E1">
        <w:rPr>
          <w:sz w:val="24"/>
          <w:szCs w:val="24"/>
        </w:rPr>
        <w:t xml:space="preserve">от « </w:t>
      </w:r>
      <w:r w:rsidR="007C02AC">
        <w:rPr>
          <w:sz w:val="24"/>
          <w:szCs w:val="24"/>
        </w:rPr>
        <w:t>__</w:t>
      </w:r>
      <w:r w:rsidRPr="00D837E1">
        <w:rPr>
          <w:sz w:val="24"/>
          <w:szCs w:val="24"/>
        </w:rPr>
        <w:t xml:space="preserve"> » </w:t>
      </w:r>
      <w:r w:rsidR="007C02AC">
        <w:rPr>
          <w:sz w:val="24"/>
          <w:szCs w:val="24"/>
        </w:rPr>
        <w:t>_________</w:t>
      </w:r>
      <w:r w:rsidRPr="00D837E1">
        <w:rPr>
          <w:sz w:val="24"/>
          <w:szCs w:val="24"/>
        </w:rPr>
        <w:t xml:space="preserve"> 20</w:t>
      </w:r>
      <w:r w:rsidR="007953CF">
        <w:rPr>
          <w:sz w:val="24"/>
          <w:szCs w:val="24"/>
        </w:rPr>
        <w:t>20</w:t>
      </w:r>
      <w:r w:rsidRPr="00D837E1">
        <w:rPr>
          <w:sz w:val="24"/>
          <w:szCs w:val="24"/>
        </w:rPr>
        <w:t xml:space="preserve"> г.</w:t>
      </w:r>
    </w:p>
    <w:p w:rsidR="00D837E1" w:rsidRDefault="00D837E1" w:rsidP="002310C2">
      <w:pPr>
        <w:jc w:val="center"/>
        <w:rPr>
          <w:b/>
          <w:sz w:val="24"/>
          <w:szCs w:val="24"/>
        </w:rPr>
      </w:pPr>
    </w:p>
    <w:p w:rsidR="00160CAF" w:rsidRPr="00725CC6" w:rsidRDefault="00160CAF" w:rsidP="002310C2">
      <w:pPr>
        <w:jc w:val="center"/>
        <w:rPr>
          <w:b/>
          <w:sz w:val="24"/>
          <w:szCs w:val="24"/>
        </w:rPr>
      </w:pPr>
      <w:r w:rsidRPr="00725CC6">
        <w:rPr>
          <w:b/>
          <w:sz w:val="24"/>
          <w:szCs w:val="24"/>
        </w:rPr>
        <w:t>КАЛЕНДАРНЫЙ ПЛАН</w:t>
      </w:r>
      <w:r w:rsidR="0068426D">
        <w:rPr>
          <w:b/>
          <w:sz w:val="24"/>
          <w:szCs w:val="24"/>
        </w:rPr>
        <w:t>-ГРАФИК РАБОТ</w:t>
      </w:r>
      <w:r w:rsidR="007160E2" w:rsidRPr="007160E2">
        <w:rPr>
          <w:b/>
          <w:sz w:val="24"/>
          <w:szCs w:val="24"/>
        </w:rPr>
        <w:t xml:space="preserve"> </w:t>
      </w:r>
      <w:r w:rsidR="007160E2" w:rsidRPr="00146FB7">
        <w:rPr>
          <w:b/>
          <w:sz w:val="24"/>
          <w:szCs w:val="24"/>
        </w:rPr>
        <w:t>по метрологическому обслуживанию медицинского оборудования</w:t>
      </w:r>
    </w:p>
    <w:p w:rsidR="00160CAF" w:rsidRPr="00725CC6" w:rsidRDefault="00160CAF" w:rsidP="002310C2">
      <w:pPr>
        <w:jc w:val="both"/>
        <w:rPr>
          <w:b/>
          <w:sz w:val="24"/>
          <w:szCs w:val="24"/>
        </w:rPr>
      </w:pPr>
    </w:p>
    <w:p w:rsidR="00160CAF" w:rsidRPr="00725CC6" w:rsidRDefault="00160CAF" w:rsidP="002310C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343"/>
        <w:gridCol w:w="1466"/>
        <w:gridCol w:w="2127"/>
        <w:gridCol w:w="2517"/>
      </w:tblGrid>
      <w:tr w:rsidR="007160E2" w:rsidRPr="00F402AE" w:rsidTr="007160E2">
        <w:trPr>
          <w:tblHeader/>
        </w:trPr>
        <w:tc>
          <w:tcPr>
            <w:tcW w:w="272" w:type="pct"/>
            <w:shd w:val="clear" w:color="auto" w:fill="auto"/>
            <w:vAlign w:val="center"/>
          </w:tcPr>
          <w:p w:rsidR="007160E2" w:rsidRPr="00F402AE" w:rsidRDefault="007160E2" w:rsidP="002310C2">
            <w:pPr>
              <w:jc w:val="both"/>
              <w:rPr>
                <w:b/>
                <w:sz w:val="24"/>
                <w:szCs w:val="24"/>
              </w:rPr>
            </w:pPr>
            <w:r w:rsidRPr="00F402AE">
              <w:rPr>
                <w:b/>
                <w:sz w:val="24"/>
                <w:szCs w:val="24"/>
              </w:rPr>
              <w:t>№</w:t>
            </w:r>
          </w:p>
          <w:p w:rsidR="007160E2" w:rsidRPr="00F402AE" w:rsidRDefault="007160E2" w:rsidP="002310C2">
            <w:pPr>
              <w:jc w:val="both"/>
              <w:rPr>
                <w:b/>
                <w:sz w:val="24"/>
                <w:szCs w:val="24"/>
              </w:rPr>
            </w:pPr>
          </w:p>
        </w:tc>
        <w:tc>
          <w:tcPr>
            <w:tcW w:w="1672" w:type="pct"/>
            <w:tcBorders>
              <w:bottom w:val="single" w:sz="4" w:space="0" w:color="auto"/>
            </w:tcBorders>
            <w:shd w:val="clear" w:color="auto" w:fill="auto"/>
            <w:vAlign w:val="center"/>
          </w:tcPr>
          <w:p w:rsidR="007160E2" w:rsidRDefault="007160E2" w:rsidP="007160E2">
            <w:pPr>
              <w:jc w:val="both"/>
              <w:rPr>
                <w:b/>
                <w:sz w:val="24"/>
                <w:szCs w:val="24"/>
              </w:rPr>
            </w:pPr>
            <w:r w:rsidRPr="00F402AE">
              <w:rPr>
                <w:b/>
                <w:sz w:val="24"/>
                <w:szCs w:val="24"/>
              </w:rPr>
              <w:t xml:space="preserve">Наименование </w:t>
            </w:r>
            <w:r>
              <w:rPr>
                <w:b/>
                <w:sz w:val="24"/>
                <w:szCs w:val="24"/>
              </w:rPr>
              <w:t xml:space="preserve">Оборудования </w:t>
            </w:r>
          </w:p>
          <w:p w:rsidR="007160E2" w:rsidRPr="00F402AE" w:rsidRDefault="007160E2" w:rsidP="007160E2">
            <w:pPr>
              <w:jc w:val="both"/>
              <w:rPr>
                <w:b/>
                <w:sz w:val="24"/>
                <w:szCs w:val="24"/>
              </w:rPr>
            </w:pPr>
            <w:r>
              <w:rPr>
                <w:b/>
                <w:sz w:val="24"/>
                <w:szCs w:val="24"/>
              </w:rPr>
              <w:t>по типам</w:t>
            </w:r>
          </w:p>
        </w:tc>
        <w:tc>
          <w:tcPr>
            <w:tcW w:w="733" w:type="pct"/>
            <w:tcBorders>
              <w:bottom w:val="single" w:sz="4" w:space="0" w:color="auto"/>
            </w:tcBorders>
            <w:shd w:val="clear" w:color="auto" w:fill="auto"/>
            <w:vAlign w:val="center"/>
          </w:tcPr>
          <w:p w:rsidR="007160E2" w:rsidRPr="00F402AE" w:rsidRDefault="00314233" w:rsidP="007160E2">
            <w:pPr>
              <w:jc w:val="both"/>
              <w:rPr>
                <w:b/>
                <w:sz w:val="24"/>
                <w:szCs w:val="24"/>
              </w:rPr>
            </w:pPr>
            <w:r>
              <w:rPr>
                <w:b/>
                <w:sz w:val="24"/>
                <w:szCs w:val="24"/>
              </w:rPr>
              <w:t>Единица измерения</w:t>
            </w:r>
          </w:p>
        </w:tc>
        <w:tc>
          <w:tcPr>
            <w:tcW w:w="1064" w:type="pct"/>
            <w:vAlign w:val="center"/>
          </w:tcPr>
          <w:p w:rsidR="007160E2" w:rsidRPr="00F402AE" w:rsidRDefault="007160E2" w:rsidP="002310C2">
            <w:pPr>
              <w:jc w:val="both"/>
              <w:rPr>
                <w:b/>
                <w:sz w:val="24"/>
                <w:szCs w:val="24"/>
              </w:rPr>
            </w:pPr>
            <w:r w:rsidRPr="00F402AE">
              <w:rPr>
                <w:b/>
                <w:sz w:val="24"/>
                <w:szCs w:val="24"/>
              </w:rPr>
              <w:t xml:space="preserve">Стоимость  </w:t>
            </w:r>
            <w:r w:rsidR="00314233">
              <w:rPr>
                <w:b/>
                <w:sz w:val="24"/>
                <w:szCs w:val="24"/>
              </w:rPr>
              <w:t>работ за единицу</w:t>
            </w:r>
          </w:p>
          <w:p w:rsidR="007160E2" w:rsidRPr="00997043" w:rsidRDefault="007160E2" w:rsidP="002310C2">
            <w:pPr>
              <w:jc w:val="both"/>
              <w:rPr>
                <w:b/>
                <w:sz w:val="24"/>
                <w:szCs w:val="24"/>
              </w:rPr>
            </w:pPr>
            <w:r w:rsidRPr="00F402AE">
              <w:rPr>
                <w:b/>
                <w:sz w:val="24"/>
                <w:szCs w:val="24"/>
              </w:rPr>
              <w:t>руб.</w:t>
            </w:r>
          </w:p>
        </w:tc>
        <w:tc>
          <w:tcPr>
            <w:tcW w:w="1259" w:type="pct"/>
            <w:shd w:val="clear" w:color="auto" w:fill="auto"/>
            <w:vAlign w:val="center"/>
          </w:tcPr>
          <w:p w:rsidR="007160E2" w:rsidRPr="00F402AE" w:rsidRDefault="007160E2" w:rsidP="002310C2">
            <w:pPr>
              <w:jc w:val="both"/>
              <w:rPr>
                <w:b/>
                <w:sz w:val="24"/>
                <w:szCs w:val="24"/>
              </w:rPr>
            </w:pPr>
            <w:r w:rsidRPr="00F402AE">
              <w:rPr>
                <w:b/>
                <w:sz w:val="24"/>
                <w:szCs w:val="24"/>
              </w:rPr>
              <w:t>Срок выполнения (дата)</w:t>
            </w:r>
            <w:r w:rsidR="00314233">
              <w:rPr>
                <w:b/>
                <w:sz w:val="24"/>
                <w:szCs w:val="24"/>
              </w:rPr>
              <w:t xml:space="preserve"> </w:t>
            </w:r>
            <w:r w:rsidR="00314233" w:rsidRPr="00314233">
              <w:rPr>
                <w:b/>
                <w:color w:val="FF0000"/>
                <w:sz w:val="24"/>
                <w:szCs w:val="24"/>
              </w:rPr>
              <w:t>по типам/штукам</w:t>
            </w:r>
          </w:p>
        </w:tc>
      </w:tr>
      <w:tr w:rsidR="007160E2" w:rsidRPr="00F402AE" w:rsidTr="007160E2">
        <w:trPr>
          <w:trHeight w:val="779"/>
        </w:trPr>
        <w:tc>
          <w:tcPr>
            <w:tcW w:w="272" w:type="pct"/>
            <w:tcBorders>
              <w:top w:val="single" w:sz="4" w:space="0" w:color="auto"/>
              <w:bottom w:val="single" w:sz="4" w:space="0" w:color="auto"/>
            </w:tcBorders>
            <w:shd w:val="clear" w:color="auto" w:fill="auto"/>
          </w:tcPr>
          <w:p w:rsidR="007160E2" w:rsidRPr="00F402AE" w:rsidRDefault="007160E2" w:rsidP="007861C9">
            <w:pPr>
              <w:jc w:val="both"/>
              <w:rPr>
                <w:sz w:val="24"/>
                <w:szCs w:val="24"/>
              </w:rPr>
            </w:pPr>
            <w:r w:rsidRPr="00F402AE">
              <w:rPr>
                <w:sz w:val="24"/>
                <w:szCs w:val="24"/>
              </w:rPr>
              <w:t>1</w:t>
            </w:r>
          </w:p>
        </w:tc>
        <w:tc>
          <w:tcPr>
            <w:tcW w:w="1672" w:type="pct"/>
            <w:tcBorders>
              <w:top w:val="single" w:sz="4" w:space="0" w:color="auto"/>
              <w:bottom w:val="single" w:sz="4" w:space="0" w:color="auto"/>
            </w:tcBorders>
            <w:shd w:val="clear" w:color="auto" w:fill="auto"/>
          </w:tcPr>
          <w:p w:rsidR="007160E2" w:rsidRPr="00DD0B9F" w:rsidRDefault="007160E2" w:rsidP="006838BC">
            <w:pPr>
              <w:rPr>
                <w:sz w:val="22"/>
                <w:szCs w:val="22"/>
              </w:rPr>
            </w:pPr>
          </w:p>
        </w:tc>
        <w:tc>
          <w:tcPr>
            <w:tcW w:w="733" w:type="pct"/>
            <w:tcBorders>
              <w:top w:val="single" w:sz="4" w:space="0" w:color="auto"/>
              <w:bottom w:val="single" w:sz="4" w:space="0" w:color="auto"/>
            </w:tcBorders>
            <w:shd w:val="clear" w:color="auto" w:fill="auto"/>
          </w:tcPr>
          <w:p w:rsidR="007160E2" w:rsidRPr="00DD0B9F" w:rsidRDefault="00314233" w:rsidP="006838BC">
            <w:pPr>
              <w:rPr>
                <w:sz w:val="22"/>
                <w:szCs w:val="22"/>
              </w:rPr>
            </w:pPr>
            <w:r>
              <w:rPr>
                <w:sz w:val="22"/>
                <w:szCs w:val="22"/>
              </w:rPr>
              <w:t>штука</w:t>
            </w:r>
          </w:p>
        </w:tc>
        <w:tc>
          <w:tcPr>
            <w:tcW w:w="1064" w:type="pct"/>
            <w:tcBorders>
              <w:top w:val="single" w:sz="4" w:space="0" w:color="auto"/>
            </w:tcBorders>
          </w:tcPr>
          <w:p w:rsidR="007160E2" w:rsidRPr="003150B4" w:rsidRDefault="007160E2" w:rsidP="007861C9">
            <w:pPr>
              <w:jc w:val="both"/>
              <w:rPr>
                <w:bCs/>
                <w:sz w:val="22"/>
                <w:szCs w:val="22"/>
              </w:rPr>
            </w:pPr>
          </w:p>
        </w:tc>
        <w:tc>
          <w:tcPr>
            <w:tcW w:w="1259" w:type="pct"/>
            <w:tcBorders>
              <w:top w:val="single" w:sz="4" w:space="0" w:color="auto"/>
            </w:tcBorders>
            <w:shd w:val="clear" w:color="auto" w:fill="auto"/>
          </w:tcPr>
          <w:p w:rsidR="007160E2" w:rsidRPr="00D15C49" w:rsidRDefault="007160E2" w:rsidP="0038362B">
            <w:pPr>
              <w:ind w:right="-1"/>
              <w:rPr>
                <w:sz w:val="22"/>
                <w:szCs w:val="22"/>
              </w:rPr>
            </w:pPr>
          </w:p>
        </w:tc>
      </w:tr>
      <w:tr w:rsidR="007160E2" w:rsidRPr="00F402AE" w:rsidTr="007160E2">
        <w:trPr>
          <w:trHeight w:val="779"/>
        </w:trPr>
        <w:tc>
          <w:tcPr>
            <w:tcW w:w="272" w:type="pct"/>
            <w:tcBorders>
              <w:top w:val="single" w:sz="4" w:space="0" w:color="auto"/>
              <w:bottom w:val="single" w:sz="4" w:space="0" w:color="auto"/>
            </w:tcBorders>
            <w:shd w:val="clear" w:color="auto" w:fill="auto"/>
          </w:tcPr>
          <w:p w:rsidR="007160E2" w:rsidRPr="00F402AE" w:rsidRDefault="007160E2" w:rsidP="007861C9">
            <w:pPr>
              <w:jc w:val="both"/>
              <w:rPr>
                <w:sz w:val="24"/>
                <w:szCs w:val="24"/>
              </w:rPr>
            </w:pPr>
            <w:r>
              <w:rPr>
                <w:sz w:val="24"/>
                <w:szCs w:val="24"/>
              </w:rPr>
              <w:t>2</w:t>
            </w:r>
          </w:p>
        </w:tc>
        <w:tc>
          <w:tcPr>
            <w:tcW w:w="1672" w:type="pct"/>
            <w:tcBorders>
              <w:top w:val="single" w:sz="4" w:space="0" w:color="auto"/>
              <w:bottom w:val="single" w:sz="4" w:space="0" w:color="auto"/>
            </w:tcBorders>
            <w:shd w:val="clear" w:color="auto" w:fill="auto"/>
          </w:tcPr>
          <w:p w:rsidR="007160E2" w:rsidRDefault="007160E2" w:rsidP="006838BC">
            <w:pPr>
              <w:rPr>
                <w:sz w:val="24"/>
                <w:szCs w:val="24"/>
              </w:rPr>
            </w:pPr>
          </w:p>
        </w:tc>
        <w:tc>
          <w:tcPr>
            <w:tcW w:w="733" w:type="pct"/>
            <w:tcBorders>
              <w:top w:val="single" w:sz="4" w:space="0" w:color="auto"/>
              <w:bottom w:val="single" w:sz="4" w:space="0" w:color="auto"/>
            </w:tcBorders>
            <w:shd w:val="clear" w:color="auto" w:fill="auto"/>
          </w:tcPr>
          <w:p w:rsidR="007160E2" w:rsidRDefault="007160E2" w:rsidP="006838BC">
            <w:pPr>
              <w:rPr>
                <w:sz w:val="24"/>
                <w:szCs w:val="24"/>
              </w:rPr>
            </w:pPr>
          </w:p>
        </w:tc>
        <w:tc>
          <w:tcPr>
            <w:tcW w:w="1064" w:type="pct"/>
            <w:tcBorders>
              <w:top w:val="single" w:sz="4" w:space="0" w:color="auto"/>
            </w:tcBorders>
          </w:tcPr>
          <w:p w:rsidR="007160E2" w:rsidRPr="003150B4" w:rsidRDefault="007160E2" w:rsidP="007861C9">
            <w:pPr>
              <w:jc w:val="both"/>
              <w:rPr>
                <w:bCs/>
                <w:sz w:val="22"/>
                <w:szCs w:val="22"/>
              </w:rPr>
            </w:pPr>
          </w:p>
        </w:tc>
        <w:tc>
          <w:tcPr>
            <w:tcW w:w="1259" w:type="pct"/>
            <w:tcBorders>
              <w:top w:val="single" w:sz="4" w:space="0" w:color="auto"/>
            </w:tcBorders>
            <w:shd w:val="clear" w:color="auto" w:fill="auto"/>
          </w:tcPr>
          <w:p w:rsidR="007160E2" w:rsidRPr="00D15C49" w:rsidRDefault="007160E2" w:rsidP="0038362B">
            <w:pPr>
              <w:ind w:right="-1"/>
              <w:rPr>
                <w:sz w:val="22"/>
                <w:szCs w:val="22"/>
              </w:rPr>
            </w:pPr>
          </w:p>
        </w:tc>
      </w:tr>
      <w:tr w:rsidR="00160CAF" w:rsidRPr="00F402AE" w:rsidTr="0027547B">
        <w:tc>
          <w:tcPr>
            <w:tcW w:w="5000" w:type="pct"/>
            <w:gridSpan w:val="5"/>
            <w:tcBorders>
              <w:top w:val="single" w:sz="4" w:space="0" w:color="auto"/>
            </w:tcBorders>
            <w:shd w:val="clear" w:color="auto" w:fill="auto"/>
          </w:tcPr>
          <w:p w:rsidR="00160CAF" w:rsidRPr="006837FD" w:rsidRDefault="00160CAF" w:rsidP="006838BC">
            <w:pPr>
              <w:ind w:right="-1"/>
              <w:rPr>
                <w:bCs/>
                <w:sz w:val="24"/>
                <w:szCs w:val="24"/>
              </w:rPr>
            </w:pPr>
          </w:p>
        </w:tc>
      </w:tr>
    </w:tbl>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F402AE" w:rsidRPr="00F402AE" w:rsidRDefault="00F402AE" w:rsidP="00F402AE">
      <w:pPr>
        <w:widowControl/>
        <w:autoSpaceDE/>
        <w:autoSpaceDN/>
        <w:adjustRightInd/>
        <w:ind w:firstLine="142"/>
        <w:jc w:val="both"/>
        <w:rPr>
          <w:sz w:val="24"/>
          <w:szCs w:val="24"/>
        </w:rPr>
      </w:pPr>
      <w:r w:rsidRPr="00F402AE">
        <w:rPr>
          <w:sz w:val="24"/>
          <w:szCs w:val="24"/>
        </w:rPr>
        <w:t xml:space="preserve">       от </w:t>
      </w:r>
      <w:r w:rsidR="007953CF">
        <w:rPr>
          <w:sz w:val="24"/>
          <w:szCs w:val="24"/>
        </w:rPr>
        <w:t>Исполнителя</w:t>
      </w:r>
      <w:r w:rsidRPr="00F402AE">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F402AE" w:rsidRPr="00F402AE" w:rsidTr="007726BC">
        <w:trPr>
          <w:trHeight w:val="1475"/>
          <w:jc w:val="center"/>
        </w:trPr>
        <w:tc>
          <w:tcPr>
            <w:tcW w:w="4641" w:type="dxa"/>
          </w:tcPr>
          <w:p w:rsidR="00F402AE" w:rsidRPr="00F402AE" w:rsidRDefault="00F402AE" w:rsidP="00F402AE">
            <w:pPr>
              <w:widowControl/>
              <w:autoSpaceDE/>
              <w:autoSpaceDN/>
              <w:adjustRightInd/>
              <w:jc w:val="both"/>
              <w:rPr>
                <w:sz w:val="24"/>
                <w:szCs w:val="24"/>
              </w:rPr>
            </w:pPr>
          </w:p>
          <w:p w:rsidR="00F402AE" w:rsidRDefault="00F402AE" w:rsidP="00F402AE">
            <w:pPr>
              <w:widowControl/>
              <w:autoSpaceDE/>
              <w:autoSpaceDN/>
              <w:adjustRightInd/>
              <w:jc w:val="both"/>
              <w:rPr>
                <w:sz w:val="24"/>
                <w:szCs w:val="24"/>
              </w:rPr>
            </w:pPr>
          </w:p>
          <w:p w:rsidR="006838BC" w:rsidRPr="00F402AE" w:rsidRDefault="006838BC"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p>
          <w:p w:rsidR="006838BC" w:rsidRDefault="00F402AE" w:rsidP="006838BC">
            <w:pPr>
              <w:widowControl/>
              <w:autoSpaceDE/>
              <w:autoSpaceDN/>
              <w:adjustRightInd/>
              <w:jc w:val="both"/>
              <w:rPr>
                <w:sz w:val="24"/>
                <w:szCs w:val="24"/>
              </w:rPr>
            </w:pPr>
            <w:r w:rsidRPr="00F402AE">
              <w:rPr>
                <w:sz w:val="24"/>
                <w:szCs w:val="24"/>
              </w:rPr>
              <w:t>_________________ /</w:t>
            </w:r>
          </w:p>
          <w:p w:rsidR="00F402AE" w:rsidRPr="00F402AE" w:rsidRDefault="006B4101" w:rsidP="006838BC">
            <w:pPr>
              <w:widowControl/>
              <w:autoSpaceDE/>
              <w:autoSpaceDN/>
              <w:adjustRightInd/>
              <w:jc w:val="both"/>
              <w:rPr>
                <w:sz w:val="24"/>
                <w:szCs w:val="24"/>
              </w:rPr>
            </w:pPr>
            <w:r>
              <w:rPr>
                <w:sz w:val="24"/>
                <w:szCs w:val="24"/>
              </w:rPr>
              <w:t>.</w:t>
            </w:r>
            <w:r w:rsidR="00F402AE" w:rsidRPr="00F402AE">
              <w:rPr>
                <w:sz w:val="24"/>
                <w:szCs w:val="24"/>
              </w:rPr>
              <w:t>/</w:t>
            </w:r>
          </w:p>
        </w:tc>
        <w:tc>
          <w:tcPr>
            <w:tcW w:w="5289" w:type="dxa"/>
          </w:tcPr>
          <w:p w:rsidR="00F402AE" w:rsidRPr="00F402AE" w:rsidRDefault="00F402AE"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Директор</w:t>
            </w:r>
          </w:p>
          <w:p w:rsidR="00F402AE" w:rsidRPr="00F402AE" w:rsidRDefault="00F402AE" w:rsidP="00F402AE">
            <w:pPr>
              <w:widowControl/>
              <w:autoSpaceDE/>
              <w:autoSpaceDN/>
              <w:adjustRightInd/>
              <w:jc w:val="both"/>
              <w:rPr>
                <w:sz w:val="24"/>
                <w:szCs w:val="24"/>
              </w:rPr>
            </w:pPr>
            <w:r w:rsidRPr="00F402AE">
              <w:rPr>
                <w:sz w:val="24"/>
                <w:szCs w:val="24"/>
              </w:rPr>
              <w:t>НУЗ «Дорожная клиническая больница им. Н.А. Семашко на ст. Люблино ОАО «РЖД»</w:t>
            </w:r>
          </w:p>
          <w:p w:rsidR="00F402AE" w:rsidRPr="00F402AE" w:rsidRDefault="00F402AE" w:rsidP="00F402AE">
            <w:pPr>
              <w:widowControl/>
              <w:autoSpaceDE/>
              <w:autoSpaceDN/>
              <w:adjustRightInd/>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_________________ /</w:t>
            </w:r>
            <w:proofErr w:type="spellStart"/>
            <w:r w:rsidRPr="00F402AE">
              <w:rPr>
                <w:sz w:val="24"/>
                <w:szCs w:val="24"/>
              </w:rPr>
              <w:t>Явися</w:t>
            </w:r>
            <w:proofErr w:type="spellEnd"/>
            <w:r w:rsidRPr="00F402AE">
              <w:rPr>
                <w:sz w:val="24"/>
                <w:szCs w:val="24"/>
              </w:rPr>
              <w:t xml:space="preserve"> А.М./</w:t>
            </w:r>
          </w:p>
        </w:tc>
      </w:tr>
    </w:tbl>
    <w:p w:rsidR="00160CAF" w:rsidRPr="00725CC6" w:rsidRDefault="00160CAF" w:rsidP="002310C2">
      <w:pPr>
        <w:widowControl/>
        <w:autoSpaceDE/>
        <w:autoSpaceDN/>
        <w:adjustRightInd/>
        <w:rPr>
          <w:sz w:val="24"/>
          <w:szCs w:val="24"/>
        </w:rPr>
      </w:pPr>
    </w:p>
    <w:sectPr w:rsidR="00160CAF" w:rsidRPr="00725CC6" w:rsidSect="00367B25">
      <w:headerReference w:type="even" r:id="rId11"/>
      <w:headerReference w:type="first" r:id="rId12"/>
      <w:pgSz w:w="11906" w:h="16838"/>
      <w:pgMar w:top="568" w:right="849" w:bottom="568" w:left="1276" w:header="3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F8" w:rsidRDefault="00192EF8" w:rsidP="00817CCE">
      <w:r>
        <w:separator/>
      </w:r>
    </w:p>
  </w:endnote>
  <w:endnote w:type="continuationSeparator" w:id="0">
    <w:p w:rsidR="00192EF8" w:rsidRDefault="00192EF8"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F8" w:rsidRDefault="00192EF8" w:rsidP="00817CCE">
      <w:r>
        <w:separator/>
      </w:r>
    </w:p>
  </w:footnote>
  <w:footnote w:type="continuationSeparator" w:id="0">
    <w:p w:rsidR="00192EF8" w:rsidRDefault="00192EF8"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8" w:rsidRDefault="00CD41A1" w:rsidP="004B2875">
    <w:pPr>
      <w:pStyle w:val="a5"/>
      <w:framePr w:wrap="around" w:vAnchor="text" w:hAnchor="margin" w:xAlign="center" w:y="1"/>
      <w:rPr>
        <w:rStyle w:val="aa"/>
      </w:rPr>
    </w:pPr>
    <w:r>
      <w:rPr>
        <w:rStyle w:val="aa"/>
      </w:rPr>
      <w:fldChar w:fldCharType="begin"/>
    </w:r>
    <w:r w:rsidR="004B56A8">
      <w:rPr>
        <w:rStyle w:val="aa"/>
      </w:rPr>
      <w:instrText xml:space="preserve">PAGE  </w:instrText>
    </w:r>
    <w:r>
      <w:rPr>
        <w:rStyle w:val="aa"/>
      </w:rPr>
      <w:fldChar w:fldCharType="separate"/>
    </w:r>
    <w:r w:rsidR="004B56A8">
      <w:rPr>
        <w:rStyle w:val="aa"/>
        <w:noProof/>
      </w:rPr>
      <w:t>7</w:t>
    </w:r>
    <w:r>
      <w:rPr>
        <w:rStyle w:val="aa"/>
      </w:rPr>
      <w:fldChar w:fldCharType="end"/>
    </w:r>
  </w:p>
  <w:p w:rsidR="004B56A8" w:rsidRDefault="004B56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A8" w:rsidRDefault="00254E06"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CD6"/>
    <w:multiLevelType w:val="multilevel"/>
    <w:tmpl w:val="750E1D5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01E5F"/>
    <w:rsid w:val="000029F7"/>
    <w:rsid w:val="00011F05"/>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3782"/>
    <w:rsid w:val="00055DCD"/>
    <w:rsid w:val="00057B20"/>
    <w:rsid w:val="00065F4C"/>
    <w:rsid w:val="0007150C"/>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E3E"/>
    <w:rsid w:val="000E5FB8"/>
    <w:rsid w:val="000F12CB"/>
    <w:rsid w:val="000F6ACC"/>
    <w:rsid w:val="00103527"/>
    <w:rsid w:val="00104A88"/>
    <w:rsid w:val="0010659D"/>
    <w:rsid w:val="00115256"/>
    <w:rsid w:val="00120B7E"/>
    <w:rsid w:val="00132734"/>
    <w:rsid w:val="00133769"/>
    <w:rsid w:val="00136D71"/>
    <w:rsid w:val="00144167"/>
    <w:rsid w:val="00144189"/>
    <w:rsid w:val="0014697F"/>
    <w:rsid w:val="00146EE4"/>
    <w:rsid w:val="00146FB7"/>
    <w:rsid w:val="00150C9D"/>
    <w:rsid w:val="001516B2"/>
    <w:rsid w:val="0015758F"/>
    <w:rsid w:val="00160CAF"/>
    <w:rsid w:val="00161DA2"/>
    <w:rsid w:val="001660D7"/>
    <w:rsid w:val="001661CE"/>
    <w:rsid w:val="0017110B"/>
    <w:rsid w:val="00182656"/>
    <w:rsid w:val="00185ABA"/>
    <w:rsid w:val="00192E2A"/>
    <w:rsid w:val="00192EF8"/>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5506"/>
    <w:rsid w:val="001F5D9B"/>
    <w:rsid w:val="001F7A57"/>
    <w:rsid w:val="00200ED4"/>
    <w:rsid w:val="002040CD"/>
    <w:rsid w:val="0020638F"/>
    <w:rsid w:val="00207E34"/>
    <w:rsid w:val="002111DB"/>
    <w:rsid w:val="00213897"/>
    <w:rsid w:val="002211D2"/>
    <w:rsid w:val="0022777A"/>
    <w:rsid w:val="002310C2"/>
    <w:rsid w:val="0023120C"/>
    <w:rsid w:val="002329EC"/>
    <w:rsid w:val="002367CC"/>
    <w:rsid w:val="00237233"/>
    <w:rsid w:val="00242056"/>
    <w:rsid w:val="00242A8B"/>
    <w:rsid w:val="0024354A"/>
    <w:rsid w:val="00243F11"/>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2EF9"/>
    <w:rsid w:val="00286109"/>
    <w:rsid w:val="00286E02"/>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4543"/>
    <w:rsid w:val="002F506C"/>
    <w:rsid w:val="002F772C"/>
    <w:rsid w:val="00301636"/>
    <w:rsid w:val="00302214"/>
    <w:rsid w:val="0031049A"/>
    <w:rsid w:val="0031249C"/>
    <w:rsid w:val="0031253A"/>
    <w:rsid w:val="00314233"/>
    <w:rsid w:val="003150B4"/>
    <w:rsid w:val="00317CE1"/>
    <w:rsid w:val="00317F07"/>
    <w:rsid w:val="00324924"/>
    <w:rsid w:val="00325CB9"/>
    <w:rsid w:val="0032743E"/>
    <w:rsid w:val="00330F33"/>
    <w:rsid w:val="003333AB"/>
    <w:rsid w:val="00333B48"/>
    <w:rsid w:val="00333F4C"/>
    <w:rsid w:val="00335CFF"/>
    <w:rsid w:val="00341D83"/>
    <w:rsid w:val="0035326E"/>
    <w:rsid w:val="00356959"/>
    <w:rsid w:val="00356AD6"/>
    <w:rsid w:val="00356C59"/>
    <w:rsid w:val="00362573"/>
    <w:rsid w:val="00363FA5"/>
    <w:rsid w:val="00367B25"/>
    <w:rsid w:val="00367BAB"/>
    <w:rsid w:val="00367D40"/>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6202"/>
    <w:rsid w:val="00401D97"/>
    <w:rsid w:val="004071E0"/>
    <w:rsid w:val="00412324"/>
    <w:rsid w:val="00413103"/>
    <w:rsid w:val="004144EE"/>
    <w:rsid w:val="004166D5"/>
    <w:rsid w:val="00416D98"/>
    <w:rsid w:val="00417836"/>
    <w:rsid w:val="00417AC0"/>
    <w:rsid w:val="004203DD"/>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441C"/>
    <w:rsid w:val="00477FEE"/>
    <w:rsid w:val="0048056B"/>
    <w:rsid w:val="00480F91"/>
    <w:rsid w:val="00481A59"/>
    <w:rsid w:val="00484F26"/>
    <w:rsid w:val="00486187"/>
    <w:rsid w:val="00487E70"/>
    <w:rsid w:val="00490B1A"/>
    <w:rsid w:val="00490EF4"/>
    <w:rsid w:val="0049300D"/>
    <w:rsid w:val="004964C1"/>
    <w:rsid w:val="004969A6"/>
    <w:rsid w:val="004B2875"/>
    <w:rsid w:val="004B2E96"/>
    <w:rsid w:val="004B56A8"/>
    <w:rsid w:val="004B5CE9"/>
    <w:rsid w:val="004C133D"/>
    <w:rsid w:val="004C329E"/>
    <w:rsid w:val="004C4BF5"/>
    <w:rsid w:val="004C7C4C"/>
    <w:rsid w:val="004D0D79"/>
    <w:rsid w:val="004D1D56"/>
    <w:rsid w:val="004D3026"/>
    <w:rsid w:val="004D5CAA"/>
    <w:rsid w:val="004E471D"/>
    <w:rsid w:val="004E5136"/>
    <w:rsid w:val="004E66F6"/>
    <w:rsid w:val="004F036E"/>
    <w:rsid w:val="004F08B2"/>
    <w:rsid w:val="004F307C"/>
    <w:rsid w:val="004F457D"/>
    <w:rsid w:val="004F673F"/>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06DD"/>
    <w:rsid w:val="00541D3B"/>
    <w:rsid w:val="005424E1"/>
    <w:rsid w:val="005426F8"/>
    <w:rsid w:val="00543F5A"/>
    <w:rsid w:val="005472C6"/>
    <w:rsid w:val="005518BE"/>
    <w:rsid w:val="00551BDF"/>
    <w:rsid w:val="00552448"/>
    <w:rsid w:val="00552661"/>
    <w:rsid w:val="0055361A"/>
    <w:rsid w:val="00557A81"/>
    <w:rsid w:val="00557D12"/>
    <w:rsid w:val="00577FB8"/>
    <w:rsid w:val="00582671"/>
    <w:rsid w:val="00583827"/>
    <w:rsid w:val="00583834"/>
    <w:rsid w:val="0058472C"/>
    <w:rsid w:val="00584DDE"/>
    <w:rsid w:val="005871A4"/>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22B5"/>
    <w:rsid w:val="005E3331"/>
    <w:rsid w:val="005E7DEA"/>
    <w:rsid w:val="005F0516"/>
    <w:rsid w:val="005F0DF0"/>
    <w:rsid w:val="005F16E4"/>
    <w:rsid w:val="005F2745"/>
    <w:rsid w:val="005F3047"/>
    <w:rsid w:val="005F6425"/>
    <w:rsid w:val="00602FF9"/>
    <w:rsid w:val="00616CE7"/>
    <w:rsid w:val="0061788E"/>
    <w:rsid w:val="006208F0"/>
    <w:rsid w:val="00622476"/>
    <w:rsid w:val="00622E9B"/>
    <w:rsid w:val="00625030"/>
    <w:rsid w:val="00626A25"/>
    <w:rsid w:val="0062745C"/>
    <w:rsid w:val="00632F35"/>
    <w:rsid w:val="00634598"/>
    <w:rsid w:val="006439C0"/>
    <w:rsid w:val="00645BD7"/>
    <w:rsid w:val="0065120F"/>
    <w:rsid w:val="00654658"/>
    <w:rsid w:val="00657144"/>
    <w:rsid w:val="00673E6F"/>
    <w:rsid w:val="006756A2"/>
    <w:rsid w:val="006837FD"/>
    <w:rsid w:val="006838BC"/>
    <w:rsid w:val="00683C88"/>
    <w:rsid w:val="0068426D"/>
    <w:rsid w:val="00687751"/>
    <w:rsid w:val="006879DC"/>
    <w:rsid w:val="0069300C"/>
    <w:rsid w:val="00693F10"/>
    <w:rsid w:val="00696D3E"/>
    <w:rsid w:val="00697446"/>
    <w:rsid w:val="006A056A"/>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DD9"/>
    <w:rsid w:val="007038E8"/>
    <w:rsid w:val="00706B60"/>
    <w:rsid w:val="007075C7"/>
    <w:rsid w:val="00710A8C"/>
    <w:rsid w:val="00711496"/>
    <w:rsid w:val="0071364E"/>
    <w:rsid w:val="007156F2"/>
    <w:rsid w:val="007160E2"/>
    <w:rsid w:val="00717678"/>
    <w:rsid w:val="00717DD9"/>
    <w:rsid w:val="00722E4C"/>
    <w:rsid w:val="00725CC6"/>
    <w:rsid w:val="00726380"/>
    <w:rsid w:val="00732269"/>
    <w:rsid w:val="00733450"/>
    <w:rsid w:val="00733B72"/>
    <w:rsid w:val="00736F51"/>
    <w:rsid w:val="00737087"/>
    <w:rsid w:val="0074245C"/>
    <w:rsid w:val="00745DB2"/>
    <w:rsid w:val="00747E0B"/>
    <w:rsid w:val="0075069A"/>
    <w:rsid w:val="00750744"/>
    <w:rsid w:val="00751A21"/>
    <w:rsid w:val="00751D47"/>
    <w:rsid w:val="00752371"/>
    <w:rsid w:val="00752453"/>
    <w:rsid w:val="00753768"/>
    <w:rsid w:val="007541C6"/>
    <w:rsid w:val="007542A9"/>
    <w:rsid w:val="0075728C"/>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68E"/>
    <w:rsid w:val="007C7F15"/>
    <w:rsid w:val="007D29FC"/>
    <w:rsid w:val="007D3E40"/>
    <w:rsid w:val="007D5800"/>
    <w:rsid w:val="007D7857"/>
    <w:rsid w:val="007D79D0"/>
    <w:rsid w:val="007E33EF"/>
    <w:rsid w:val="007E6811"/>
    <w:rsid w:val="007E788E"/>
    <w:rsid w:val="007F1185"/>
    <w:rsid w:val="007F4435"/>
    <w:rsid w:val="00800BF1"/>
    <w:rsid w:val="0080107B"/>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0F3D"/>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213A"/>
    <w:rsid w:val="008E4BC4"/>
    <w:rsid w:val="008E64D0"/>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1C3E"/>
    <w:rsid w:val="00933650"/>
    <w:rsid w:val="00933D6A"/>
    <w:rsid w:val="00934CAD"/>
    <w:rsid w:val="009403F4"/>
    <w:rsid w:val="00942595"/>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D47"/>
    <w:rsid w:val="00990903"/>
    <w:rsid w:val="009932CB"/>
    <w:rsid w:val="00995181"/>
    <w:rsid w:val="00997043"/>
    <w:rsid w:val="009A1119"/>
    <w:rsid w:val="009A3533"/>
    <w:rsid w:val="009A53A3"/>
    <w:rsid w:val="009B3F54"/>
    <w:rsid w:val="009B4216"/>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4DB1"/>
    <w:rsid w:val="00AA77C4"/>
    <w:rsid w:val="00AB105B"/>
    <w:rsid w:val="00AB47DE"/>
    <w:rsid w:val="00AB62ED"/>
    <w:rsid w:val="00AC126B"/>
    <w:rsid w:val="00AC6114"/>
    <w:rsid w:val="00AC67C6"/>
    <w:rsid w:val="00AD0FBF"/>
    <w:rsid w:val="00AD151D"/>
    <w:rsid w:val="00AD4713"/>
    <w:rsid w:val="00AD494A"/>
    <w:rsid w:val="00AD4C04"/>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118E"/>
    <w:rsid w:val="00B93A20"/>
    <w:rsid w:val="00B93AAA"/>
    <w:rsid w:val="00B94147"/>
    <w:rsid w:val="00B96E88"/>
    <w:rsid w:val="00BA0CCB"/>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5F5"/>
    <w:rsid w:val="00C17B32"/>
    <w:rsid w:val="00C23CB4"/>
    <w:rsid w:val="00C2556A"/>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C249C"/>
    <w:rsid w:val="00CD088F"/>
    <w:rsid w:val="00CD41A1"/>
    <w:rsid w:val="00CD5A7E"/>
    <w:rsid w:val="00CE5A8A"/>
    <w:rsid w:val="00CF4576"/>
    <w:rsid w:val="00D02AA3"/>
    <w:rsid w:val="00D0704F"/>
    <w:rsid w:val="00D153E3"/>
    <w:rsid w:val="00D15C49"/>
    <w:rsid w:val="00D216E3"/>
    <w:rsid w:val="00D26E89"/>
    <w:rsid w:val="00D27B49"/>
    <w:rsid w:val="00D3108F"/>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258E"/>
    <w:rsid w:val="00D82711"/>
    <w:rsid w:val="00D82C6F"/>
    <w:rsid w:val="00D834B1"/>
    <w:rsid w:val="00D837E1"/>
    <w:rsid w:val="00D85F7C"/>
    <w:rsid w:val="00D865D6"/>
    <w:rsid w:val="00D86D49"/>
    <w:rsid w:val="00D90089"/>
    <w:rsid w:val="00D90B20"/>
    <w:rsid w:val="00D93C71"/>
    <w:rsid w:val="00D950BA"/>
    <w:rsid w:val="00DA1B6F"/>
    <w:rsid w:val="00DA1DA0"/>
    <w:rsid w:val="00DA2E8A"/>
    <w:rsid w:val="00DA6C38"/>
    <w:rsid w:val="00DB0BC4"/>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4291"/>
    <w:rsid w:val="00E11011"/>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6729B"/>
    <w:rsid w:val="00E71A76"/>
    <w:rsid w:val="00E75127"/>
    <w:rsid w:val="00E75A20"/>
    <w:rsid w:val="00E81964"/>
    <w:rsid w:val="00E83BBD"/>
    <w:rsid w:val="00E86ED2"/>
    <w:rsid w:val="00E870AD"/>
    <w:rsid w:val="00E87335"/>
    <w:rsid w:val="00E91910"/>
    <w:rsid w:val="00E919BA"/>
    <w:rsid w:val="00E927AD"/>
    <w:rsid w:val="00E94BE3"/>
    <w:rsid w:val="00E94DAA"/>
    <w:rsid w:val="00E95E79"/>
    <w:rsid w:val="00EA01FF"/>
    <w:rsid w:val="00EB111F"/>
    <w:rsid w:val="00EB3441"/>
    <w:rsid w:val="00EB67D6"/>
    <w:rsid w:val="00EC1E4B"/>
    <w:rsid w:val="00ED11C6"/>
    <w:rsid w:val="00ED32D1"/>
    <w:rsid w:val="00ED402E"/>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0661D"/>
    <w:rsid w:val="00F12F88"/>
    <w:rsid w:val="00F13ACE"/>
    <w:rsid w:val="00F143BD"/>
    <w:rsid w:val="00F17A7E"/>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14F"/>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424A"/>
    <w:rsid w:val="00FB6E71"/>
    <w:rsid w:val="00FC3D27"/>
    <w:rsid w:val="00FC7142"/>
    <w:rsid w:val="00FD0211"/>
    <w:rsid w:val="00FD4C01"/>
    <w:rsid w:val="00FD687B"/>
    <w:rsid w:val="00FD6F0C"/>
    <w:rsid w:val="00FD7DE7"/>
    <w:rsid w:val="00FE0418"/>
    <w:rsid w:val="00FE1F72"/>
    <w:rsid w:val="00FE2578"/>
    <w:rsid w:val="00FF3718"/>
    <w:rsid w:val="00FF3C75"/>
    <w:rsid w:val="00FF3FC3"/>
    <w:rsid w:val="00FF59EE"/>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t-ross.msk@bk.ru" TargetMode="External"/><Relationship Id="rId4" Type="http://schemas.microsoft.com/office/2007/relationships/stylesWithEffects" Target="stylesWithEffects.xml"/><Relationship Id="rId9" Type="http://schemas.openxmlformats.org/officeDocument/2006/relationships/hyperlink" Target="mailto:info@semashk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19B1-3A9D-4157-8299-4B71D6BC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3898</Words>
  <Characters>28016</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31851</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Федосов Евгений Александрович</cp:lastModifiedBy>
  <cp:revision>4</cp:revision>
  <cp:lastPrinted>2020-01-20T07:38:00Z</cp:lastPrinted>
  <dcterms:created xsi:type="dcterms:W3CDTF">2020-03-19T13:53:00Z</dcterms:created>
  <dcterms:modified xsi:type="dcterms:W3CDTF">2020-03-23T10:47:00Z</dcterms:modified>
</cp:coreProperties>
</file>